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 w:hAnsi="仿宋" w:eastAsia="仿宋"/>
          <w:bCs/>
          <w:sz w:val="32"/>
          <w:szCs w:val="28"/>
        </w:rPr>
      </w:pPr>
      <w:r>
        <w:rPr>
          <w:rFonts w:hint="eastAsia" w:ascii="仿宋" w:hAnsi="仿宋" w:eastAsia="仿宋"/>
          <w:bCs/>
          <w:sz w:val="32"/>
          <w:szCs w:val="28"/>
        </w:rPr>
        <w:t>附件</w:t>
      </w:r>
      <w:r>
        <w:rPr>
          <w:rFonts w:hint="eastAsia" w:ascii="仿宋" w:hAnsi="仿宋" w:eastAsia="仿宋"/>
          <w:bCs/>
          <w:sz w:val="32"/>
          <w:szCs w:val="28"/>
        </w:rPr>
        <w:t>1</w:t>
      </w:r>
      <w:r>
        <w:rPr>
          <w:rFonts w:hint="eastAsia" w:ascii="仿宋" w:hAnsi="仿宋" w:eastAsia="仿宋"/>
          <w:bCs/>
          <w:sz w:val="32"/>
          <w:szCs w:val="28"/>
        </w:rPr>
        <w:t>：</w:t>
      </w:r>
    </w:p>
    <w:p>
      <w:pPr>
        <w:spacing w:line="560" w:lineRule="exact"/>
        <w:jc w:val="center"/>
        <w:rPr>
          <w:rFonts w:hint="eastAsia" w:ascii="方正小标宋简体" w:hAnsi="黑体" w:eastAsia="方正小标宋简体" w:cs="黑体"/>
          <w:sz w:val="40"/>
          <w:szCs w:val="32"/>
        </w:rPr>
      </w:pPr>
      <w:r>
        <w:rPr>
          <w:rFonts w:hint="eastAsia" w:ascii="方正小标宋简体" w:hAnsi="黑体" w:eastAsia="方正小标宋简体" w:cs="黑体"/>
          <w:sz w:val="40"/>
          <w:szCs w:val="32"/>
        </w:rPr>
        <w:t>参赛作品范围</w:t>
      </w:r>
    </w:p>
    <w:p>
      <w:pPr>
        <w:spacing w:line="560" w:lineRule="exact"/>
        <w:ind w:firstLine="560" w:firstLineChars="200"/>
        <w:rPr>
          <w:rFonts w:ascii="仿宋" w:hAnsi="仿宋" w:eastAsia="仿宋"/>
          <w:sz w:val="28"/>
          <w:szCs w:val="28"/>
        </w:rPr>
      </w:pPr>
    </w:p>
    <w:p>
      <w:pPr>
        <w:pStyle w:val="19"/>
        <w:numPr>
          <w:numId w:val="0"/>
        </w:numPr>
        <w:spacing w:line="560" w:lineRule="exact"/>
        <w:ind w:firstLine="643" w:firstLineChars="200"/>
        <w:rPr>
          <w:rFonts w:ascii="仿宋" w:hAnsi="仿宋" w:eastAsia="仿宋"/>
          <w:b/>
          <w:bCs/>
          <w:sz w:val="32"/>
          <w:szCs w:val="28"/>
        </w:rPr>
      </w:pPr>
      <w:r>
        <w:rPr>
          <w:rFonts w:hint="eastAsia" w:ascii="仿宋" w:hAnsi="仿宋" w:eastAsia="仿宋"/>
          <w:b/>
          <w:bCs/>
          <w:sz w:val="32"/>
          <w:szCs w:val="28"/>
          <w:lang w:val="en-US" w:eastAsia="zh-CN"/>
        </w:rPr>
        <w:t>1.</w:t>
      </w:r>
      <w:r>
        <w:rPr>
          <w:rFonts w:hint="eastAsia" w:ascii="仿宋" w:hAnsi="仿宋" w:eastAsia="仿宋"/>
          <w:b/>
          <w:bCs/>
          <w:sz w:val="32"/>
          <w:szCs w:val="28"/>
        </w:rPr>
        <w:t>新型电化学储能技术</w:t>
      </w:r>
      <w:r>
        <w:rPr>
          <w:rFonts w:ascii="仿宋" w:hAnsi="仿宋" w:eastAsia="仿宋"/>
          <w:b/>
          <w:bCs/>
          <w:sz w:val="32"/>
          <w:szCs w:val="28"/>
        </w:rPr>
        <w:t>：</w:t>
      </w:r>
      <w:r>
        <w:rPr>
          <w:rFonts w:hint="eastAsia" w:ascii="仿宋" w:hAnsi="仿宋" w:eastAsia="仿宋"/>
          <w:b/>
          <w:bCs/>
          <w:sz w:val="32"/>
          <w:szCs w:val="28"/>
        </w:rPr>
        <w:t>锂电、钠电、液流、超级电容器等方向</w:t>
      </w:r>
    </w:p>
    <w:p>
      <w:pPr>
        <w:spacing w:line="560" w:lineRule="exact"/>
        <w:ind w:left="640"/>
        <w:rPr>
          <w:rFonts w:ascii="仿宋" w:hAnsi="仿宋" w:eastAsia="仿宋"/>
          <w:sz w:val="32"/>
          <w:szCs w:val="28"/>
        </w:rPr>
      </w:pPr>
      <w:r>
        <w:rPr>
          <w:rFonts w:hint="eastAsia" w:ascii="仿宋" w:hAnsi="仿宋" w:eastAsia="仿宋"/>
          <w:sz w:val="32"/>
          <w:szCs w:val="28"/>
        </w:rPr>
        <w:t>磷酸铁锂电芯低温功率提升技术；</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高电压正极的锰溶出抑制技术；</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天然石墨存储寿命提升技术；</w:t>
      </w:r>
    </w:p>
    <w:p>
      <w:pPr>
        <w:spacing w:line="560" w:lineRule="exact"/>
        <w:ind w:firstLine="640" w:firstLineChars="200"/>
        <w:rPr>
          <w:rFonts w:ascii="仿宋" w:hAnsi="仿宋" w:eastAsia="仿宋"/>
          <w:sz w:val="32"/>
          <w:szCs w:val="28"/>
        </w:rPr>
      </w:pPr>
      <w:r>
        <w:rPr>
          <w:rFonts w:ascii="仿宋" w:hAnsi="仿宋" w:eastAsia="仿宋"/>
          <w:sz w:val="32"/>
          <w:szCs w:val="28"/>
        </w:rPr>
        <w:t>10分钟快充技术</w:t>
      </w:r>
      <w:r>
        <w:rPr>
          <w:rFonts w:hint="eastAsia" w:ascii="仿宋" w:hAnsi="仿宋" w:eastAsia="仿宋"/>
          <w:sz w:val="32"/>
          <w:szCs w:val="28"/>
        </w:rPr>
        <w:t>；</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三元电池长循环寿命技术；</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超高能量密度锂电池技术；</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非液相热管理技术；</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具有成本优势和可工业化的固态电池技术；</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高能量密度钠电技术；</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具有成本优势的长时电化学储能技术；</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高容量硬碳负极；</w:t>
      </w:r>
    </w:p>
    <w:p>
      <w:pPr>
        <w:spacing w:line="560" w:lineRule="exact"/>
        <w:ind w:firstLine="640" w:firstLineChars="200"/>
        <w:rPr>
          <w:rFonts w:ascii="仿宋" w:hAnsi="仿宋" w:eastAsia="仿宋"/>
          <w:sz w:val="32"/>
          <w:szCs w:val="28"/>
        </w:rPr>
      </w:pPr>
      <w:r>
        <w:rPr>
          <w:rFonts w:ascii="仿宋" w:hAnsi="仿宋" w:eastAsia="仿宋"/>
          <w:sz w:val="32"/>
          <w:szCs w:val="28"/>
        </w:rPr>
        <w:t>4.5V+电解液开发</w:t>
      </w:r>
      <w:r>
        <w:rPr>
          <w:rFonts w:hint="eastAsia" w:ascii="仿宋" w:hAnsi="仿宋" w:eastAsia="仿宋"/>
          <w:sz w:val="32"/>
          <w:szCs w:val="28"/>
        </w:rPr>
        <w:t>；</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低膨胀负极（硅</w:t>
      </w:r>
      <w:r>
        <w:rPr>
          <w:rFonts w:ascii="仿宋" w:hAnsi="仿宋" w:eastAsia="仿宋"/>
          <w:sz w:val="32"/>
          <w:szCs w:val="28"/>
        </w:rPr>
        <w:t>/石墨）</w:t>
      </w:r>
      <w:r>
        <w:rPr>
          <w:rFonts w:hint="eastAsia" w:ascii="仿宋" w:hAnsi="仿宋" w:eastAsia="仿宋"/>
          <w:sz w:val="32"/>
          <w:szCs w:val="28"/>
        </w:rPr>
        <w:t>；</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三元</w:t>
      </w:r>
      <w:r>
        <w:rPr>
          <w:rFonts w:ascii="仿宋" w:hAnsi="仿宋" w:eastAsia="仿宋"/>
          <w:sz w:val="32"/>
          <w:szCs w:val="28"/>
        </w:rPr>
        <w:t>/尖晶石碳包覆技术</w:t>
      </w:r>
      <w:r>
        <w:rPr>
          <w:rFonts w:hint="eastAsia" w:ascii="仿宋" w:hAnsi="仿宋" w:eastAsia="仿宋"/>
          <w:sz w:val="32"/>
          <w:szCs w:val="28"/>
        </w:rPr>
        <w:t>；</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高安全电池技术；</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抗凝胶正极</w:t>
      </w:r>
      <w:r>
        <w:rPr>
          <w:rFonts w:ascii="仿宋" w:hAnsi="仿宋" w:eastAsia="仿宋"/>
          <w:sz w:val="32"/>
          <w:szCs w:val="28"/>
        </w:rPr>
        <w:t>Binder/分散剂技术</w:t>
      </w:r>
      <w:r>
        <w:rPr>
          <w:rFonts w:hint="eastAsia" w:ascii="仿宋" w:hAnsi="仿宋" w:eastAsia="仿宋"/>
          <w:sz w:val="32"/>
          <w:szCs w:val="28"/>
        </w:rPr>
        <w:t>；</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水性钠</w:t>
      </w:r>
      <w:r>
        <w:rPr>
          <w:rFonts w:ascii="仿宋" w:hAnsi="仿宋" w:eastAsia="仿宋"/>
          <w:sz w:val="32"/>
          <w:szCs w:val="28"/>
        </w:rPr>
        <w:t>/锂离子电池</w:t>
      </w:r>
      <w:r>
        <w:rPr>
          <w:rFonts w:hint="eastAsia" w:ascii="仿宋" w:hAnsi="仿宋" w:eastAsia="仿宋"/>
          <w:sz w:val="32"/>
          <w:szCs w:val="28"/>
        </w:rPr>
        <w:t>；</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全钒液流电池；</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铁铬液流电池；</w:t>
      </w:r>
    </w:p>
    <w:p>
      <w:pPr>
        <w:pStyle w:val="19"/>
        <w:numPr>
          <w:ilvl w:val="0"/>
          <w:numId w:val="0"/>
        </w:numPr>
        <w:spacing w:line="560" w:lineRule="exact"/>
        <w:ind w:firstLine="643" w:firstLineChars="200"/>
        <w:rPr>
          <w:rFonts w:hint="eastAsia" w:ascii="仿宋" w:hAnsi="仿宋" w:eastAsia="仿宋"/>
          <w:b/>
          <w:bCs/>
          <w:sz w:val="32"/>
          <w:szCs w:val="28"/>
        </w:rPr>
      </w:pPr>
      <w:r>
        <w:rPr>
          <w:rFonts w:hint="eastAsia" w:ascii="仿宋" w:hAnsi="仿宋" w:eastAsia="仿宋"/>
          <w:b/>
          <w:bCs/>
          <w:sz w:val="32"/>
          <w:szCs w:val="28"/>
          <w:lang w:val="en-US" w:eastAsia="zh-CN"/>
        </w:rPr>
        <w:t>2.</w:t>
      </w:r>
      <w:r>
        <w:rPr>
          <w:rFonts w:hint="eastAsia" w:ascii="仿宋" w:hAnsi="仿宋" w:eastAsia="仿宋"/>
          <w:b/>
          <w:bCs/>
          <w:sz w:val="32"/>
          <w:szCs w:val="28"/>
        </w:rPr>
        <w:t>新型氢能与燃料电池技术：</w:t>
      </w:r>
      <w:r>
        <w:rPr>
          <w:rFonts w:hint="eastAsia" w:ascii="仿宋" w:hAnsi="仿宋" w:eastAsia="仿宋"/>
          <w:b/>
          <w:bCs/>
          <w:sz w:val="32"/>
          <w:szCs w:val="28"/>
        </w:rPr>
        <w:t>燃料电池、电解水制氢、光解水制氢、储氢、运氢等方向</w:t>
      </w:r>
    </w:p>
    <w:p>
      <w:pPr>
        <w:spacing w:line="560" w:lineRule="exact"/>
        <w:ind w:left="640"/>
        <w:rPr>
          <w:rFonts w:ascii="仿宋" w:hAnsi="仿宋" w:eastAsia="仿宋"/>
          <w:sz w:val="32"/>
          <w:szCs w:val="28"/>
        </w:rPr>
      </w:pPr>
      <w:r>
        <w:rPr>
          <w:rFonts w:hint="eastAsia" w:ascii="仿宋" w:hAnsi="仿宋" w:eastAsia="仿宋"/>
          <w:sz w:val="32"/>
          <w:szCs w:val="28"/>
        </w:rPr>
        <w:t>直接光解水制氢技术；</w:t>
      </w:r>
    </w:p>
    <w:p>
      <w:pPr>
        <w:spacing w:line="560" w:lineRule="exact"/>
        <w:ind w:left="640"/>
        <w:rPr>
          <w:rFonts w:ascii="仿宋" w:hAnsi="仿宋" w:eastAsia="仿宋"/>
          <w:sz w:val="32"/>
          <w:szCs w:val="28"/>
        </w:rPr>
      </w:pPr>
      <w:r>
        <w:rPr>
          <w:rFonts w:hint="eastAsia" w:ascii="仿宋" w:hAnsi="仿宋" w:eastAsia="仿宋"/>
          <w:sz w:val="32"/>
          <w:szCs w:val="28"/>
        </w:rPr>
        <w:t>高效无贵金属催化剂技术；</w:t>
      </w:r>
    </w:p>
    <w:p>
      <w:pPr>
        <w:spacing w:line="560" w:lineRule="exact"/>
        <w:ind w:left="640"/>
        <w:rPr>
          <w:rFonts w:ascii="仿宋" w:hAnsi="仿宋" w:eastAsia="仿宋"/>
          <w:sz w:val="32"/>
          <w:szCs w:val="28"/>
        </w:rPr>
      </w:pPr>
      <w:r>
        <w:rPr>
          <w:rFonts w:hint="eastAsia" w:ascii="仿宋" w:hAnsi="仿宋" w:eastAsia="仿宋"/>
          <w:sz w:val="32"/>
          <w:szCs w:val="28"/>
        </w:rPr>
        <w:t>碳负载电极片制备技术；</w:t>
      </w:r>
    </w:p>
    <w:p>
      <w:pPr>
        <w:spacing w:line="560" w:lineRule="exact"/>
        <w:ind w:left="640"/>
        <w:rPr>
          <w:rFonts w:ascii="仿宋" w:hAnsi="仿宋" w:eastAsia="仿宋"/>
          <w:sz w:val="32"/>
          <w:szCs w:val="28"/>
        </w:rPr>
      </w:pPr>
      <w:r>
        <w:rPr>
          <w:rFonts w:hint="eastAsia" w:ascii="仿宋" w:hAnsi="仿宋" w:eastAsia="仿宋"/>
          <w:sz w:val="32"/>
          <w:szCs w:val="28"/>
        </w:rPr>
        <w:t>高效氢转化技术；</w:t>
      </w:r>
    </w:p>
    <w:p>
      <w:pPr>
        <w:spacing w:line="560" w:lineRule="exact"/>
        <w:ind w:left="640"/>
        <w:rPr>
          <w:rFonts w:ascii="仿宋" w:hAnsi="仿宋" w:eastAsia="仿宋"/>
          <w:sz w:val="32"/>
          <w:szCs w:val="28"/>
        </w:rPr>
      </w:pPr>
      <w:r>
        <w:rPr>
          <w:rFonts w:hint="eastAsia" w:ascii="仿宋" w:hAnsi="仿宋" w:eastAsia="仿宋"/>
          <w:sz w:val="32"/>
          <w:szCs w:val="28"/>
        </w:rPr>
        <w:t>气态储氢</w:t>
      </w:r>
      <w:r>
        <w:rPr>
          <w:rFonts w:ascii="仿宋" w:hAnsi="仿宋" w:eastAsia="仿宋"/>
          <w:sz w:val="32"/>
          <w:szCs w:val="28"/>
        </w:rPr>
        <w:t>/低温液态储氢技术</w:t>
      </w:r>
      <w:r>
        <w:rPr>
          <w:rFonts w:hint="eastAsia" w:ascii="仿宋" w:hAnsi="仿宋" w:eastAsia="仿宋"/>
          <w:sz w:val="32"/>
          <w:szCs w:val="28"/>
        </w:rPr>
        <w:t>；</w:t>
      </w:r>
    </w:p>
    <w:p>
      <w:pPr>
        <w:spacing w:line="560" w:lineRule="exact"/>
        <w:ind w:left="640"/>
        <w:rPr>
          <w:rFonts w:ascii="仿宋" w:hAnsi="仿宋" w:eastAsia="仿宋"/>
          <w:sz w:val="32"/>
          <w:szCs w:val="28"/>
        </w:rPr>
      </w:pPr>
      <w:r>
        <w:rPr>
          <w:rFonts w:hint="eastAsia" w:ascii="仿宋" w:hAnsi="仿宋" w:eastAsia="仿宋"/>
          <w:sz w:val="32"/>
          <w:szCs w:val="28"/>
        </w:rPr>
        <w:t>有机液态储氢技术；</w:t>
      </w:r>
    </w:p>
    <w:p>
      <w:pPr>
        <w:spacing w:line="560" w:lineRule="exact"/>
        <w:ind w:left="640"/>
        <w:rPr>
          <w:rFonts w:ascii="仿宋" w:hAnsi="仿宋" w:eastAsia="仿宋"/>
          <w:sz w:val="32"/>
          <w:szCs w:val="28"/>
        </w:rPr>
      </w:pPr>
      <w:r>
        <w:rPr>
          <w:rFonts w:hint="eastAsia" w:ascii="仿宋" w:hAnsi="仿宋" w:eastAsia="仿宋"/>
          <w:sz w:val="32"/>
          <w:szCs w:val="28"/>
        </w:rPr>
        <w:t>固态储氢技术；</w:t>
      </w:r>
    </w:p>
    <w:p>
      <w:pPr>
        <w:spacing w:line="560" w:lineRule="exact"/>
        <w:ind w:left="640"/>
        <w:rPr>
          <w:rFonts w:ascii="仿宋" w:hAnsi="仿宋" w:eastAsia="仿宋"/>
          <w:sz w:val="32"/>
          <w:szCs w:val="28"/>
        </w:rPr>
      </w:pPr>
      <w:r>
        <w:rPr>
          <w:rFonts w:hint="eastAsia" w:ascii="仿宋" w:hAnsi="仿宋" w:eastAsia="仿宋"/>
          <w:sz w:val="32"/>
          <w:szCs w:val="28"/>
        </w:rPr>
        <w:t>长管拖车运输</w:t>
      </w:r>
      <w:r>
        <w:rPr>
          <w:rFonts w:ascii="仿宋" w:hAnsi="仿宋" w:eastAsia="仿宋"/>
          <w:sz w:val="32"/>
          <w:szCs w:val="28"/>
        </w:rPr>
        <w:t>/液氢槽车运输/管道运输</w:t>
      </w:r>
      <w:r>
        <w:rPr>
          <w:rFonts w:hint="eastAsia" w:ascii="仿宋" w:hAnsi="仿宋" w:eastAsia="仿宋"/>
          <w:sz w:val="32"/>
          <w:szCs w:val="28"/>
        </w:rPr>
        <w:t>；</w:t>
      </w:r>
    </w:p>
    <w:p>
      <w:pPr>
        <w:spacing w:line="560" w:lineRule="exact"/>
        <w:ind w:left="640"/>
        <w:rPr>
          <w:rFonts w:ascii="仿宋" w:hAnsi="仿宋" w:eastAsia="仿宋"/>
          <w:sz w:val="32"/>
          <w:szCs w:val="28"/>
        </w:rPr>
      </w:pPr>
      <w:r>
        <w:rPr>
          <w:rFonts w:hint="eastAsia" w:ascii="仿宋" w:hAnsi="仿宋" w:eastAsia="仿宋"/>
          <w:sz w:val="32"/>
          <w:szCs w:val="28"/>
        </w:rPr>
        <w:t>质子交换膜燃料电池</w:t>
      </w:r>
      <w:r>
        <w:rPr>
          <w:rFonts w:ascii="仿宋" w:hAnsi="仿宋" w:eastAsia="仿宋"/>
          <w:sz w:val="32"/>
          <w:szCs w:val="28"/>
        </w:rPr>
        <w:t>(PEMFC)</w:t>
      </w:r>
      <w:r>
        <w:rPr>
          <w:rFonts w:hint="eastAsia" w:ascii="仿宋" w:hAnsi="仿宋" w:eastAsia="仿宋"/>
          <w:sz w:val="32"/>
          <w:szCs w:val="28"/>
        </w:rPr>
        <w:t>；</w:t>
      </w:r>
    </w:p>
    <w:p>
      <w:pPr>
        <w:spacing w:line="560" w:lineRule="exact"/>
        <w:ind w:left="640"/>
        <w:rPr>
          <w:rFonts w:ascii="仿宋" w:hAnsi="仿宋" w:eastAsia="仿宋"/>
          <w:sz w:val="32"/>
          <w:szCs w:val="28"/>
        </w:rPr>
      </w:pPr>
      <w:r>
        <w:rPr>
          <w:rFonts w:hint="eastAsia" w:ascii="仿宋" w:hAnsi="仿宋" w:eastAsia="仿宋"/>
          <w:sz w:val="32"/>
          <w:szCs w:val="28"/>
        </w:rPr>
        <w:t>熔融碳酸盐燃料电池</w:t>
      </w:r>
      <w:r>
        <w:rPr>
          <w:rFonts w:ascii="仿宋" w:hAnsi="仿宋" w:eastAsia="仿宋"/>
          <w:sz w:val="32"/>
          <w:szCs w:val="28"/>
        </w:rPr>
        <w:t>(MCFC)</w:t>
      </w:r>
      <w:r>
        <w:rPr>
          <w:rFonts w:hint="eastAsia" w:ascii="仿宋" w:hAnsi="仿宋" w:eastAsia="仿宋"/>
          <w:sz w:val="32"/>
          <w:szCs w:val="28"/>
        </w:rPr>
        <w:t>；</w:t>
      </w:r>
    </w:p>
    <w:p>
      <w:pPr>
        <w:spacing w:line="560" w:lineRule="exact"/>
        <w:ind w:left="640"/>
        <w:rPr>
          <w:rFonts w:ascii="仿宋" w:hAnsi="仿宋" w:eastAsia="仿宋"/>
          <w:sz w:val="32"/>
          <w:szCs w:val="28"/>
        </w:rPr>
      </w:pPr>
      <w:r>
        <w:rPr>
          <w:rFonts w:hint="eastAsia" w:ascii="仿宋" w:hAnsi="仿宋" w:eastAsia="仿宋"/>
          <w:sz w:val="32"/>
          <w:szCs w:val="28"/>
        </w:rPr>
        <w:t>磷酸燃料电池（</w:t>
      </w:r>
      <w:r>
        <w:rPr>
          <w:rFonts w:ascii="仿宋" w:hAnsi="仿宋" w:eastAsia="仿宋"/>
          <w:sz w:val="32"/>
          <w:szCs w:val="28"/>
        </w:rPr>
        <w:t>PAFC）</w:t>
      </w:r>
      <w:r>
        <w:rPr>
          <w:rFonts w:hint="eastAsia" w:ascii="仿宋" w:hAnsi="仿宋" w:eastAsia="仿宋"/>
          <w:sz w:val="32"/>
          <w:szCs w:val="28"/>
        </w:rPr>
        <w:t>；</w:t>
      </w:r>
    </w:p>
    <w:p>
      <w:pPr>
        <w:spacing w:line="560" w:lineRule="exact"/>
        <w:ind w:left="640"/>
        <w:rPr>
          <w:rFonts w:ascii="仿宋" w:hAnsi="仿宋" w:eastAsia="仿宋"/>
          <w:sz w:val="32"/>
          <w:szCs w:val="28"/>
        </w:rPr>
      </w:pPr>
      <w:r>
        <w:rPr>
          <w:rFonts w:hint="eastAsia" w:ascii="仿宋" w:hAnsi="仿宋" w:eastAsia="仿宋"/>
          <w:sz w:val="32"/>
          <w:szCs w:val="28"/>
        </w:rPr>
        <w:t>固体氧化物燃料电池</w:t>
      </w:r>
      <w:r>
        <w:rPr>
          <w:rFonts w:ascii="仿宋" w:hAnsi="仿宋" w:eastAsia="仿宋"/>
          <w:sz w:val="32"/>
          <w:szCs w:val="28"/>
        </w:rPr>
        <w:t>(SOFC)</w:t>
      </w:r>
      <w:r>
        <w:rPr>
          <w:rFonts w:hint="eastAsia" w:ascii="仿宋" w:hAnsi="仿宋" w:eastAsia="仿宋"/>
          <w:sz w:val="32"/>
          <w:szCs w:val="28"/>
        </w:rPr>
        <w:t>；</w:t>
      </w:r>
    </w:p>
    <w:p>
      <w:pPr>
        <w:spacing w:line="560" w:lineRule="exact"/>
        <w:ind w:left="640"/>
        <w:rPr>
          <w:rFonts w:hint="eastAsia" w:ascii="仿宋" w:hAnsi="仿宋" w:eastAsia="仿宋"/>
          <w:sz w:val="32"/>
          <w:szCs w:val="28"/>
        </w:rPr>
      </w:pPr>
      <w:r>
        <w:rPr>
          <w:rFonts w:hint="eastAsia" w:ascii="仿宋" w:hAnsi="仿宋" w:eastAsia="仿宋"/>
          <w:sz w:val="32"/>
          <w:szCs w:val="28"/>
        </w:rPr>
        <w:t>碱性燃料电池（</w:t>
      </w:r>
      <w:r>
        <w:rPr>
          <w:rFonts w:ascii="仿宋" w:hAnsi="仿宋" w:eastAsia="仿宋"/>
          <w:sz w:val="32"/>
          <w:szCs w:val="28"/>
        </w:rPr>
        <w:t>AFC）</w:t>
      </w:r>
      <w:r>
        <w:rPr>
          <w:rFonts w:hint="eastAsia" w:ascii="仿宋" w:hAnsi="仿宋" w:eastAsia="仿宋"/>
          <w:sz w:val="32"/>
          <w:szCs w:val="28"/>
        </w:rPr>
        <w:t>；</w:t>
      </w:r>
    </w:p>
    <w:p>
      <w:pPr>
        <w:pStyle w:val="19"/>
        <w:numPr>
          <w:ilvl w:val="0"/>
          <w:numId w:val="0"/>
        </w:numPr>
        <w:spacing w:line="560" w:lineRule="exact"/>
        <w:ind w:firstLine="643" w:firstLineChars="200"/>
        <w:rPr>
          <w:rFonts w:hint="eastAsia" w:ascii="仿宋" w:hAnsi="仿宋" w:eastAsia="仿宋"/>
          <w:b/>
          <w:bCs/>
          <w:sz w:val="32"/>
          <w:szCs w:val="28"/>
        </w:rPr>
      </w:pPr>
      <w:r>
        <w:rPr>
          <w:rFonts w:hint="eastAsia" w:ascii="仿宋" w:hAnsi="仿宋" w:eastAsia="仿宋"/>
          <w:b/>
          <w:bCs/>
          <w:sz w:val="32"/>
          <w:szCs w:val="28"/>
          <w:lang w:val="en-US" w:eastAsia="zh-CN"/>
        </w:rPr>
        <w:t>3.</w:t>
      </w:r>
      <w:r>
        <w:rPr>
          <w:rFonts w:hint="eastAsia" w:ascii="仿宋" w:hAnsi="仿宋" w:eastAsia="仿宋"/>
          <w:b/>
          <w:bCs/>
          <w:sz w:val="32"/>
          <w:szCs w:val="28"/>
        </w:rPr>
        <w:t>新型物理储能技术：储热储冷、压缩空气、重力、飞轮等方向</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显热储热；</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潜热储热（也称为相变储热）；</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热化学反应储热；</w:t>
      </w:r>
    </w:p>
    <w:p>
      <w:pPr>
        <w:pStyle w:val="19"/>
        <w:numPr>
          <w:ilvl w:val="0"/>
          <w:numId w:val="0"/>
        </w:numPr>
        <w:spacing w:line="560" w:lineRule="exact"/>
        <w:ind w:firstLine="643" w:firstLineChars="200"/>
        <w:rPr>
          <w:rFonts w:hint="eastAsia" w:ascii="仿宋" w:hAnsi="仿宋" w:eastAsia="仿宋"/>
          <w:b/>
          <w:bCs/>
          <w:sz w:val="32"/>
          <w:szCs w:val="28"/>
          <w:lang w:val="en-US" w:eastAsia="zh-CN"/>
        </w:rPr>
      </w:pPr>
      <w:r>
        <w:rPr>
          <w:rFonts w:hint="eastAsia" w:ascii="仿宋" w:hAnsi="仿宋" w:eastAsia="仿宋"/>
          <w:b/>
          <w:bCs/>
          <w:sz w:val="32"/>
          <w:szCs w:val="28"/>
          <w:lang w:val="en-US" w:eastAsia="zh-CN"/>
        </w:rPr>
        <w:t>4.新型太阳能发电技术：钙钛矿太阳能电池、量子点太阳能电池、有机光伏、叠层太阳能电池、新结构太阳能电池等方向</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效率≥</w:t>
      </w:r>
      <w:r>
        <w:rPr>
          <w:rFonts w:ascii="仿宋" w:hAnsi="仿宋" w:eastAsia="仿宋"/>
          <w:sz w:val="32"/>
          <w:szCs w:val="28"/>
        </w:rPr>
        <w:t>26%的钙钛矿太阳能电池先进技术</w:t>
      </w:r>
      <w:r>
        <w:rPr>
          <w:rFonts w:hint="eastAsia" w:ascii="仿宋" w:hAnsi="仿宋" w:eastAsia="仿宋"/>
          <w:sz w:val="32"/>
          <w:szCs w:val="28"/>
        </w:rPr>
        <w:t>；</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高稳定性钙钛矿材料或结构技术；</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新型载流子传输层材料及其可规模化制备技术；</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突破单结太阳能电池理论极限的新结构或新机制；</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钙钛矿太阳能电池界面修饰技术；</w:t>
      </w:r>
    </w:p>
    <w:p>
      <w:pPr>
        <w:pStyle w:val="19"/>
        <w:numPr>
          <w:ilvl w:val="0"/>
          <w:numId w:val="0"/>
        </w:numPr>
        <w:spacing w:line="560" w:lineRule="exact"/>
        <w:ind w:firstLine="643" w:firstLineChars="200"/>
        <w:rPr>
          <w:rFonts w:hint="eastAsia" w:ascii="仿宋" w:hAnsi="仿宋" w:eastAsia="仿宋"/>
          <w:b/>
          <w:bCs/>
          <w:sz w:val="32"/>
          <w:szCs w:val="28"/>
          <w:lang w:val="en-US" w:eastAsia="zh-CN"/>
        </w:rPr>
      </w:pPr>
      <w:r>
        <w:rPr>
          <w:rFonts w:hint="eastAsia" w:ascii="仿宋" w:hAnsi="仿宋" w:eastAsia="仿宋"/>
          <w:b/>
          <w:bCs/>
          <w:sz w:val="32"/>
          <w:szCs w:val="28"/>
          <w:lang w:val="en-US" w:eastAsia="zh-CN"/>
        </w:rPr>
        <w:t>5.多尺度模拟仿真技术：新能源领域相关的材料、工艺、器件及系统层级的多尺度仿真相关方向</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电极关键材料体系</w:t>
      </w:r>
      <w:r>
        <w:rPr>
          <w:rFonts w:ascii="仿宋" w:hAnsi="仿宋" w:eastAsia="仿宋"/>
          <w:sz w:val="32"/>
          <w:szCs w:val="28"/>
        </w:rPr>
        <w:t>CALPHAD模型及热力学优化</w:t>
      </w:r>
      <w:r>
        <w:rPr>
          <w:rFonts w:hint="eastAsia" w:ascii="仿宋" w:hAnsi="仿宋" w:eastAsia="仿宋"/>
          <w:sz w:val="32"/>
          <w:szCs w:val="28"/>
        </w:rPr>
        <w:t>；</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材料多尺度集成计算自动化工作流设计及实现；</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材料虚拟筛选中的机器学习算法研究；</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基于机器学习势函数的电解液与电极理论研究；</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电极界面微观反应机理研究；</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多尺度模拟方法的开发和应用；</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金属电极枝晶生长的相场模拟；</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电池体系中的聚合物模拟；</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电池材料体系的非平衡态模拟；</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工艺、器件、系统层级的有限元模拟；</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材料数据库的构建与应用；</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锂晶枝成型及生长演化模拟技术；</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浆液搅拌</w:t>
      </w:r>
      <w:r>
        <w:rPr>
          <w:rFonts w:ascii="仿宋" w:hAnsi="仿宋" w:eastAsia="仿宋"/>
          <w:sz w:val="32"/>
          <w:szCs w:val="28"/>
        </w:rPr>
        <w:t>/涂布/辊压/干燥工艺仿真技术</w:t>
      </w:r>
      <w:r>
        <w:rPr>
          <w:rFonts w:hint="eastAsia" w:ascii="仿宋" w:hAnsi="仿宋" w:eastAsia="仿宋"/>
          <w:sz w:val="32"/>
          <w:szCs w:val="28"/>
        </w:rPr>
        <w:t>；</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多孔电极力学模型、膨胀浸润仿真；</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三维电芯电</w:t>
      </w:r>
      <w:r>
        <w:rPr>
          <w:rFonts w:ascii="仿宋" w:hAnsi="仿宋" w:eastAsia="仿宋"/>
          <w:sz w:val="32"/>
          <w:szCs w:val="28"/>
        </w:rPr>
        <w:t>-热-力多场耦合仿真</w:t>
      </w:r>
      <w:r>
        <w:rPr>
          <w:rFonts w:hint="eastAsia" w:ascii="仿宋" w:hAnsi="仿宋" w:eastAsia="仿宋"/>
          <w:sz w:val="32"/>
          <w:szCs w:val="28"/>
        </w:rPr>
        <w:t>；</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系统层级电热耦合降阶模型及性能优化；</w:t>
      </w:r>
    </w:p>
    <w:p>
      <w:pPr>
        <w:spacing w:line="560" w:lineRule="exact"/>
        <w:ind w:firstLine="640" w:firstLineChars="200"/>
        <w:rPr>
          <w:rFonts w:ascii="仿宋" w:hAnsi="仿宋" w:eastAsia="仿宋"/>
          <w:sz w:val="32"/>
          <w:szCs w:val="28"/>
        </w:rPr>
      </w:pPr>
      <w:r>
        <w:rPr>
          <w:rFonts w:hint="eastAsia" w:ascii="仿宋" w:hAnsi="仿宋" w:eastAsia="仿宋"/>
          <w:sz w:val="32"/>
          <w:szCs w:val="28"/>
        </w:rPr>
        <w:t>系统级电芯状态智能监测、控制系统仿真；</w:t>
      </w:r>
    </w:p>
    <w:p>
      <w:pPr>
        <w:pStyle w:val="19"/>
        <w:numPr>
          <w:ilvl w:val="0"/>
          <w:numId w:val="0"/>
        </w:numPr>
        <w:spacing w:line="560" w:lineRule="exact"/>
        <w:ind w:firstLine="643" w:firstLineChars="200"/>
        <w:rPr>
          <w:rFonts w:hint="eastAsia" w:ascii="仿宋" w:hAnsi="仿宋" w:eastAsia="仿宋"/>
          <w:b/>
          <w:bCs/>
          <w:sz w:val="32"/>
          <w:szCs w:val="28"/>
          <w:lang w:val="en-US" w:eastAsia="zh-CN"/>
        </w:rPr>
      </w:pPr>
      <w:r>
        <w:rPr>
          <w:rFonts w:hint="eastAsia" w:ascii="仿宋" w:hAnsi="仿宋" w:eastAsia="仿宋"/>
          <w:b/>
          <w:bCs/>
          <w:sz w:val="32"/>
          <w:szCs w:val="28"/>
          <w:lang w:val="en-US" w:eastAsia="zh-CN"/>
        </w:rPr>
        <w:t>6.前沿表征与检测技术：新能源领域相关的材料、工艺、器件及系统层级的表征、检测相关方向</w:t>
      </w:r>
    </w:p>
    <w:p>
      <w:pPr>
        <w:spacing w:line="560" w:lineRule="exact"/>
        <w:ind w:left="640"/>
        <w:rPr>
          <w:rFonts w:ascii="仿宋" w:hAnsi="仿宋" w:eastAsia="仿宋"/>
          <w:sz w:val="32"/>
          <w:szCs w:val="28"/>
        </w:rPr>
      </w:pPr>
      <w:r>
        <w:rPr>
          <w:rFonts w:hint="eastAsia" w:ascii="仿宋" w:hAnsi="仿宋" w:eastAsia="仿宋"/>
          <w:sz w:val="32"/>
          <w:szCs w:val="28"/>
        </w:rPr>
        <w:t>电解液中氧化</w:t>
      </w:r>
      <w:r>
        <w:rPr>
          <w:rFonts w:ascii="仿宋" w:hAnsi="仿宋" w:eastAsia="仿宋"/>
          <w:sz w:val="32"/>
          <w:szCs w:val="28"/>
        </w:rPr>
        <w:t>&amp;还原产物表征</w:t>
      </w:r>
      <w:r>
        <w:rPr>
          <w:rFonts w:hint="eastAsia" w:ascii="仿宋" w:hAnsi="仿宋" w:eastAsia="仿宋"/>
          <w:sz w:val="32"/>
          <w:szCs w:val="28"/>
        </w:rPr>
        <w:t>；</w:t>
      </w:r>
    </w:p>
    <w:p>
      <w:pPr>
        <w:spacing w:line="560" w:lineRule="exact"/>
        <w:ind w:left="640"/>
        <w:rPr>
          <w:rFonts w:ascii="仿宋" w:hAnsi="仿宋" w:eastAsia="仿宋"/>
          <w:sz w:val="32"/>
          <w:szCs w:val="28"/>
        </w:rPr>
      </w:pPr>
      <w:r>
        <w:rPr>
          <w:rFonts w:hint="eastAsia" w:ascii="仿宋" w:hAnsi="仿宋" w:eastAsia="仿宋"/>
          <w:sz w:val="32"/>
          <w:szCs w:val="28"/>
        </w:rPr>
        <w:t>无定形碳结构表征；</w:t>
      </w:r>
    </w:p>
    <w:p>
      <w:pPr>
        <w:spacing w:line="560" w:lineRule="exact"/>
        <w:ind w:left="640"/>
        <w:rPr>
          <w:rFonts w:ascii="仿宋" w:hAnsi="仿宋" w:eastAsia="仿宋"/>
          <w:sz w:val="32"/>
          <w:szCs w:val="28"/>
        </w:rPr>
      </w:pPr>
      <w:r>
        <w:rPr>
          <w:rFonts w:hint="eastAsia" w:ascii="仿宋" w:hAnsi="仿宋" w:eastAsia="仿宋"/>
          <w:sz w:val="32"/>
          <w:szCs w:val="28"/>
        </w:rPr>
        <w:t>电池内部气体原位探测技术；</w:t>
      </w:r>
    </w:p>
    <w:p>
      <w:pPr>
        <w:spacing w:line="560" w:lineRule="exact"/>
        <w:ind w:left="640"/>
        <w:rPr>
          <w:rFonts w:ascii="仿宋" w:hAnsi="仿宋" w:eastAsia="仿宋"/>
          <w:sz w:val="32"/>
          <w:szCs w:val="28"/>
        </w:rPr>
      </w:pPr>
      <w:r>
        <w:rPr>
          <w:rFonts w:hint="eastAsia" w:ascii="仿宋" w:hAnsi="仿宋" w:eastAsia="仿宋"/>
          <w:sz w:val="32"/>
          <w:szCs w:val="28"/>
        </w:rPr>
        <w:t>电池电解液浸润度检测分析技术；</w:t>
      </w:r>
    </w:p>
    <w:p>
      <w:pPr>
        <w:spacing w:line="560" w:lineRule="exact"/>
        <w:ind w:left="640"/>
        <w:rPr>
          <w:rFonts w:ascii="仿宋" w:hAnsi="仿宋" w:eastAsia="仿宋"/>
          <w:sz w:val="32"/>
          <w:szCs w:val="28"/>
        </w:rPr>
      </w:pPr>
      <w:r>
        <w:rPr>
          <w:rFonts w:hint="eastAsia" w:ascii="仿宋" w:hAnsi="仿宋" w:eastAsia="仿宋"/>
          <w:sz w:val="32"/>
          <w:szCs w:val="28"/>
        </w:rPr>
        <w:t>电池电解液消耗</w:t>
      </w:r>
      <w:r>
        <w:rPr>
          <w:rFonts w:ascii="仿宋" w:hAnsi="仿宋" w:eastAsia="仿宋"/>
          <w:sz w:val="32"/>
          <w:szCs w:val="28"/>
        </w:rPr>
        <w:t>/残余定量评估技术</w:t>
      </w:r>
      <w:r>
        <w:rPr>
          <w:rFonts w:hint="eastAsia" w:ascii="仿宋" w:hAnsi="仿宋" w:eastAsia="仿宋"/>
          <w:sz w:val="32"/>
          <w:szCs w:val="28"/>
        </w:rPr>
        <w:t>；</w:t>
      </w:r>
    </w:p>
    <w:p>
      <w:pPr>
        <w:spacing w:line="560" w:lineRule="exact"/>
        <w:ind w:left="640"/>
        <w:rPr>
          <w:rFonts w:ascii="仿宋" w:hAnsi="仿宋" w:eastAsia="仿宋"/>
          <w:sz w:val="32"/>
          <w:szCs w:val="28"/>
        </w:rPr>
      </w:pPr>
      <w:r>
        <w:rPr>
          <w:rFonts w:hint="eastAsia" w:ascii="仿宋" w:hAnsi="仿宋" w:eastAsia="仿宋"/>
          <w:sz w:val="32"/>
          <w:szCs w:val="28"/>
        </w:rPr>
        <w:t>太赫兹在电芯层级应用技术；</w:t>
      </w:r>
    </w:p>
    <w:p>
      <w:pPr>
        <w:spacing w:line="560" w:lineRule="exact"/>
        <w:ind w:left="640"/>
        <w:rPr>
          <w:rFonts w:ascii="仿宋" w:hAnsi="仿宋" w:eastAsia="仿宋"/>
          <w:sz w:val="32"/>
          <w:szCs w:val="28"/>
        </w:rPr>
      </w:pPr>
      <w:r>
        <w:rPr>
          <w:rFonts w:hint="eastAsia" w:ascii="仿宋" w:hAnsi="仿宋" w:eastAsia="仿宋"/>
          <w:sz w:val="32"/>
          <w:szCs w:val="28"/>
        </w:rPr>
        <w:t>超声在电芯层级应用技术；</w:t>
      </w:r>
    </w:p>
    <w:p>
      <w:pPr>
        <w:spacing w:line="560" w:lineRule="exact"/>
        <w:ind w:left="640"/>
        <w:rPr>
          <w:rFonts w:ascii="仿宋" w:hAnsi="仿宋" w:eastAsia="仿宋"/>
          <w:sz w:val="32"/>
          <w:szCs w:val="28"/>
        </w:rPr>
      </w:pPr>
      <w:r>
        <w:rPr>
          <w:rFonts w:hint="eastAsia" w:ascii="仿宋" w:hAnsi="仿宋" w:eastAsia="仿宋"/>
          <w:sz w:val="32"/>
          <w:szCs w:val="28"/>
        </w:rPr>
        <w:t>电柜</w:t>
      </w:r>
      <w:r>
        <w:rPr>
          <w:rFonts w:ascii="仿宋" w:hAnsi="仿宋" w:eastAsia="仿宋"/>
          <w:sz w:val="32"/>
          <w:szCs w:val="28"/>
        </w:rPr>
        <w:t>/PACK热失控提前预警技术</w:t>
      </w:r>
      <w:r>
        <w:rPr>
          <w:rFonts w:hint="eastAsia" w:ascii="仿宋" w:hAnsi="仿宋" w:eastAsia="仿宋"/>
          <w:sz w:val="32"/>
          <w:szCs w:val="28"/>
        </w:rPr>
        <w:t>；</w:t>
      </w:r>
    </w:p>
    <w:p>
      <w:pPr>
        <w:spacing w:line="560" w:lineRule="exact"/>
        <w:ind w:left="640"/>
        <w:rPr>
          <w:rFonts w:ascii="仿宋" w:hAnsi="仿宋" w:eastAsia="仿宋"/>
          <w:sz w:val="32"/>
          <w:szCs w:val="28"/>
        </w:rPr>
      </w:pPr>
      <w:r>
        <w:rPr>
          <w:rFonts w:hint="eastAsia" w:ascii="仿宋" w:hAnsi="仿宋" w:eastAsia="仿宋"/>
          <w:sz w:val="32"/>
          <w:szCs w:val="28"/>
        </w:rPr>
        <w:t>光纤传感在电池</w:t>
      </w:r>
      <w:r>
        <w:rPr>
          <w:rFonts w:ascii="仿宋" w:hAnsi="仿宋" w:eastAsia="仿宋"/>
          <w:sz w:val="32"/>
          <w:szCs w:val="28"/>
        </w:rPr>
        <w:t>/模组间应用技术</w:t>
      </w:r>
      <w:r>
        <w:rPr>
          <w:rFonts w:hint="eastAsia" w:ascii="仿宋" w:hAnsi="仿宋" w:eastAsia="仿宋"/>
          <w:sz w:val="32"/>
          <w:szCs w:val="28"/>
        </w:rPr>
        <w:t>；</w:t>
      </w:r>
    </w:p>
    <w:p>
      <w:pPr>
        <w:spacing w:line="560" w:lineRule="exact"/>
        <w:ind w:left="640"/>
        <w:rPr>
          <w:rFonts w:ascii="仿宋" w:hAnsi="仿宋" w:eastAsia="仿宋"/>
          <w:sz w:val="32"/>
          <w:szCs w:val="28"/>
        </w:rPr>
      </w:pPr>
      <w:r>
        <w:rPr>
          <w:rFonts w:hint="eastAsia" w:ascii="仿宋" w:hAnsi="仿宋" w:eastAsia="仿宋"/>
          <w:sz w:val="32"/>
          <w:szCs w:val="28"/>
        </w:rPr>
        <w:t>电极</w:t>
      </w:r>
      <w:r>
        <w:rPr>
          <w:rFonts w:ascii="仿宋" w:hAnsi="仿宋" w:eastAsia="仿宋"/>
          <w:sz w:val="32"/>
          <w:szCs w:val="28"/>
        </w:rPr>
        <w:t>/电解液界面原位参量探测技术</w:t>
      </w:r>
      <w:r>
        <w:rPr>
          <w:rFonts w:hint="eastAsia" w:ascii="仿宋" w:hAnsi="仿宋" w:eastAsia="仿宋"/>
          <w:sz w:val="32"/>
          <w:szCs w:val="28"/>
        </w:rPr>
        <w:t>；</w:t>
      </w:r>
    </w:p>
    <w:p>
      <w:pPr>
        <w:spacing w:line="560" w:lineRule="exact"/>
        <w:ind w:left="640"/>
        <w:rPr>
          <w:rFonts w:ascii="仿宋" w:hAnsi="仿宋" w:eastAsia="仿宋"/>
          <w:sz w:val="32"/>
          <w:szCs w:val="28"/>
        </w:rPr>
      </w:pPr>
      <w:r>
        <w:rPr>
          <w:rFonts w:hint="eastAsia" w:ascii="仿宋" w:hAnsi="仿宋" w:eastAsia="仿宋"/>
          <w:sz w:val="32"/>
          <w:szCs w:val="28"/>
        </w:rPr>
        <w:t>圆柱电池内部应力探测技术；</w:t>
      </w:r>
    </w:p>
    <w:p>
      <w:pPr>
        <w:spacing w:line="560" w:lineRule="exact"/>
        <w:ind w:left="640"/>
        <w:rPr>
          <w:rFonts w:ascii="仿宋" w:hAnsi="仿宋" w:eastAsia="仿宋"/>
          <w:sz w:val="32"/>
          <w:szCs w:val="28"/>
        </w:rPr>
      </w:pPr>
      <w:r>
        <w:rPr>
          <w:rFonts w:hint="eastAsia" w:ascii="仿宋" w:hAnsi="仿宋" w:eastAsia="仿宋"/>
          <w:sz w:val="32"/>
          <w:szCs w:val="28"/>
        </w:rPr>
        <w:t>退役电池精细化筛分技术；</w:t>
      </w:r>
    </w:p>
    <w:p>
      <w:pPr>
        <w:spacing w:line="560" w:lineRule="exact"/>
        <w:ind w:left="640"/>
        <w:rPr>
          <w:rFonts w:ascii="仿宋" w:hAnsi="仿宋" w:eastAsia="仿宋"/>
          <w:sz w:val="32"/>
          <w:szCs w:val="28"/>
        </w:rPr>
      </w:pPr>
      <w:r>
        <w:rPr>
          <w:rFonts w:hint="eastAsia" w:ascii="仿宋" w:hAnsi="仿宋" w:eastAsia="仿宋"/>
          <w:sz w:val="32"/>
          <w:szCs w:val="28"/>
        </w:rPr>
        <w:t>单颗粒电化学分析表征技术；</w:t>
      </w:r>
    </w:p>
    <w:p>
      <w:pPr>
        <w:spacing w:line="560" w:lineRule="exact"/>
        <w:ind w:left="640"/>
        <w:rPr>
          <w:rFonts w:ascii="仿宋" w:hAnsi="仿宋" w:eastAsia="仿宋"/>
          <w:sz w:val="32"/>
          <w:szCs w:val="28"/>
        </w:rPr>
      </w:pPr>
      <w:r>
        <w:rPr>
          <w:rFonts w:hint="eastAsia" w:ascii="仿宋" w:hAnsi="仿宋" w:eastAsia="仿宋"/>
          <w:sz w:val="32"/>
          <w:szCs w:val="28"/>
        </w:rPr>
        <w:t>极片结构与力学定量分析技术；</w:t>
      </w:r>
    </w:p>
    <w:p>
      <w:pPr>
        <w:spacing w:line="560" w:lineRule="exact"/>
        <w:ind w:left="640"/>
        <w:rPr>
          <w:rFonts w:ascii="仿宋" w:hAnsi="仿宋" w:eastAsia="仿宋"/>
          <w:sz w:val="32"/>
          <w:szCs w:val="28"/>
        </w:rPr>
      </w:pPr>
      <w:r>
        <w:rPr>
          <w:rFonts w:hint="eastAsia" w:ascii="仿宋" w:hAnsi="仿宋" w:eastAsia="仿宋"/>
          <w:sz w:val="32"/>
          <w:szCs w:val="28"/>
        </w:rPr>
        <w:t>电池析锂无损</w:t>
      </w:r>
      <w:r>
        <w:rPr>
          <w:rFonts w:ascii="仿宋" w:hAnsi="仿宋" w:eastAsia="仿宋"/>
          <w:sz w:val="32"/>
          <w:szCs w:val="28"/>
        </w:rPr>
        <w:t>/原位探测技术</w:t>
      </w:r>
      <w:r>
        <w:rPr>
          <w:rFonts w:hint="eastAsia" w:ascii="仿宋" w:hAnsi="仿宋" w:eastAsia="仿宋"/>
          <w:sz w:val="32"/>
          <w:szCs w:val="28"/>
        </w:rPr>
        <w:t>；</w:t>
      </w:r>
    </w:p>
    <w:p>
      <w:pPr>
        <w:spacing w:line="560" w:lineRule="exact"/>
        <w:ind w:left="640"/>
        <w:rPr>
          <w:rFonts w:ascii="仿宋" w:hAnsi="仿宋" w:eastAsia="仿宋"/>
          <w:sz w:val="32"/>
          <w:szCs w:val="28"/>
        </w:rPr>
      </w:pPr>
      <w:r>
        <w:rPr>
          <w:rFonts w:hint="eastAsia" w:ascii="仿宋" w:hAnsi="仿宋" w:eastAsia="仿宋"/>
          <w:sz w:val="32"/>
          <w:szCs w:val="28"/>
        </w:rPr>
        <w:t>电池固</w:t>
      </w:r>
      <w:r>
        <w:rPr>
          <w:rFonts w:ascii="仿宋" w:hAnsi="仿宋" w:eastAsia="仿宋"/>
          <w:sz w:val="32"/>
          <w:szCs w:val="28"/>
        </w:rPr>
        <w:t>/液相扩散系数等电化学参数测量技术</w:t>
      </w:r>
      <w:r>
        <w:rPr>
          <w:rFonts w:hint="eastAsia" w:ascii="仿宋" w:hAnsi="仿宋" w:eastAsia="仿宋"/>
          <w:sz w:val="32"/>
          <w:szCs w:val="28"/>
        </w:rPr>
        <w:t>；</w:t>
      </w:r>
    </w:p>
    <w:p>
      <w:pPr>
        <w:spacing w:line="560" w:lineRule="exact"/>
        <w:ind w:left="640"/>
        <w:rPr>
          <w:rFonts w:ascii="仿宋" w:hAnsi="仿宋" w:eastAsia="仿宋"/>
          <w:sz w:val="32"/>
          <w:szCs w:val="28"/>
        </w:rPr>
      </w:pPr>
      <w:r>
        <w:rPr>
          <w:rFonts w:hint="eastAsia" w:ascii="仿宋" w:hAnsi="仿宋" w:eastAsia="仿宋"/>
          <w:sz w:val="32"/>
          <w:szCs w:val="28"/>
        </w:rPr>
        <w:t>电池自放电检测技术；</w:t>
      </w:r>
    </w:p>
    <w:p>
      <w:pPr>
        <w:spacing w:line="560" w:lineRule="exact"/>
        <w:ind w:left="640"/>
        <w:rPr>
          <w:rFonts w:ascii="仿宋" w:hAnsi="仿宋" w:eastAsia="仿宋"/>
          <w:sz w:val="32"/>
          <w:szCs w:val="28"/>
        </w:rPr>
      </w:pPr>
      <w:r>
        <w:rPr>
          <w:rFonts w:hint="eastAsia" w:ascii="仿宋" w:hAnsi="仿宋" w:eastAsia="仿宋"/>
          <w:sz w:val="32"/>
          <w:szCs w:val="28"/>
        </w:rPr>
        <w:t>极片干燥</w:t>
      </w:r>
      <w:r>
        <w:rPr>
          <w:rFonts w:ascii="仿宋" w:hAnsi="仿宋" w:eastAsia="仿宋"/>
          <w:sz w:val="32"/>
          <w:szCs w:val="28"/>
        </w:rPr>
        <w:t>/滚压过程结构演变表征技术</w:t>
      </w:r>
      <w:r>
        <w:rPr>
          <w:rFonts w:hint="eastAsia" w:ascii="仿宋" w:hAnsi="仿宋" w:eastAsia="仿宋"/>
          <w:sz w:val="32"/>
          <w:szCs w:val="28"/>
        </w:rPr>
        <w:t>；</w:t>
      </w:r>
    </w:p>
    <w:p>
      <w:pPr>
        <w:pStyle w:val="19"/>
        <w:numPr>
          <w:ilvl w:val="0"/>
          <w:numId w:val="0"/>
        </w:numPr>
        <w:spacing w:line="560" w:lineRule="exact"/>
        <w:ind w:firstLine="643" w:firstLineChars="200"/>
        <w:rPr>
          <w:rFonts w:hint="eastAsia" w:ascii="仿宋" w:hAnsi="仿宋" w:eastAsia="仿宋"/>
          <w:b/>
          <w:bCs/>
          <w:sz w:val="32"/>
          <w:szCs w:val="28"/>
          <w:lang w:val="en-US" w:eastAsia="zh-CN"/>
        </w:rPr>
      </w:pPr>
      <w:r>
        <w:rPr>
          <w:rFonts w:hint="eastAsia" w:ascii="仿宋" w:hAnsi="仿宋" w:eastAsia="仿宋"/>
          <w:b/>
          <w:bCs/>
          <w:sz w:val="32"/>
          <w:szCs w:val="28"/>
          <w:lang w:val="en-US" w:eastAsia="zh-CN"/>
        </w:rPr>
        <w:t>7.新能源储能系统关键技术：长时（大规模）储能、调频应用、高压直挂、交直流耦合等新型储能技术及其应用场景下的系统功能提升与安全保障技术</w:t>
      </w:r>
    </w:p>
    <w:p>
      <w:pPr>
        <w:spacing w:line="560" w:lineRule="exact"/>
        <w:ind w:left="640"/>
        <w:rPr>
          <w:rFonts w:ascii="仿宋" w:hAnsi="仿宋" w:eastAsia="仿宋"/>
          <w:sz w:val="32"/>
          <w:szCs w:val="28"/>
        </w:rPr>
      </w:pPr>
      <w:r>
        <w:rPr>
          <w:rFonts w:hint="eastAsia" w:ascii="仿宋" w:hAnsi="仿宋" w:eastAsia="仿宋"/>
          <w:sz w:val="32"/>
          <w:szCs w:val="28"/>
        </w:rPr>
        <w:t>多类型储能系统联用技术；</w:t>
      </w:r>
    </w:p>
    <w:p>
      <w:pPr>
        <w:spacing w:line="560" w:lineRule="exact"/>
        <w:ind w:left="640"/>
        <w:rPr>
          <w:rFonts w:ascii="仿宋" w:hAnsi="仿宋" w:eastAsia="仿宋"/>
          <w:sz w:val="32"/>
          <w:szCs w:val="28"/>
        </w:rPr>
      </w:pPr>
      <w:r>
        <w:rPr>
          <w:rFonts w:hint="eastAsia" w:ascii="仿宋" w:hAnsi="仿宋" w:eastAsia="仿宋"/>
          <w:sz w:val="32"/>
          <w:szCs w:val="28"/>
        </w:rPr>
        <w:t>大规模储能调频技术；</w:t>
      </w:r>
    </w:p>
    <w:p>
      <w:pPr>
        <w:spacing w:line="560" w:lineRule="exact"/>
        <w:ind w:left="640"/>
        <w:rPr>
          <w:rFonts w:ascii="仿宋" w:hAnsi="仿宋" w:eastAsia="仿宋"/>
          <w:sz w:val="32"/>
          <w:szCs w:val="28"/>
        </w:rPr>
      </w:pPr>
      <w:r>
        <w:rPr>
          <w:rFonts w:hint="eastAsia" w:ascii="仿宋" w:hAnsi="仿宋" w:eastAsia="仿宋"/>
          <w:sz w:val="32"/>
          <w:szCs w:val="28"/>
        </w:rPr>
        <w:t>高压直挂技术；</w:t>
      </w:r>
    </w:p>
    <w:p>
      <w:pPr>
        <w:spacing w:line="560" w:lineRule="exact"/>
        <w:ind w:left="640"/>
        <w:rPr>
          <w:rFonts w:ascii="仿宋" w:hAnsi="仿宋" w:eastAsia="仿宋"/>
          <w:sz w:val="32"/>
          <w:szCs w:val="28"/>
        </w:rPr>
      </w:pPr>
      <w:r>
        <w:rPr>
          <w:rFonts w:hint="eastAsia" w:ascii="仿宋" w:hAnsi="仿宋" w:eastAsia="仿宋"/>
          <w:sz w:val="32"/>
          <w:szCs w:val="28"/>
        </w:rPr>
        <w:t>交直流耦合技术；</w:t>
      </w:r>
    </w:p>
    <w:p>
      <w:pPr>
        <w:spacing w:line="560" w:lineRule="exact"/>
        <w:ind w:left="640"/>
        <w:rPr>
          <w:rFonts w:ascii="仿宋" w:hAnsi="仿宋" w:eastAsia="仿宋"/>
          <w:sz w:val="32"/>
          <w:szCs w:val="28"/>
        </w:rPr>
      </w:pPr>
      <w:r>
        <w:rPr>
          <w:rFonts w:hint="eastAsia" w:ascii="仿宋" w:hAnsi="仿宋" w:eastAsia="仿宋"/>
          <w:sz w:val="32"/>
          <w:szCs w:val="28"/>
        </w:rPr>
        <w:t>调频工况下高</w:t>
      </w:r>
      <w:r>
        <w:rPr>
          <w:rFonts w:ascii="仿宋" w:hAnsi="仿宋" w:eastAsia="仿宋"/>
          <w:sz w:val="32"/>
          <w:szCs w:val="28"/>
        </w:rPr>
        <w:t>SOC精度技术；</w:t>
      </w:r>
    </w:p>
    <w:p>
      <w:pPr>
        <w:spacing w:line="560" w:lineRule="exact"/>
        <w:ind w:left="640"/>
        <w:rPr>
          <w:rFonts w:ascii="仿宋" w:hAnsi="仿宋" w:eastAsia="仿宋"/>
          <w:sz w:val="32"/>
          <w:szCs w:val="28"/>
        </w:rPr>
      </w:pPr>
      <w:r>
        <w:rPr>
          <w:rFonts w:hint="eastAsia" w:ascii="仿宋" w:hAnsi="仿宋" w:eastAsia="仿宋"/>
          <w:sz w:val="32"/>
          <w:szCs w:val="28"/>
        </w:rPr>
        <w:t>高压直挂系统的高可靠性与高安全技术；</w:t>
      </w:r>
    </w:p>
    <w:p>
      <w:pPr>
        <w:spacing w:line="560" w:lineRule="exact"/>
        <w:ind w:left="640"/>
        <w:rPr>
          <w:rFonts w:ascii="仿宋" w:hAnsi="仿宋" w:eastAsia="仿宋"/>
          <w:sz w:val="32"/>
          <w:szCs w:val="28"/>
        </w:rPr>
      </w:pPr>
      <w:r>
        <w:rPr>
          <w:rFonts w:hint="eastAsia" w:ascii="仿宋" w:hAnsi="仿宋" w:eastAsia="仿宋"/>
          <w:sz w:val="32"/>
          <w:szCs w:val="28"/>
        </w:rPr>
        <w:t>储能消防系统技术；</w:t>
      </w:r>
    </w:p>
    <w:p>
      <w:pPr>
        <w:spacing w:line="560" w:lineRule="exact"/>
        <w:ind w:left="640"/>
        <w:rPr>
          <w:rFonts w:ascii="仿宋" w:hAnsi="仿宋" w:eastAsia="仿宋"/>
          <w:sz w:val="32"/>
          <w:szCs w:val="28"/>
        </w:rPr>
      </w:pPr>
      <w:r>
        <w:rPr>
          <w:rFonts w:hint="eastAsia" w:ascii="仿宋" w:hAnsi="仿宋" w:eastAsia="仿宋"/>
          <w:sz w:val="32"/>
          <w:szCs w:val="28"/>
        </w:rPr>
        <w:t>能量和功率解耦技术；</w:t>
      </w:r>
    </w:p>
    <w:p>
      <w:pPr>
        <w:spacing w:line="560" w:lineRule="exact"/>
        <w:ind w:left="640"/>
        <w:rPr>
          <w:rFonts w:ascii="仿宋" w:hAnsi="仿宋" w:eastAsia="仿宋"/>
          <w:sz w:val="32"/>
          <w:szCs w:val="28"/>
        </w:rPr>
      </w:pPr>
      <w:r>
        <w:rPr>
          <w:rFonts w:hint="eastAsia" w:ascii="仿宋" w:hAnsi="仿宋" w:eastAsia="仿宋"/>
          <w:sz w:val="32"/>
          <w:szCs w:val="28"/>
        </w:rPr>
        <w:t>首建成本</w:t>
      </w:r>
      <w:r>
        <w:rPr>
          <w:rFonts w:ascii="仿宋" w:hAnsi="仿宋" w:eastAsia="仿宋"/>
          <w:sz w:val="32"/>
          <w:szCs w:val="28"/>
        </w:rPr>
        <w:t>/全生命周期成本估算技术</w:t>
      </w:r>
      <w:r>
        <w:rPr>
          <w:rFonts w:hint="eastAsia" w:ascii="仿宋" w:hAnsi="仿宋" w:eastAsia="仿宋"/>
          <w:sz w:val="32"/>
          <w:szCs w:val="28"/>
        </w:rPr>
        <w:t>；</w:t>
      </w:r>
    </w:p>
    <w:p>
      <w:pPr>
        <w:spacing w:line="560" w:lineRule="exact"/>
        <w:ind w:left="640"/>
        <w:rPr>
          <w:rFonts w:ascii="仿宋" w:hAnsi="仿宋" w:eastAsia="仿宋"/>
          <w:sz w:val="32"/>
          <w:szCs w:val="28"/>
        </w:rPr>
      </w:pPr>
      <w:r>
        <w:rPr>
          <w:rFonts w:hint="eastAsia" w:ascii="仿宋" w:hAnsi="仿宋" w:eastAsia="仿宋"/>
          <w:sz w:val="32"/>
          <w:szCs w:val="28"/>
        </w:rPr>
        <w:t>调频工况下高</w:t>
      </w:r>
      <w:r>
        <w:rPr>
          <w:rFonts w:ascii="仿宋" w:hAnsi="仿宋" w:eastAsia="仿宋"/>
          <w:sz w:val="32"/>
          <w:szCs w:val="28"/>
        </w:rPr>
        <w:t>SOC精度技术</w:t>
      </w:r>
      <w:r>
        <w:rPr>
          <w:rFonts w:hint="eastAsia" w:ascii="仿宋" w:hAnsi="仿宋" w:eastAsia="仿宋"/>
          <w:sz w:val="32"/>
          <w:szCs w:val="28"/>
        </w:rPr>
        <w:t>；</w:t>
      </w:r>
    </w:p>
    <w:p>
      <w:pPr>
        <w:pStyle w:val="19"/>
        <w:numPr>
          <w:ilvl w:val="0"/>
          <w:numId w:val="0"/>
        </w:numPr>
        <w:spacing w:line="560" w:lineRule="exact"/>
        <w:ind w:firstLine="643" w:firstLineChars="200"/>
        <w:rPr>
          <w:rFonts w:hint="eastAsia" w:ascii="仿宋" w:hAnsi="仿宋" w:eastAsia="仿宋"/>
          <w:b/>
          <w:bCs/>
          <w:sz w:val="32"/>
          <w:szCs w:val="28"/>
          <w:lang w:val="en-US" w:eastAsia="zh-CN"/>
        </w:rPr>
      </w:pPr>
      <w:r>
        <w:rPr>
          <w:rFonts w:hint="eastAsia" w:ascii="仿宋" w:hAnsi="仿宋" w:eastAsia="仿宋"/>
          <w:b/>
          <w:bCs/>
          <w:sz w:val="32"/>
          <w:szCs w:val="28"/>
          <w:lang w:val="en-US" w:eastAsia="zh-CN"/>
        </w:rPr>
        <w:t>8. 新能源动力系统关键技术：电动汽车、电动船舶、电动飞机、电动工程车辆等新型动力应用场景下的系统功能提升与安全保障技术</w:t>
      </w:r>
    </w:p>
    <w:p>
      <w:pPr>
        <w:spacing w:line="560" w:lineRule="exact"/>
        <w:ind w:left="640"/>
        <w:rPr>
          <w:rFonts w:ascii="仿宋" w:hAnsi="仿宋" w:eastAsia="仿宋"/>
          <w:sz w:val="32"/>
          <w:szCs w:val="28"/>
        </w:rPr>
      </w:pPr>
      <w:r>
        <w:rPr>
          <w:rFonts w:hint="eastAsia" w:ascii="仿宋" w:hAnsi="仿宋" w:eastAsia="仿宋"/>
          <w:sz w:val="32"/>
          <w:szCs w:val="28"/>
        </w:rPr>
        <w:t>智能自动驾驶技术；</w:t>
      </w:r>
    </w:p>
    <w:p>
      <w:pPr>
        <w:spacing w:line="560" w:lineRule="exact"/>
        <w:ind w:left="640"/>
        <w:rPr>
          <w:rFonts w:ascii="仿宋" w:hAnsi="仿宋" w:eastAsia="仿宋"/>
          <w:sz w:val="32"/>
          <w:szCs w:val="28"/>
        </w:rPr>
      </w:pPr>
      <w:r>
        <w:rPr>
          <w:rFonts w:hint="eastAsia" w:ascii="仿宋" w:hAnsi="仿宋" w:eastAsia="仿宋"/>
          <w:sz w:val="32"/>
          <w:szCs w:val="28"/>
        </w:rPr>
        <w:t>高</w:t>
      </w:r>
      <w:r>
        <w:rPr>
          <w:rFonts w:ascii="仿宋" w:hAnsi="仿宋" w:eastAsia="仿宋"/>
          <w:sz w:val="32"/>
          <w:szCs w:val="28"/>
        </w:rPr>
        <w:t>SHO/SOH精度BMS算法</w:t>
      </w:r>
      <w:r>
        <w:rPr>
          <w:rFonts w:hint="eastAsia" w:ascii="仿宋" w:hAnsi="仿宋" w:eastAsia="仿宋"/>
          <w:sz w:val="32"/>
          <w:szCs w:val="28"/>
        </w:rPr>
        <w:t>；</w:t>
      </w:r>
    </w:p>
    <w:p>
      <w:pPr>
        <w:spacing w:line="560" w:lineRule="exact"/>
        <w:ind w:left="640"/>
        <w:rPr>
          <w:rFonts w:ascii="仿宋" w:hAnsi="仿宋" w:eastAsia="仿宋"/>
          <w:sz w:val="32"/>
          <w:szCs w:val="28"/>
        </w:rPr>
      </w:pPr>
      <w:r>
        <w:rPr>
          <w:rFonts w:hint="eastAsia" w:ascii="仿宋" w:hAnsi="仿宋" w:eastAsia="仿宋"/>
          <w:sz w:val="32"/>
          <w:szCs w:val="28"/>
        </w:rPr>
        <w:t>高精度</w:t>
      </w:r>
      <w:r>
        <w:rPr>
          <w:rFonts w:ascii="仿宋" w:hAnsi="仿宋" w:eastAsia="仿宋"/>
          <w:sz w:val="32"/>
          <w:szCs w:val="28"/>
        </w:rPr>
        <w:t>/高可靠性电池管理系统芯片技术</w:t>
      </w:r>
      <w:r>
        <w:rPr>
          <w:rFonts w:hint="eastAsia" w:ascii="仿宋" w:hAnsi="仿宋" w:eastAsia="仿宋"/>
          <w:sz w:val="32"/>
          <w:szCs w:val="28"/>
        </w:rPr>
        <w:t>；</w:t>
      </w:r>
    </w:p>
    <w:p>
      <w:pPr>
        <w:spacing w:line="560" w:lineRule="exact"/>
        <w:ind w:left="640"/>
        <w:rPr>
          <w:rFonts w:ascii="仿宋" w:hAnsi="仿宋" w:eastAsia="仿宋"/>
          <w:sz w:val="32"/>
          <w:szCs w:val="28"/>
        </w:rPr>
      </w:pPr>
      <w:r>
        <w:rPr>
          <w:rFonts w:hint="eastAsia" w:ascii="仿宋" w:hAnsi="仿宋" w:eastAsia="仿宋"/>
          <w:sz w:val="32"/>
          <w:szCs w:val="28"/>
        </w:rPr>
        <w:t>高安全低成本系统热管理技术；</w:t>
      </w:r>
    </w:p>
    <w:p>
      <w:pPr>
        <w:spacing w:line="560" w:lineRule="exact"/>
        <w:ind w:left="640"/>
        <w:rPr>
          <w:rFonts w:ascii="仿宋" w:hAnsi="仿宋" w:eastAsia="仿宋"/>
          <w:sz w:val="32"/>
          <w:szCs w:val="28"/>
        </w:rPr>
      </w:pPr>
      <w:r>
        <w:rPr>
          <w:rFonts w:hint="eastAsia" w:ascii="仿宋" w:hAnsi="仿宋" w:eastAsia="仿宋"/>
          <w:sz w:val="32"/>
          <w:szCs w:val="28"/>
        </w:rPr>
        <w:t>电力电子变流技术；</w:t>
      </w:r>
    </w:p>
    <w:p>
      <w:pPr>
        <w:spacing w:line="560" w:lineRule="exact"/>
        <w:ind w:left="640"/>
        <w:rPr>
          <w:rFonts w:ascii="仿宋" w:hAnsi="仿宋" w:eastAsia="仿宋"/>
          <w:sz w:val="32"/>
          <w:szCs w:val="28"/>
        </w:rPr>
      </w:pPr>
      <w:r>
        <w:rPr>
          <w:rFonts w:hint="eastAsia" w:ascii="仿宋" w:hAnsi="仿宋" w:eastAsia="仿宋"/>
          <w:sz w:val="32"/>
          <w:szCs w:val="28"/>
        </w:rPr>
        <w:t>新能源微电网</w:t>
      </w:r>
      <w:r>
        <w:rPr>
          <w:rFonts w:ascii="仿宋" w:hAnsi="仿宋" w:eastAsia="仿宋"/>
          <w:sz w:val="32"/>
          <w:szCs w:val="28"/>
        </w:rPr>
        <w:t>/船舶电网技术</w:t>
      </w:r>
      <w:r>
        <w:rPr>
          <w:rFonts w:hint="eastAsia" w:ascii="仿宋" w:hAnsi="仿宋" w:eastAsia="仿宋"/>
          <w:sz w:val="32"/>
          <w:szCs w:val="28"/>
        </w:rPr>
        <w:t>；</w:t>
      </w:r>
    </w:p>
    <w:p>
      <w:pPr>
        <w:spacing w:line="560" w:lineRule="exact"/>
        <w:ind w:left="640"/>
        <w:rPr>
          <w:rFonts w:ascii="仿宋" w:hAnsi="仿宋" w:eastAsia="仿宋"/>
          <w:sz w:val="32"/>
          <w:szCs w:val="28"/>
        </w:rPr>
      </w:pPr>
      <w:r>
        <w:rPr>
          <w:rFonts w:hint="eastAsia" w:ascii="仿宋" w:hAnsi="仿宋" w:eastAsia="仿宋"/>
          <w:sz w:val="32"/>
          <w:szCs w:val="28"/>
        </w:rPr>
        <w:t>空中</w:t>
      </w:r>
      <w:r>
        <w:rPr>
          <w:rFonts w:ascii="仿宋" w:hAnsi="仿宋" w:eastAsia="仿宋"/>
          <w:sz w:val="32"/>
          <w:szCs w:val="28"/>
        </w:rPr>
        <w:t>/水上环境感知技术</w:t>
      </w:r>
      <w:r>
        <w:rPr>
          <w:rFonts w:hint="eastAsia" w:ascii="仿宋" w:hAnsi="仿宋" w:eastAsia="仿宋"/>
          <w:sz w:val="32"/>
          <w:szCs w:val="28"/>
        </w:rPr>
        <w:t>；</w:t>
      </w:r>
    </w:p>
    <w:p>
      <w:pPr>
        <w:spacing w:line="560" w:lineRule="exact"/>
        <w:ind w:left="640"/>
        <w:rPr>
          <w:rFonts w:ascii="仿宋" w:hAnsi="仿宋" w:eastAsia="仿宋"/>
          <w:sz w:val="32"/>
          <w:szCs w:val="28"/>
        </w:rPr>
      </w:pPr>
      <w:r>
        <w:rPr>
          <w:rFonts w:hint="eastAsia" w:ascii="仿宋" w:hAnsi="仿宋" w:eastAsia="仿宋"/>
          <w:sz w:val="32"/>
          <w:szCs w:val="28"/>
        </w:rPr>
        <w:t>动力设备故障诊断技术；</w:t>
      </w:r>
    </w:p>
    <w:p>
      <w:pPr>
        <w:spacing w:line="560" w:lineRule="exact"/>
        <w:ind w:left="640"/>
        <w:rPr>
          <w:rFonts w:ascii="仿宋" w:hAnsi="仿宋" w:eastAsia="仿宋"/>
          <w:sz w:val="32"/>
          <w:szCs w:val="28"/>
        </w:rPr>
      </w:pPr>
      <w:r>
        <w:rPr>
          <w:rFonts w:hint="eastAsia" w:ascii="仿宋" w:hAnsi="仿宋" w:eastAsia="仿宋"/>
          <w:sz w:val="32"/>
          <w:szCs w:val="28"/>
        </w:rPr>
        <w:t>数字孪生及</w:t>
      </w:r>
      <w:r>
        <w:rPr>
          <w:rFonts w:ascii="仿宋" w:hAnsi="仿宋" w:eastAsia="仿宋"/>
          <w:sz w:val="32"/>
          <w:szCs w:val="28"/>
        </w:rPr>
        <w:t>XR技术</w:t>
      </w:r>
      <w:r>
        <w:rPr>
          <w:rFonts w:hint="eastAsia" w:ascii="仿宋" w:hAnsi="仿宋" w:eastAsia="仿宋"/>
          <w:sz w:val="32"/>
          <w:szCs w:val="28"/>
        </w:rPr>
        <w:t>；</w:t>
      </w:r>
    </w:p>
    <w:p>
      <w:pPr>
        <w:spacing w:line="560" w:lineRule="exact"/>
        <w:ind w:left="640"/>
        <w:rPr>
          <w:rFonts w:ascii="仿宋" w:hAnsi="仿宋" w:eastAsia="仿宋"/>
          <w:sz w:val="32"/>
          <w:szCs w:val="28"/>
        </w:rPr>
      </w:pPr>
      <w:r>
        <w:rPr>
          <w:rFonts w:hint="eastAsia" w:ascii="仿宋" w:hAnsi="仿宋" w:eastAsia="仿宋"/>
          <w:sz w:val="32"/>
          <w:szCs w:val="28"/>
        </w:rPr>
        <w:t>新型船用推进器技术；</w:t>
      </w:r>
    </w:p>
    <w:p>
      <w:pPr>
        <w:pStyle w:val="19"/>
        <w:numPr>
          <w:ilvl w:val="0"/>
          <w:numId w:val="0"/>
        </w:numPr>
        <w:spacing w:line="560" w:lineRule="exact"/>
        <w:ind w:firstLine="643" w:firstLineChars="200"/>
        <w:rPr>
          <w:rFonts w:hint="eastAsia" w:ascii="仿宋" w:hAnsi="仿宋" w:eastAsia="仿宋"/>
          <w:b/>
          <w:bCs/>
          <w:sz w:val="32"/>
          <w:szCs w:val="28"/>
          <w:lang w:val="en-US" w:eastAsia="zh-CN"/>
        </w:rPr>
      </w:pPr>
      <w:r>
        <w:rPr>
          <w:rFonts w:hint="eastAsia" w:ascii="仿宋" w:hAnsi="仿宋" w:eastAsia="仿宋"/>
          <w:b/>
          <w:bCs/>
          <w:sz w:val="32"/>
          <w:szCs w:val="28"/>
          <w:lang w:val="en-US" w:eastAsia="zh-CN"/>
        </w:rPr>
        <w:t>9. 全生命周期碳足迹分析与应用技术：新能源产业链相关的全生命周期碳足迹分析与应用方向</w:t>
      </w:r>
    </w:p>
    <w:p>
      <w:pPr>
        <w:spacing w:line="560" w:lineRule="exact"/>
        <w:ind w:left="640"/>
        <w:rPr>
          <w:rFonts w:ascii="仿宋" w:hAnsi="仿宋" w:eastAsia="仿宋"/>
          <w:sz w:val="32"/>
          <w:szCs w:val="28"/>
        </w:rPr>
      </w:pPr>
      <w:r>
        <w:rPr>
          <w:rFonts w:hint="eastAsia" w:ascii="仿宋" w:hAnsi="仿宋" w:eastAsia="仿宋"/>
          <w:sz w:val="32"/>
          <w:szCs w:val="28"/>
        </w:rPr>
        <w:t>循环后电芯的正极</w:t>
      </w:r>
      <w:r>
        <w:rPr>
          <w:rFonts w:ascii="仿宋" w:hAnsi="仿宋" w:eastAsia="仿宋"/>
          <w:sz w:val="32"/>
          <w:szCs w:val="28"/>
        </w:rPr>
        <w:t>/负极/电解液回收技术</w:t>
      </w:r>
      <w:r>
        <w:rPr>
          <w:rFonts w:hint="eastAsia" w:ascii="仿宋" w:hAnsi="仿宋" w:eastAsia="仿宋"/>
          <w:sz w:val="32"/>
          <w:szCs w:val="28"/>
        </w:rPr>
        <w:t>；</w:t>
      </w:r>
    </w:p>
    <w:p>
      <w:pPr>
        <w:spacing w:line="560" w:lineRule="exact"/>
        <w:ind w:left="640"/>
        <w:rPr>
          <w:rFonts w:ascii="仿宋" w:hAnsi="仿宋" w:eastAsia="仿宋"/>
          <w:sz w:val="32"/>
          <w:szCs w:val="28"/>
        </w:rPr>
      </w:pPr>
      <w:r>
        <w:rPr>
          <w:rFonts w:hint="eastAsia" w:ascii="仿宋" w:hAnsi="仿宋" w:eastAsia="仿宋"/>
          <w:sz w:val="32"/>
          <w:szCs w:val="28"/>
        </w:rPr>
        <w:t>低碳正极</w:t>
      </w:r>
      <w:r>
        <w:rPr>
          <w:rFonts w:ascii="仿宋" w:hAnsi="仿宋" w:eastAsia="仿宋"/>
          <w:sz w:val="32"/>
          <w:szCs w:val="28"/>
        </w:rPr>
        <w:t>/负极/电解液/隔离膜</w:t>
      </w:r>
      <w:r>
        <w:rPr>
          <w:rFonts w:hint="eastAsia" w:ascii="仿宋" w:hAnsi="仿宋" w:eastAsia="仿宋"/>
          <w:sz w:val="32"/>
          <w:szCs w:val="28"/>
        </w:rPr>
        <w:t>；</w:t>
      </w:r>
    </w:p>
    <w:p>
      <w:pPr>
        <w:spacing w:line="560" w:lineRule="exact"/>
        <w:ind w:left="640"/>
        <w:rPr>
          <w:rFonts w:ascii="仿宋" w:hAnsi="仿宋" w:eastAsia="仿宋"/>
          <w:sz w:val="32"/>
          <w:szCs w:val="28"/>
        </w:rPr>
      </w:pPr>
      <w:r>
        <w:rPr>
          <w:rFonts w:hint="eastAsia" w:ascii="仿宋" w:hAnsi="仿宋" w:eastAsia="仿宋"/>
          <w:sz w:val="32"/>
          <w:szCs w:val="28"/>
        </w:rPr>
        <w:t>二氧化碳转化技术；</w:t>
      </w:r>
    </w:p>
    <w:p>
      <w:pPr>
        <w:pStyle w:val="19"/>
        <w:numPr>
          <w:ilvl w:val="0"/>
          <w:numId w:val="0"/>
        </w:numPr>
        <w:spacing w:line="560" w:lineRule="exact"/>
        <w:ind w:firstLine="643" w:firstLineChars="200"/>
        <w:rPr>
          <w:rFonts w:hint="eastAsia" w:ascii="仿宋" w:hAnsi="仿宋" w:eastAsia="仿宋"/>
          <w:b/>
          <w:bCs/>
          <w:sz w:val="32"/>
          <w:szCs w:val="28"/>
          <w:lang w:val="en-US" w:eastAsia="zh-CN"/>
        </w:rPr>
      </w:pPr>
      <w:r>
        <w:rPr>
          <w:rFonts w:hint="eastAsia" w:ascii="仿宋" w:hAnsi="仿宋" w:eastAsia="仿宋"/>
          <w:b/>
          <w:bCs/>
          <w:sz w:val="32"/>
          <w:szCs w:val="28"/>
          <w:lang w:val="en-US" w:eastAsia="zh-CN"/>
        </w:rPr>
        <w:t>10.其他</w:t>
      </w:r>
      <w:bookmarkStart w:id="0" w:name="_GoBack"/>
      <w:bookmarkEnd w:id="0"/>
      <w:r>
        <w:rPr>
          <w:rFonts w:hint="eastAsia" w:ascii="仿宋" w:hAnsi="仿宋" w:eastAsia="仿宋"/>
          <w:b/>
          <w:bCs/>
          <w:sz w:val="32"/>
          <w:szCs w:val="28"/>
          <w:lang w:val="en-US" w:eastAsia="zh-CN"/>
        </w:rPr>
        <w:t>相关技术</w:t>
      </w:r>
    </w:p>
    <w:p>
      <w:pPr>
        <w:rPr>
          <w:rFonts w:ascii="宋体" w:hAnsi="宋体" w:eastAsia="宋体"/>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68BDD3-6605-41AE-B19A-C73EDA71DE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336E139B-788B-49A4-9265-FA174B6433B5}"/>
  </w:font>
  <w:font w:name="仿宋">
    <w:panose1 w:val="02010609060101010101"/>
    <w:charset w:val="86"/>
    <w:family w:val="modern"/>
    <w:pitch w:val="default"/>
    <w:sig w:usb0="800002BF" w:usb1="38CF7CFA" w:usb2="00000016" w:usb3="00000000" w:csb0="00040001" w:csb1="00000000"/>
    <w:embedRegular r:id="rId3" w:fontKey="{DC57E9F8-CF3D-4EED-AFC2-67AD0DA938A2}"/>
  </w:font>
  <w:font w:name="方正小标宋简体">
    <w:panose1 w:val="02000000000000000000"/>
    <w:charset w:val="86"/>
    <w:family w:val="auto"/>
    <w:pitch w:val="default"/>
    <w:sig w:usb0="00000001" w:usb1="08000000" w:usb2="00000000" w:usb3="00000000" w:csb0="00040000" w:csb1="00000000"/>
    <w:embedRegular r:id="rId4" w:fontKey="{B10C1328-1663-4D30-B0C3-277CD18789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513467"/>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xYTU0NDAwZjA1YjVkYTE5ZTkyNzhkZTBhMWIyZDMifQ=="/>
  </w:docVars>
  <w:rsids>
    <w:rsidRoot w:val="007E51B2"/>
    <w:rsid w:val="000657CD"/>
    <w:rsid w:val="00074A9D"/>
    <w:rsid w:val="0008540D"/>
    <w:rsid w:val="00092F10"/>
    <w:rsid w:val="000B4595"/>
    <w:rsid w:val="00100A47"/>
    <w:rsid w:val="00103C49"/>
    <w:rsid w:val="00131743"/>
    <w:rsid w:val="00145779"/>
    <w:rsid w:val="00154B1A"/>
    <w:rsid w:val="00182179"/>
    <w:rsid w:val="001906B9"/>
    <w:rsid w:val="00196698"/>
    <w:rsid w:val="00236EA3"/>
    <w:rsid w:val="00246061"/>
    <w:rsid w:val="0029659D"/>
    <w:rsid w:val="002A5506"/>
    <w:rsid w:val="0032532F"/>
    <w:rsid w:val="003869F5"/>
    <w:rsid w:val="003901F5"/>
    <w:rsid w:val="00393E45"/>
    <w:rsid w:val="0042675F"/>
    <w:rsid w:val="00437418"/>
    <w:rsid w:val="0049438B"/>
    <w:rsid w:val="004A22FB"/>
    <w:rsid w:val="004B4920"/>
    <w:rsid w:val="004B7ECC"/>
    <w:rsid w:val="004D7E38"/>
    <w:rsid w:val="0050792C"/>
    <w:rsid w:val="005444FF"/>
    <w:rsid w:val="005720F8"/>
    <w:rsid w:val="005904AF"/>
    <w:rsid w:val="00597090"/>
    <w:rsid w:val="005D4D7A"/>
    <w:rsid w:val="005E15E8"/>
    <w:rsid w:val="005F240B"/>
    <w:rsid w:val="00615450"/>
    <w:rsid w:val="00632C70"/>
    <w:rsid w:val="00642BAE"/>
    <w:rsid w:val="00652C6A"/>
    <w:rsid w:val="00655596"/>
    <w:rsid w:val="006633B4"/>
    <w:rsid w:val="00675C6C"/>
    <w:rsid w:val="0067639D"/>
    <w:rsid w:val="006A6DAB"/>
    <w:rsid w:val="006C3DCA"/>
    <w:rsid w:val="006F18D5"/>
    <w:rsid w:val="00756DFE"/>
    <w:rsid w:val="00797E03"/>
    <w:rsid w:val="007A7853"/>
    <w:rsid w:val="007B4A2C"/>
    <w:rsid w:val="007D589B"/>
    <w:rsid w:val="007E0F65"/>
    <w:rsid w:val="007E31AC"/>
    <w:rsid w:val="007E51B2"/>
    <w:rsid w:val="008000A9"/>
    <w:rsid w:val="008420C5"/>
    <w:rsid w:val="00855A4F"/>
    <w:rsid w:val="008A6BF0"/>
    <w:rsid w:val="008B3F3A"/>
    <w:rsid w:val="009B2E11"/>
    <w:rsid w:val="009C1D99"/>
    <w:rsid w:val="00A06CD9"/>
    <w:rsid w:val="00A260E7"/>
    <w:rsid w:val="00A44621"/>
    <w:rsid w:val="00A50B4F"/>
    <w:rsid w:val="00AA4323"/>
    <w:rsid w:val="00AA58AD"/>
    <w:rsid w:val="00AB24A5"/>
    <w:rsid w:val="00AE2ADD"/>
    <w:rsid w:val="00B24317"/>
    <w:rsid w:val="00B746D9"/>
    <w:rsid w:val="00B81AE0"/>
    <w:rsid w:val="00B902CA"/>
    <w:rsid w:val="00BB3B8B"/>
    <w:rsid w:val="00BD0C55"/>
    <w:rsid w:val="00BF224D"/>
    <w:rsid w:val="00C003B7"/>
    <w:rsid w:val="00C0114D"/>
    <w:rsid w:val="00C02651"/>
    <w:rsid w:val="00C11C6F"/>
    <w:rsid w:val="00C22612"/>
    <w:rsid w:val="00C527D2"/>
    <w:rsid w:val="00C7169B"/>
    <w:rsid w:val="00C94B52"/>
    <w:rsid w:val="00CC4743"/>
    <w:rsid w:val="00D17188"/>
    <w:rsid w:val="00D34BC0"/>
    <w:rsid w:val="00D35D75"/>
    <w:rsid w:val="00D456ED"/>
    <w:rsid w:val="00D617DE"/>
    <w:rsid w:val="00DE4FE8"/>
    <w:rsid w:val="00E010BB"/>
    <w:rsid w:val="00E041F3"/>
    <w:rsid w:val="00E06041"/>
    <w:rsid w:val="00E20A5B"/>
    <w:rsid w:val="00E21AE3"/>
    <w:rsid w:val="00E407E3"/>
    <w:rsid w:val="00E52E78"/>
    <w:rsid w:val="00E53C82"/>
    <w:rsid w:val="00E5561D"/>
    <w:rsid w:val="00E86E97"/>
    <w:rsid w:val="00E97624"/>
    <w:rsid w:val="00EA64A8"/>
    <w:rsid w:val="00ED42C3"/>
    <w:rsid w:val="00EE5DEB"/>
    <w:rsid w:val="00F373E4"/>
    <w:rsid w:val="00FA742A"/>
    <w:rsid w:val="00FB0730"/>
    <w:rsid w:val="00FC1D2D"/>
    <w:rsid w:val="00FD5DFA"/>
    <w:rsid w:val="00FD7BF4"/>
    <w:rsid w:val="02AB403A"/>
    <w:rsid w:val="08824B23"/>
    <w:rsid w:val="090A14E3"/>
    <w:rsid w:val="09721BF9"/>
    <w:rsid w:val="0BB94A42"/>
    <w:rsid w:val="0E9D35C8"/>
    <w:rsid w:val="0EBC0B1E"/>
    <w:rsid w:val="1183274D"/>
    <w:rsid w:val="145C00AA"/>
    <w:rsid w:val="18B46F61"/>
    <w:rsid w:val="1F255045"/>
    <w:rsid w:val="2584425C"/>
    <w:rsid w:val="294F6293"/>
    <w:rsid w:val="2A54677C"/>
    <w:rsid w:val="2F0D72DC"/>
    <w:rsid w:val="338D0F44"/>
    <w:rsid w:val="35460397"/>
    <w:rsid w:val="38BB3D60"/>
    <w:rsid w:val="3A290D5D"/>
    <w:rsid w:val="3B7B1654"/>
    <w:rsid w:val="3D176A7A"/>
    <w:rsid w:val="40023AD2"/>
    <w:rsid w:val="40295CD4"/>
    <w:rsid w:val="42B775C7"/>
    <w:rsid w:val="436B4694"/>
    <w:rsid w:val="458E402D"/>
    <w:rsid w:val="487B30A0"/>
    <w:rsid w:val="4B5B2953"/>
    <w:rsid w:val="4D2E66D8"/>
    <w:rsid w:val="4FE96D8F"/>
    <w:rsid w:val="50151B61"/>
    <w:rsid w:val="5A553CD0"/>
    <w:rsid w:val="623C143F"/>
    <w:rsid w:val="642B314B"/>
    <w:rsid w:val="672D1DBA"/>
    <w:rsid w:val="67695FB4"/>
    <w:rsid w:val="689D0EE3"/>
    <w:rsid w:val="6EAC45F2"/>
    <w:rsid w:val="72AB74A5"/>
    <w:rsid w:val="7D3F20B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99"/>
    <w:rPr>
      <w:b/>
      <w:bCs/>
    </w:rPr>
  </w:style>
  <w:style w:type="table" w:styleId="8">
    <w:name w:val="Table Grid"/>
    <w:basedOn w:val="7"/>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未处理的提及1"/>
    <w:basedOn w:val="9"/>
    <w:semiHidden/>
    <w:unhideWhenUsed/>
    <w:qFormat/>
    <w:uiPriority w:val="99"/>
    <w:rPr>
      <w:color w:val="605E5C"/>
      <w:shd w:val="clear" w:color="auto" w:fill="E1DFDD"/>
    </w:rPr>
  </w:style>
  <w:style w:type="table" w:customStyle="1" w:styleId="15">
    <w:name w:val="网格型1"/>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批注框文本 字符"/>
    <w:basedOn w:val="9"/>
    <w:link w:val="3"/>
    <w:semiHidden/>
    <w:qFormat/>
    <w:uiPriority w:val="99"/>
    <w:rPr>
      <w:kern w:val="2"/>
      <w:sz w:val="18"/>
      <w:szCs w:val="18"/>
    </w:rPr>
  </w:style>
  <w:style w:type="character" w:customStyle="1" w:styleId="17">
    <w:name w:val="批注文字 字符"/>
    <w:basedOn w:val="9"/>
    <w:link w:val="2"/>
    <w:semiHidden/>
    <w:qFormat/>
    <w:uiPriority w:val="99"/>
    <w:rPr>
      <w:kern w:val="2"/>
      <w:sz w:val="21"/>
      <w:szCs w:val="22"/>
    </w:rPr>
  </w:style>
  <w:style w:type="character" w:customStyle="1" w:styleId="18">
    <w:name w:val="批注主题 字符"/>
    <w:basedOn w:val="17"/>
    <w:link w:val="6"/>
    <w:semiHidden/>
    <w:qFormat/>
    <w:uiPriority w:val="99"/>
    <w:rPr>
      <w:b/>
      <w:bCs/>
      <w:kern w:val="2"/>
      <w:sz w:val="21"/>
      <w:szCs w:val="22"/>
    </w:rPr>
  </w:style>
  <w:style w:type="paragraph" w:styleId="19">
    <w:name w:val="List Paragraph"/>
    <w:basedOn w:val="1"/>
    <w:qFormat/>
    <w:uiPriority w:val="99"/>
    <w:pPr>
      <w:ind w:firstLine="420"/>
    </w:pPr>
  </w:style>
  <w:style w:type="character" w:customStyle="1" w:styleId="20">
    <w:name w:val="未处理的提及2"/>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2A3C3-29EC-4088-98C7-BCA7BDD52C98}">
  <ds:schemaRefs/>
</ds:datastoreItem>
</file>

<file path=docProps/app.xml><?xml version="1.0" encoding="utf-8"?>
<Properties xmlns="http://schemas.openxmlformats.org/officeDocument/2006/extended-properties" xmlns:vt="http://schemas.openxmlformats.org/officeDocument/2006/docPropsVTypes">
  <Template>Normal</Template>
  <Pages>6</Pages>
  <Words>1688</Words>
  <Characters>1752</Characters>
  <Lines>13</Lines>
  <Paragraphs>3</Paragraphs>
  <TotalTime>31</TotalTime>
  <ScaleCrop>false</ScaleCrop>
  <LinksUpToDate>false</LinksUpToDate>
  <CharactersWithSpaces>1755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created xsi:type="dcterms:W3CDTF">2022-06-23T03:14:00Z</dcterms:created>
  <dcterms:modified xsi:type="dcterms:W3CDTF">2023-06-28T02:42:49Z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1A00857B9BAF4CCA8631270119BE6C88_13</vt:lpwstr>
  </property>
</Properties>
</file>