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r>
        <w:rPr>
          <w:rFonts w:ascii="宋体"/>
          <w:b/>
          <w:bCs/>
          <w:sz w:val="28"/>
          <w:szCs w:val="28"/>
        </w:rPr>
        <w:fldChar w:fldCharType="begin"/>
      </w:r>
      <w:r>
        <w:rPr>
          <w:rFonts w:ascii="宋体"/>
          <w:b/>
          <w:bCs/>
          <w:sz w:val="28"/>
          <w:szCs w:val="28"/>
        </w:rPr>
        <w:instrText xml:space="preserve">  </w:instrText>
      </w:r>
      <w:r>
        <w:rPr>
          <w:rFonts w:ascii="宋体"/>
          <w:b/>
          <w:bCs/>
          <w:sz w:val="28"/>
          <w:szCs w:val="28"/>
        </w:rPr>
        <w:fldChar w:fldCharType="end"/>
      </w: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center"/>
        <w:rPr>
          <w:rFonts w:ascii="宋体"/>
          <w:b/>
          <w:bCs/>
          <w:sz w:val="36"/>
          <w:szCs w:val="28"/>
        </w:rPr>
      </w:pPr>
      <w:r>
        <w:rPr>
          <w:rFonts w:hint="eastAsia" w:ascii="宋体" w:hAnsi="宋体"/>
          <w:b/>
          <w:bCs/>
          <w:sz w:val="36"/>
          <w:szCs w:val="28"/>
        </w:rPr>
        <w:t>采购项目</w:t>
      </w:r>
    </w:p>
    <w:p>
      <w:pPr>
        <w:ind w:firstLine="3253" w:firstLineChars="900"/>
        <w:rPr>
          <w:rFonts w:ascii="宋体" w:hAnsi="宋体"/>
          <w:b/>
          <w:bCs/>
          <w:sz w:val="36"/>
          <w:szCs w:val="28"/>
        </w:rPr>
      </w:pPr>
      <w:r>
        <w:rPr>
          <w:rFonts w:hint="eastAsia" w:ascii="宋体" w:hAnsi="宋体"/>
          <w:b/>
          <w:bCs/>
          <w:sz w:val="36"/>
          <w:szCs w:val="28"/>
        </w:rPr>
        <w:t>离子色谱仪</w:t>
      </w:r>
    </w:p>
    <w:p>
      <w:pPr>
        <w:spacing w:line="360" w:lineRule="auto"/>
        <w:jc w:val="center"/>
        <w:rPr>
          <w:rFonts w:ascii="宋体" w:hAnsi="宋体"/>
          <w:b/>
          <w:sz w:val="36"/>
          <w:szCs w:val="36"/>
        </w:rPr>
      </w:pPr>
      <w:r>
        <w:rPr>
          <w:rFonts w:hint="eastAsia" w:ascii="宋体" w:hAnsi="宋体"/>
          <w:b/>
          <w:bCs/>
          <w:sz w:val="36"/>
          <w:szCs w:val="28"/>
        </w:rPr>
        <w:t xml:space="preserve"> 采购编号：</w:t>
      </w:r>
      <w:r>
        <w:rPr>
          <w:rFonts w:hint="eastAsia" w:ascii="宋体" w:hAnsi="宋体"/>
          <w:b/>
          <w:sz w:val="36"/>
          <w:szCs w:val="36"/>
        </w:rPr>
        <w:t>JGYQ-2022TP-143</w:t>
      </w:r>
    </w:p>
    <w:p>
      <w:pPr>
        <w:spacing w:line="360" w:lineRule="auto"/>
        <w:jc w:val="center"/>
        <w:rPr>
          <w:rFonts w:ascii="宋体" w:hAnsi="宋体"/>
          <w:b/>
          <w:bCs/>
          <w:sz w:val="36"/>
          <w:szCs w:val="36"/>
        </w:rPr>
      </w:pPr>
      <w:r>
        <w:rPr>
          <w:rFonts w:ascii="宋体" w:hAnsi="宋体"/>
          <w:b/>
          <w:sz w:val="36"/>
          <w:szCs w:val="36"/>
        </w:rPr>
        <w:t xml:space="preserve">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r>
        <w:rPr>
          <w:rFonts w:ascii="宋体" w:hAnsi="宋体"/>
          <w:b/>
          <w:bCs/>
          <w:sz w:val="28"/>
          <w:szCs w:val="28"/>
        </w:rPr>
        <w:fldChar w:fldCharType="begin"/>
      </w:r>
      <w:r>
        <w:rPr>
          <w:rFonts w:ascii="宋体" w:hAnsi="宋体"/>
          <w:b/>
          <w:bCs/>
          <w:sz w:val="28"/>
          <w:szCs w:val="28"/>
        </w:rPr>
        <w:instrText xml:space="preserve">  </w:instrText>
      </w:r>
      <w:r>
        <w:rPr>
          <w:rFonts w:ascii="宋体" w:hAnsi="宋体"/>
          <w:b/>
          <w:bCs/>
          <w:sz w:val="28"/>
          <w:szCs w:val="28"/>
        </w:rPr>
        <w:fldChar w:fldCharType="end"/>
      </w: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2年11月8日</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离子色谱仪</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采购编号：JGYQ-2022TP-143</w:t>
      </w:r>
    </w:p>
    <w:p>
      <w:pPr>
        <w:numPr>
          <w:ilvl w:val="0"/>
          <w:numId w:val="2"/>
        </w:numPr>
        <w:spacing w:line="360" w:lineRule="auto"/>
        <w:rPr>
          <w:rFonts w:ascii="宋体"/>
          <w:sz w:val="28"/>
          <w:szCs w:val="28"/>
        </w:rPr>
      </w:pPr>
      <w:r>
        <w:rPr>
          <w:rFonts w:hint="eastAsia" w:ascii="宋体" w:hAnsi="宋体"/>
          <w:sz w:val="28"/>
          <w:szCs w:val="28"/>
        </w:rPr>
        <w:t>采购项目：离子色谱仪</w:t>
      </w:r>
    </w:p>
    <w:p>
      <w:pPr>
        <w:numPr>
          <w:ilvl w:val="0"/>
          <w:numId w:val="2"/>
        </w:numPr>
        <w:spacing w:line="360" w:lineRule="auto"/>
        <w:rPr>
          <w:rFonts w:ascii="宋体"/>
          <w:sz w:val="28"/>
          <w:szCs w:val="28"/>
        </w:rPr>
      </w:pPr>
      <w:r>
        <w:rPr>
          <w:rFonts w:hint="eastAsia" w:ascii="宋体" w:hAnsi="宋体"/>
          <w:sz w:val="28"/>
          <w:szCs w:val="28"/>
        </w:rPr>
        <w:t>采购预算：本项目预算人民币420000元（最高控制价，人民币包干或需预留空间予用户支付报关报检及外贸代理等相关费用）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报价截止和磋商时间：2022年11月17日上午10：00</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报名及磋商文件发售截至时间：报价人必须在2022年11月16日下午15点前（节假日除外），以邮件方式进行报名（详见附件报名函），逾期视为放弃竞标机会。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hAnsi="宋体"/>
          <w:sz w:val="28"/>
          <w:szCs w:val="28"/>
        </w:rPr>
        <w:t>开标地点：厦门大学翔安校区能源材料大楼3号楼二楼评标室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ascii="宋体" w:hAnsi="宋体" w:cs="宋体"/>
          <w:color w:val="000000"/>
          <w:sz w:val="28"/>
          <w:szCs w:val="28"/>
        </w:rPr>
      </w:pPr>
      <w:r>
        <w:rPr>
          <w:rFonts w:hint="eastAsia" w:ascii="宋体" w:hAnsi="宋体"/>
          <w:sz w:val="28"/>
          <w:szCs w:val="28"/>
        </w:rPr>
        <w:t>技术需求方面请联系用户单位： 范老师：</w:t>
      </w:r>
      <w:r>
        <w:rPr>
          <w:rFonts w:ascii="宋体" w:hAnsi="宋体"/>
          <w:sz w:val="28"/>
          <w:szCs w:val="28"/>
        </w:rPr>
        <w:t>18201727502</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840" w:firstLineChars="300"/>
        <w:rPr>
          <w:rFonts w:ascii="宋体" w:hAnsi="宋体"/>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rPr>
          <w:rFonts w:ascii="宋体" w:hAnsi="宋体"/>
          <w:sz w:val="28"/>
          <w:szCs w:val="28"/>
        </w:rPr>
      </w:pPr>
      <w:r>
        <w:fldChar w:fldCharType="begin"/>
      </w:r>
      <w:r>
        <w:instrText xml:space="preserve"> HYPERLINK "mailto:zyhe@xmu.edu.cn" </w:instrText>
      </w:r>
      <w:r>
        <w:fldChar w:fldCharType="separate"/>
      </w:r>
      <w:r>
        <w:rPr>
          <w:rStyle w:val="17"/>
          <w:rFonts w:hint="eastAsia" w:ascii="宋体" w:hAnsi="宋体"/>
          <w:sz w:val="28"/>
          <w:szCs w:val="28"/>
        </w:rPr>
        <w:t>zyhe@xmu.edu.cn</w:t>
      </w:r>
      <w:r>
        <w:rPr>
          <w:rStyle w:val="17"/>
          <w:rFonts w:hint="eastAsia"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rPr>
      </w:pPr>
      <w:r>
        <w:rPr>
          <w:rFonts w:ascii="宋体" w:hAnsi="宋体"/>
          <w:sz w:val="28"/>
          <w:szCs w:val="28"/>
        </w:rPr>
        <w:t xml:space="preserve">                                 202</w:t>
      </w:r>
      <w:r>
        <w:rPr>
          <w:rFonts w:hint="eastAsia" w:ascii="宋体" w:hAnsi="宋体"/>
          <w:sz w:val="28"/>
          <w:szCs w:val="28"/>
        </w:rPr>
        <w:t>2年11月8日</w:t>
      </w:r>
    </w:p>
    <w:p>
      <w:pPr>
        <w:spacing w:line="360" w:lineRule="auto"/>
        <w:ind w:left="720"/>
        <w:rPr>
          <w:rFonts w:ascii="宋体" w:hAnsi="宋体"/>
          <w:sz w:val="28"/>
          <w:szCs w:val="28"/>
        </w:rPr>
      </w:pPr>
    </w:p>
    <w:p>
      <w:pPr>
        <w:ind w:firstLine="640" w:firstLineChars="200"/>
        <w:jc w:val="center"/>
        <w:rPr>
          <w:sz w:val="28"/>
          <w:szCs w:val="28"/>
        </w:rPr>
      </w:pPr>
      <w:r>
        <w:rPr>
          <w:rFonts w:hint="eastAsia" w:ascii="黑体" w:hAnsi="黑体" w:eastAsia="黑体"/>
          <w:sz w:val="32"/>
          <w:szCs w:val="32"/>
        </w:rPr>
        <w:t>投标人须知前附表</w:t>
      </w:r>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31"/>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31"/>
              <w:spacing w:before="156" w:beforeLines="50" w:after="156" w:afterLines="50"/>
              <w:rPr>
                <w:rFonts w:ascii="宋体" w:hAnsi="宋体" w:eastAsia="宋体"/>
                <w:sz w:val="21"/>
                <w:szCs w:val="28"/>
              </w:rPr>
            </w:pPr>
            <w:r>
              <w:rPr>
                <w:rFonts w:hint="eastAsia" w:ascii="宋体" w:hAnsi="宋体" w:eastAsia="宋体"/>
                <w:sz w:val="21"/>
                <w:szCs w:val="28"/>
              </w:rPr>
              <w:t>嘉庚创新实验室离子色谱仪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32"/>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7"/>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7"/>
              <w:tabs>
                <w:tab w:val="left" w:pos="660"/>
              </w:tabs>
              <w:rPr>
                <w:rFonts w:hAnsi="宋体"/>
                <w:bCs/>
              </w:rPr>
            </w:pPr>
            <w:r>
              <w:rPr>
                <w:rFonts w:hint="eastAsia" w:hAnsi="宋体"/>
                <w:bCs/>
              </w:rPr>
              <w:t>1.★投标书；</w:t>
            </w:r>
          </w:p>
          <w:p>
            <w:pPr>
              <w:pStyle w:val="7"/>
              <w:tabs>
                <w:tab w:val="left" w:pos="660"/>
              </w:tabs>
              <w:rPr>
                <w:rFonts w:hAnsi="宋体"/>
                <w:bCs/>
              </w:rPr>
            </w:pPr>
            <w:r>
              <w:rPr>
                <w:rFonts w:hint="eastAsia" w:hAnsi="宋体"/>
                <w:bCs/>
              </w:rPr>
              <w:t>2.★法定代表人授权委托书；</w:t>
            </w:r>
          </w:p>
          <w:p>
            <w:pPr>
              <w:pStyle w:val="7"/>
              <w:tabs>
                <w:tab w:val="left" w:pos="660"/>
              </w:tabs>
              <w:rPr>
                <w:rFonts w:hAnsi="宋体"/>
                <w:bCs/>
              </w:rPr>
            </w:pPr>
            <w:r>
              <w:rPr>
                <w:rFonts w:hint="eastAsia" w:hAnsi="宋体"/>
                <w:bCs/>
              </w:rPr>
              <w:t>3.★营业执照副本复印件，并加盖投标人公章；</w:t>
            </w:r>
          </w:p>
          <w:p>
            <w:pPr>
              <w:pStyle w:val="7"/>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7"/>
              <w:tabs>
                <w:tab w:val="left" w:pos="660"/>
              </w:tabs>
              <w:rPr>
                <w:rFonts w:hAnsi="宋体"/>
                <w:bCs/>
              </w:rPr>
            </w:pPr>
            <w:r>
              <w:rPr>
                <w:rFonts w:hint="eastAsia" w:hAnsi="宋体"/>
                <w:bCs/>
              </w:rPr>
              <w:t>5.★廉政承诺书</w:t>
            </w:r>
          </w:p>
          <w:p>
            <w:pPr>
              <w:pStyle w:val="7"/>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7"/>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shd w:val="clear" w:color="auto" w:fill="auto"/>
            <w:vAlign w:val="center"/>
          </w:tcPr>
          <w:p>
            <w:pPr>
              <w:pStyle w:val="7"/>
              <w:tabs>
                <w:tab w:val="left" w:pos="660"/>
              </w:tabs>
              <w:rPr>
                <w:rFonts w:hAnsi="宋体"/>
                <w:bCs/>
                <w:highlight w:val="none"/>
              </w:rPr>
            </w:pPr>
            <w:r>
              <w:rPr>
                <w:rFonts w:hint="eastAsia" w:hAnsi="宋体"/>
                <w:bCs/>
                <w:highlight w:val="none"/>
              </w:rPr>
              <w:t xml:space="preserve">1.报价书； </w:t>
            </w:r>
          </w:p>
          <w:p>
            <w:pPr>
              <w:pStyle w:val="7"/>
              <w:tabs>
                <w:tab w:val="left" w:pos="660"/>
              </w:tabs>
              <w:rPr>
                <w:rFonts w:hAnsi="宋体"/>
                <w:bCs/>
                <w:highlight w:val="none"/>
              </w:rPr>
            </w:pPr>
            <w:r>
              <w:rPr>
                <w:rFonts w:hint="eastAsia" w:hAnsi="宋体"/>
                <w:bCs/>
                <w:highlight w:val="none"/>
              </w:rPr>
              <w:t>2.报价货物简要说明一览表；</w:t>
            </w:r>
          </w:p>
          <w:p>
            <w:pPr>
              <w:pStyle w:val="7"/>
              <w:tabs>
                <w:tab w:val="left" w:pos="660"/>
              </w:tabs>
              <w:rPr>
                <w:rFonts w:hAnsi="宋体"/>
                <w:bCs/>
                <w:highlight w:val="none"/>
              </w:rPr>
            </w:pPr>
            <w:r>
              <w:rPr>
                <w:rFonts w:hint="eastAsia" w:hAnsi="宋体"/>
                <w:bCs/>
                <w:highlight w:val="none"/>
              </w:rPr>
              <w:t>3.报价货物技术偏离表及其佐证材料；</w:t>
            </w:r>
          </w:p>
          <w:p>
            <w:pPr>
              <w:pStyle w:val="7"/>
              <w:tabs>
                <w:tab w:val="left" w:pos="660"/>
              </w:tabs>
              <w:rPr>
                <w:rFonts w:hAnsi="宋体"/>
                <w:bCs/>
                <w:highlight w:val="none"/>
              </w:rPr>
            </w:pPr>
            <w:r>
              <w:rPr>
                <w:rFonts w:hint="eastAsia" w:hAnsi="宋体"/>
                <w:bCs/>
                <w:highlight w:val="none"/>
              </w:rPr>
              <w:t>4.技术方案；</w:t>
            </w:r>
          </w:p>
          <w:p>
            <w:pPr>
              <w:pStyle w:val="7"/>
              <w:tabs>
                <w:tab w:val="left" w:pos="660"/>
              </w:tabs>
              <w:rPr>
                <w:rFonts w:hAnsi="宋体"/>
                <w:bCs/>
                <w:highlight w:val="none"/>
              </w:rPr>
            </w:pPr>
            <w:r>
              <w:rPr>
                <w:rFonts w:hint="eastAsia" w:hAnsi="宋体"/>
                <w:bCs/>
                <w:highlight w:val="none"/>
              </w:rPr>
              <w:t>5.实施方案（含项目实施进度计划表）；</w:t>
            </w:r>
          </w:p>
          <w:p>
            <w:pPr>
              <w:pStyle w:val="7"/>
              <w:tabs>
                <w:tab w:val="left" w:pos="660"/>
              </w:tabs>
              <w:rPr>
                <w:rFonts w:hAnsi="宋体"/>
                <w:bCs/>
                <w:highlight w:val="none"/>
              </w:rPr>
            </w:pPr>
            <w:r>
              <w:rPr>
                <w:rFonts w:hint="eastAsia" w:hAnsi="宋体"/>
                <w:bCs/>
                <w:highlight w:val="none"/>
              </w:rPr>
              <w:t>6.验收方案；</w:t>
            </w:r>
          </w:p>
          <w:p>
            <w:pPr>
              <w:pStyle w:val="7"/>
              <w:tabs>
                <w:tab w:val="left" w:pos="660"/>
              </w:tabs>
              <w:rPr>
                <w:rFonts w:hAnsi="宋体"/>
                <w:bCs/>
                <w:highlight w:val="none"/>
              </w:rPr>
            </w:pPr>
            <w:r>
              <w:rPr>
                <w:rFonts w:hint="eastAsia" w:hAnsi="宋体"/>
                <w:bCs/>
                <w:highlight w:val="none"/>
              </w:rPr>
              <w:t>7.培训及售后服务方案；</w:t>
            </w:r>
          </w:p>
          <w:p>
            <w:pPr>
              <w:pStyle w:val="7"/>
              <w:rPr>
                <w:rFonts w:hAnsi="宋体"/>
                <w:bCs/>
                <w:highlight w:val="none"/>
              </w:rPr>
            </w:pPr>
            <w:r>
              <w:rPr>
                <w:rFonts w:hint="eastAsia" w:hAnsi="宋体"/>
                <w:bCs/>
                <w:highlight w:val="none"/>
              </w:rPr>
              <w:t>8.报价人认为需要提供的其它说明和资料。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shd w:val="clear" w:color="auto" w:fill="auto"/>
            <w:vAlign w:val="center"/>
          </w:tcPr>
          <w:p>
            <w:pPr>
              <w:pStyle w:val="7"/>
              <w:rPr>
                <w:rFonts w:hAnsi="宋体"/>
                <w:bCs/>
                <w:highlight w:val="none"/>
              </w:rPr>
            </w:pPr>
            <w:r>
              <w:rPr>
                <w:rFonts w:hint="eastAsia" w:hAnsi="宋体"/>
                <w:bCs/>
                <w:highlight w:val="none"/>
              </w:rPr>
              <w:t>应包括但不仅限于以下内容：</w:t>
            </w:r>
          </w:p>
          <w:p>
            <w:pPr>
              <w:pStyle w:val="7"/>
              <w:rPr>
                <w:rFonts w:hAnsi="宋体"/>
                <w:bCs/>
                <w:highlight w:val="none"/>
              </w:rPr>
            </w:pPr>
            <w:r>
              <w:rPr>
                <w:rFonts w:hint="eastAsia" w:hAnsi="宋体"/>
                <w:bCs/>
                <w:highlight w:val="none"/>
              </w:rPr>
              <w:t>1）报价设备数量、配置说明；</w:t>
            </w:r>
          </w:p>
          <w:p>
            <w:pPr>
              <w:pStyle w:val="7"/>
              <w:rPr>
                <w:rFonts w:hAnsi="宋体"/>
                <w:bCs/>
                <w:highlight w:val="none"/>
              </w:rPr>
            </w:pPr>
            <w:r>
              <w:rPr>
                <w:rFonts w:hint="eastAsia" w:hAnsi="宋体"/>
                <w:bCs/>
                <w:highlight w:val="none"/>
              </w:rPr>
              <w:t>2）技术响应方案；</w:t>
            </w:r>
          </w:p>
          <w:p>
            <w:pPr>
              <w:pStyle w:val="7"/>
              <w:rPr>
                <w:rFonts w:hAnsi="宋体"/>
                <w:bCs/>
                <w:highlight w:val="none"/>
              </w:rPr>
            </w:pPr>
            <w:r>
              <w:rPr>
                <w:rFonts w:hint="eastAsia" w:hAnsi="宋体"/>
                <w:bCs/>
                <w:highlight w:val="none"/>
              </w:rPr>
              <w:t>3）技术参数应答；</w:t>
            </w:r>
          </w:p>
          <w:p>
            <w:pPr>
              <w:pStyle w:val="7"/>
              <w:rPr>
                <w:rFonts w:hAnsi="宋体"/>
                <w:bCs/>
                <w:highlight w:val="none"/>
              </w:rPr>
            </w:pPr>
            <w:r>
              <w:rPr>
                <w:rFonts w:hint="eastAsia" w:hAnsi="宋体"/>
                <w:bCs/>
                <w:highlight w:val="none"/>
              </w:rPr>
              <w:t>4）公开发行的报价产品彩页或产品技术参数说明；</w:t>
            </w:r>
          </w:p>
          <w:p>
            <w:pPr>
              <w:pStyle w:val="7"/>
              <w:rPr>
                <w:highlight w:val="none"/>
              </w:rPr>
            </w:pPr>
            <w:r>
              <w:rPr>
                <w:rFonts w:hint="eastAsia" w:hAnsi="宋体"/>
                <w:bCs/>
                <w:highlight w:val="none"/>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32"/>
              <w:spacing w:before="0" w:after="0" w:line="240" w:lineRule="auto"/>
              <w:ind w:left="0"/>
              <w:rPr>
                <w:bCs/>
                <w:color w:val="auto"/>
                <w:szCs w:val="21"/>
              </w:rPr>
            </w:pPr>
            <w:r>
              <w:rPr>
                <w:rFonts w:hint="eastAsia"/>
                <w:bCs/>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32"/>
              <w:spacing w:before="0" w:after="0" w:line="240" w:lineRule="auto"/>
              <w:ind w:left="0"/>
              <w:rPr>
                <w:bCs/>
                <w:color w:val="auto"/>
                <w:szCs w:val="21"/>
              </w:rPr>
            </w:pPr>
            <w:r>
              <w:rPr>
                <w:rFonts w:hint="eastAsia"/>
                <w:bCs/>
                <w:color w:val="auto"/>
                <w:szCs w:val="21"/>
              </w:rPr>
              <w:t>详见报价文件要求</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3"/>
        <w:numPr>
          <w:ilvl w:val="0"/>
          <w:numId w:val="3"/>
        </w:numPr>
        <w:spacing w:line="360" w:lineRule="auto"/>
        <w:ind w:firstLineChars="0"/>
        <w:rPr>
          <w:b/>
          <w:bCs/>
          <w:color w:val="000000"/>
          <w:sz w:val="28"/>
        </w:rPr>
      </w:pPr>
      <w:r>
        <w:rPr>
          <w:rFonts w:hint="eastAsia"/>
          <w:b/>
          <w:bCs/>
          <w:color w:val="000000"/>
          <w:sz w:val="28"/>
        </w:rPr>
        <w:t>采购项目要求一览表：</w:t>
      </w:r>
    </w:p>
    <w:tbl>
      <w:tblPr>
        <w:tblStyle w:val="1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43"/>
        <w:gridCol w:w="1335"/>
        <w:gridCol w:w="762"/>
        <w:gridCol w:w="4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043" w:type="dxa"/>
            <w:shd w:val="clear" w:color="000000" w:fill="FFFFFF"/>
            <w:vAlign w:val="center"/>
          </w:tcPr>
          <w:p>
            <w:pPr>
              <w:widowControl/>
              <w:jc w:val="center"/>
              <w:rPr>
                <w:rFonts w:ascii="宋体" w:hAnsi="宋体"/>
                <w:kern w:val="0"/>
                <w:sz w:val="24"/>
              </w:rPr>
            </w:pPr>
            <w:r>
              <w:rPr>
                <w:rFonts w:hint="eastAsia" w:ascii="宋体" w:hAnsi="宋体"/>
                <w:kern w:val="0"/>
                <w:sz w:val="24"/>
              </w:rPr>
              <w:t>总价格</w:t>
            </w:r>
          </w:p>
        </w:tc>
        <w:tc>
          <w:tcPr>
            <w:tcW w:w="1335"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762"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4554"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4"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043"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420000元</w:t>
            </w:r>
          </w:p>
        </w:tc>
        <w:tc>
          <w:tcPr>
            <w:tcW w:w="133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离子色谱仪</w:t>
            </w:r>
          </w:p>
        </w:tc>
        <w:tc>
          <w:tcPr>
            <w:tcW w:w="762"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4554" w:type="dxa"/>
            <w:shd w:val="clear" w:color="000000" w:fill="auto"/>
            <w:vAlign w:val="center"/>
          </w:tcPr>
          <w:p>
            <w:pPr>
              <w:rPr>
                <w:rFonts w:ascii="宋体" w:hAnsi="宋体" w:cstheme="minorBidi"/>
                <w:szCs w:val="22"/>
              </w:rPr>
            </w:pPr>
            <w:r>
              <w:rPr>
                <w:rFonts w:hint="eastAsia" w:ascii="宋体" w:hAnsi="宋体"/>
              </w:rPr>
              <w:t>（以“★”标示的内容为不允许负偏离的实质性要求）</w:t>
            </w:r>
          </w:p>
          <w:p>
            <w:pPr>
              <w:ind w:left="720" w:hanging="720"/>
              <w:rPr>
                <w:rFonts w:ascii="宋体" w:hAnsi="宋体"/>
                <w:b/>
                <w:bCs/>
                <w:szCs w:val="21"/>
                <w:highlight w:val="none"/>
              </w:rPr>
            </w:pPr>
            <w:r>
              <w:rPr>
                <w:rFonts w:hint="eastAsia" w:ascii="宋体" w:hAnsi="宋体"/>
                <w:b/>
                <w:bCs/>
                <w:szCs w:val="21"/>
                <w:highlight w:val="none"/>
              </w:rPr>
              <w:t>1. 总体要求</w:t>
            </w:r>
          </w:p>
          <w:p>
            <w:pPr>
              <w:rPr>
                <w:rFonts w:ascii="宋体" w:hAnsi="宋体"/>
                <w:szCs w:val="21"/>
                <w:highlight w:val="none"/>
              </w:rPr>
            </w:pPr>
            <w:r>
              <w:rPr>
                <w:rFonts w:hint="eastAsia" w:ascii="宋体" w:hAnsi="宋体"/>
                <w:szCs w:val="21"/>
                <w:highlight w:val="none"/>
              </w:rPr>
              <w:t>1.1适用于样品中常见无机阴离子及有机酸分析。</w:t>
            </w:r>
          </w:p>
          <w:p>
            <w:pPr>
              <w:rPr>
                <w:rFonts w:ascii="宋体" w:hAnsi="宋体"/>
                <w:szCs w:val="21"/>
                <w:highlight w:val="none"/>
              </w:rPr>
            </w:pPr>
            <w:r>
              <w:rPr>
                <w:rFonts w:hint="eastAsia" w:ascii="宋体" w:hAnsi="宋体"/>
                <w:szCs w:val="21"/>
                <w:highlight w:val="none"/>
              </w:rPr>
              <w:t>1.2可实现多样品分析自动化。</w:t>
            </w:r>
          </w:p>
          <w:p>
            <w:pPr>
              <w:rPr>
                <w:rFonts w:ascii="宋体" w:hAnsi="宋体"/>
                <w:szCs w:val="21"/>
                <w:highlight w:val="none"/>
              </w:rPr>
            </w:pPr>
            <w:r>
              <w:rPr>
                <w:rFonts w:hint="eastAsia" w:ascii="宋体" w:hAnsi="宋体"/>
                <w:szCs w:val="21"/>
                <w:highlight w:val="none"/>
              </w:rPr>
              <w:t>1.3模块式结构设计，透明前面板，方便观察内部流路系统及仪器工作状况。</w:t>
            </w:r>
          </w:p>
          <w:p>
            <w:pPr>
              <w:rPr>
                <w:rFonts w:ascii="宋体" w:hAnsi="宋体"/>
                <w:szCs w:val="21"/>
                <w:highlight w:val="none"/>
              </w:rPr>
            </w:pPr>
            <w:r>
              <w:rPr>
                <w:rFonts w:hint="eastAsia" w:ascii="宋体" w:hAnsi="宋体"/>
                <w:highlight w:val="none"/>
              </w:rPr>
              <w:t>★</w:t>
            </w:r>
            <w:r>
              <w:rPr>
                <w:rFonts w:hint="eastAsia" w:ascii="宋体" w:hAnsi="宋体"/>
                <w:szCs w:val="21"/>
                <w:highlight w:val="none"/>
              </w:rPr>
              <w:t>1.4</w:t>
            </w:r>
            <w:r>
              <w:rPr>
                <w:rFonts w:ascii="宋体" w:hAnsi="宋体"/>
                <w:szCs w:val="21"/>
                <w:highlight w:val="none"/>
              </w:rPr>
              <w:t xml:space="preserve"> </w:t>
            </w:r>
            <w:r>
              <w:rPr>
                <w:rFonts w:hint="eastAsia" w:ascii="宋体" w:hAnsi="宋体"/>
                <w:szCs w:val="21"/>
                <w:highlight w:val="none"/>
              </w:rPr>
              <w:t>无需氮气或氦气等压缩气体的辅助，便于操作和移动</w:t>
            </w:r>
          </w:p>
          <w:p>
            <w:pPr>
              <w:rPr>
                <w:rFonts w:ascii="宋体" w:hAnsi="宋体"/>
                <w:b/>
                <w:szCs w:val="21"/>
                <w:highlight w:val="none"/>
              </w:rPr>
            </w:pPr>
            <w:r>
              <w:rPr>
                <w:rFonts w:hint="eastAsia" w:ascii="宋体" w:hAnsi="宋体"/>
                <w:b/>
                <w:szCs w:val="21"/>
                <w:highlight w:val="none"/>
              </w:rPr>
              <w:t>2．工作条件</w:t>
            </w:r>
          </w:p>
          <w:p>
            <w:pPr>
              <w:rPr>
                <w:rFonts w:ascii="宋体" w:hAnsi="宋体"/>
                <w:szCs w:val="21"/>
                <w:highlight w:val="none"/>
              </w:rPr>
            </w:pPr>
            <w:r>
              <w:rPr>
                <w:rFonts w:hint="eastAsia" w:ascii="宋体" w:hAnsi="宋体"/>
                <w:szCs w:val="21"/>
                <w:highlight w:val="none"/>
              </w:rPr>
              <w:t>2.1  工作电源：220V，50HZ</w:t>
            </w:r>
          </w:p>
          <w:p>
            <w:pPr>
              <w:rPr>
                <w:rFonts w:ascii="宋体" w:hAnsi="宋体"/>
                <w:szCs w:val="21"/>
                <w:highlight w:val="none"/>
              </w:rPr>
            </w:pPr>
            <w:r>
              <w:rPr>
                <w:rFonts w:hint="eastAsia" w:ascii="宋体" w:hAnsi="宋体"/>
                <w:szCs w:val="21"/>
                <w:highlight w:val="none"/>
              </w:rPr>
              <w:t>2.2  环境温度： 5 -45</w:t>
            </w:r>
            <w:r>
              <w:rPr>
                <w:rFonts w:hint="eastAsia" w:ascii="宋体" w:hAnsi="宋体" w:cs="宋体"/>
                <w:szCs w:val="21"/>
                <w:highlight w:val="none"/>
              </w:rPr>
              <w:t>℃</w:t>
            </w:r>
            <w:r>
              <w:rPr>
                <w:rFonts w:hint="eastAsia" w:ascii="宋体" w:hAnsi="宋体"/>
                <w:szCs w:val="21"/>
                <w:highlight w:val="none"/>
              </w:rPr>
              <w:t xml:space="preserve"> </w:t>
            </w:r>
          </w:p>
          <w:p>
            <w:pPr>
              <w:rPr>
                <w:rFonts w:ascii="宋体" w:hAnsi="宋体"/>
                <w:szCs w:val="21"/>
                <w:highlight w:val="none"/>
              </w:rPr>
            </w:pPr>
            <w:r>
              <w:rPr>
                <w:rFonts w:hint="eastAsia" w:ascii="宋体" w:hAnsi="宋体"/>
                <w:szCs w:val="21"/>
                <w:highlight w:val="none"/>
              </w:rPr>
              <w:t>2.3  湿度范围：20-80%相对湿度</w:t>
            </w:r>
          </w:p>
          <w:p>
            <w:pPr>
              <w:rPr>
                <w:rFonts w:ascii="宋体" w:hAnsi="宋体"/>
                <w:b/>
                <w:szCs w:val="21"/>
                <w:highlight w:val="none"/>
              </w:rPr>
            </w:pPr>
            <w:r>
              <w:rPr>
                <w:rFonts w:hint="eastAsia" w:ascii="宋体" w:hAnsi="宋体"/>
                <w:b/>
                <w:szCs w:val="21"/>
                <w:highlight w:val="none"/>
              </w:rPr>
              <w:t>3．系统配置要求</w:t>
            </w:r>
          </w:p>
          <w:p>
            <w:pPr>
              <w:rPr>
                <w:rFonts w:ascii="宋体" w:hAnsi="宋体"/>
                <w:szCs w:val="21"/>
                <w:highlight w:val="none"/>
              </w:rPr>
            </w:pPr>
            <w:r>
              <w:rPr>
                <w:rFonts w:hint="eastAsia" w:ascii="宋体" w:hAnsi="宋体"/>
                <w:szCs w:val="21"/>
                <w:highlight w:val="none"/>
              </w:rPr>
              <w:t>3.1 离子色谱分析系统，主要包含智能高压泵单元（含智能芯片）、在线淋洗液脱气系统、在线样品脱气系统、电导检测器（含智能芯片）、阴离子化学抑制器、电子六通进样阀、柱温箱、智能阴离子色谱柱（含智能芯片）、自动进样器、系统操控工作站</w:t>
            </w:r>
          </w:p>
          <w:p>
            <w:pPr>
              <w:spacing w:line="380" w:lineRule="exact"/>
              <w:rPr>
                <w:rFonts w:ascii="宋体" w:hAnsi="宋体"/>
                <w:szCs w:val="21"/>
                <w:highlight w:val="none"/>
              </w:rPr>
            </w:pPr>
            <w:r>
              <w:rPr>
                <w:rFonts w:hint="eastAsia" w:ascii="宋体" w:hAnsi="宋体"/>
                <w:szCs w:val="21"/>
                <w:highlight w:val="none"/>
              </w:rPr>
              <w:t>3.2电导检测器</w:t>
            </w:r>
            <w:r>
              <w:rPr>
                <w:rFonts w:ascii="宋体" w:hAnsi="宋体"/>
                <w:szCs w:val="21"/>
                <w:highlight w:val="none"/>
              </w:rPr>
              <w:t>、</w:t>
            </w:r>
            <w:r>
              <w:rPr>
                <w:rFonts w:hint="eastAsia" w:ascii="宋体" w:hAnsi="宋体"/>
                <w:szCs w:val="21"/>
                <w:highlight w:val="none"/>
              </w:rPr>
              <w:t>高压泵、色谱柱均含有智能芯片</w:t>
            </w:r>
          </w:p>
          <w:p>
            <w:pPr>
              <w:spacing w:line="380" w:lineRule="exact"/>
              <w:rPr>
                <w:rFonts w:ascii="宋体" w:hAnsi="宋体"/>
                <w:szCs w:val="21"/>
                <w:highlight w:val="none"/>
              </w:rPr>
            </w:pPr>
            <w:r>
              <w:rPr>
                <w:rFonts w:hint="eastAsia" w:ascii="宋体" w:hAnsi="宋体"/>
                <w:highlight w:val="none"/>
              </w:rPr>
              <w:t>★</w:t>
            </w:r>
            <w:r>
              <w:rPr>
                <w:rFonts w:hint="eastAsia" w:ascii="宋体" w:hAnsi="宋体"/>
                <w:szCs w:val="21"/>
                <w:highlight w:val="none"/>
              </w:rPr>
              <w:t>3.4 可根据需要随时升级选配安培检测器用于水中氰化物、硫化物、碘化物分析等</w:t>
            </w:r>
          </w:p>
          <w:p>
            <w:pPr>
              <w:ind w:left="720" w:hanging="720"/>
              <w:rPr>
                <w:rFonts w:ascii="宋体" w:hAnsi="宋体"/>
                <w:b/>
                <w:bCs/>
                <w:szCs w:val="21"/>
                <w:highlight w:val="none"/>
              </w:rPr>
            </w:pPr>
            <w:r>
              <w:rPr>
                <w:rFonts w:hint="eastAsia" w:ascii="宋体" w:hAnsi="宋体"/>
                <w:b/>
                <w:bCs/>
                <w:szCs w:val="21"/>
                <w:highlight w:val="none"/>
              </w:rPr>
              <w:t>4. 具体技术要求</w:t>
            </w:r>
          </w:p>
          <w:p>
            <w:pPr>
              <w:rPr>
                <w:rFonts w:ascii="宋体" w:hAnsi="宋体"/>
                <w:b/>
                <w:szCs w:val="21"/>
                <w:highlight w:val="none"/>
              </w:rPr>
            </w:pPr>
            <w:r>
              <w:rPr>
                <w:rFonts w:hint="eastAsia" w:ascii="宋体" w:hAnsi="宋体"/>
                <w:b/>
                <w:szCs w:val="21"/>
                <w:highlight w:val="none"/>
              </w:rPr>
              <w:t>4.1泵单元</w:t>
            </w:r>
          </w:p>
          <w:p>
            <w:pPr>
              <w:rPr>
                <w:rFonts w:ascii="宋体" w:hAnsi="宋体"/>
                <w:szCs w:val="21"/>
                <w:highlight w:val="none"/>
              </w:rPr>
            </w:pPr>
            <w:r>
              <w:rPr>
                <w:rFonts w:hint="eastAsia" w:ascii="宋体" w:hAnsi="宋体"/>
                <w:szCs w:val="21"/>
                <w:highlight w:val="none"/>
              </w:rPr>
              <w:t>4.1.1类型：采用化学惰性的非金属泵头，PEEK管路,适合于pH为0～14的水相淋洗液以及各种反相淋洗液体系</w:t>
            </w:r>
          </w:p>
          <w:p>
            <w:pPr>
              <w:rPr>
                <w:rFonts w:ascii="宋体" w:hAnsi="宋体"/>
                <w:szCs w:val="21"/>
                <w:highlight w:val="none"/>
              </w:rPr>
            </w:pPr>
            <w:r>
              <w:rPr>
                <w:rFonts w:hint="eastAsia" w:ascii="宋体" w:hAnsi="宋体"/>
                <w:szCs w:val="21"/>
                <w:highlight w:val="none"/>
              </w:rPr>
              <w:t>4.1.2流速范围：0.001-</w:t>
            </w:r>
            <w:r>
              <w:rPr>
                <w:rFonts w:ascii="宋体" w:hAnsi="宋体"/>
                <w:szCs w:val="21"/>
                <w:highlight w:val="none"/>
              </w:rPr>
              <w:t>15</w:t>
            </w:r>
            <w:r>
              <w:rPr>
                <w:rFonts w:hint="eastAsia" w:ascii="宋体" w:hAnsi="宋体"/>
                <w:szCs w:val="21"/>
                <w:highlight w:val="none"/>
              </w:rPr>
              <w:t>mL/min或更宽</w:t>
            </w:r>
            <w:r>
              <w:rPr>
                <w:rFonts w:hint="eastAsia" w:ascii="宋体" w:hAnsi="宋体"/>
                <w:highlight w:val="none"/>
              </w:rPr>
              <w:t>（需提供官方资料证明如彩页、官网截图等）</w:t>
            </w:r>
          </w:p>
          <w:p>
            <w:pPr>
              <w:rPr>
                <w:rFonts w:ascii="宋体" w:hAnsi="宋体"/>
                <w:szCs w:val="21"/>
                <w:highlight w:val="none"/>
              </w:rPr>
            </w:pPr>
            <w:r>
              <w:rPr>
                <w:rFonts w:hint="eastAsia" w:ascii="宋体" w:hAnsi="宋体"/>
                <w:highlight w:val="none"/>
              </w:rPr>
              <w:t>★</w:t>
            </w:r>
            <w:r>
              <w:rPr>
                <w:rFonts w:hint="eastAsia" w:ascii="宋体" w:hAnsi="宋体"/>
                <w:szCs w:val="21"/>
                <w:highlight w:val="none"/>
              </w:rPr>
              <w:t>4.1.3流速增幅：0.001 mL/min</w:t>
            </w:r>
            <w:r>
              <w:rPr>
                <w:rFonts w:hint="eastAsia" w:ascii="宋体" w:hAnsi="宋体"/>
                <w:highlight w:val="none"/>
              </w:rPr>
              <w:t>（需提供官方资料证明如彩页、官网截图等）</w:t>
            </w:r>
          </w:p>
          <w:p>
            <w:pPr>
              <w:rPr>
                <w:rFonts w:ascii="宋体" w:hAnsi="宋体"/>
                <w:szCs w:val="21"/>
                <w:highlight w:val="none"/>
              </w:rPr>
            </w:pPr>
            <w:r>
              <w:rPr>
                <w:rFonts w:hint="eastAsia" w:ascii="宋体" w:hAnsi="宋体"/>
                <w:szCs w:val="21"/>
                <w:highlight w:val="none"/>
              </w:rPr>
              <w:t>4.1.4流速精确度： &lt;0.1 ％</w:t>
            </w:r>
          </w:p>
          <w:p>
            <w:pPr>
              <w:rPr>
                <w:rFonts w:ascii="宋体" w:hAnsi="宋体"/>
                <w:szCs w:val="21"/>
                <w:highlight w:val="none"/>
              </w:rPr>
            </w:pPr>
            <w:r>
              <w:rPr>
                <w:rFonts w:hint="eastAsia" w:ascii="宋体" w:hAnsi="宋体"/>
                <w:szCs w:val="21"/>
                <w:highlight w:val="none"/>
              </w:rPr>
              <w:t>4.1.5最大耐压≥35 Mpa</w:t>
            </w:r>
          </w:p>
          <w:p>
            <w:pPr>
              <w:rPr>
                <w:rFonts w:ascii="宋体" w:hAnsi="宋体"/>
                <w:szCs w:val="21"/>
                <w:highlight w:val="none"/>
              </w:rPr>
            </w:pPr>
            <w:r>
              <w:rPr>
                <w:rFonts w:hint="eastAsia" w:ascii="宋体" w:hAnsi="宋体"/>
                <w:szCs w:val="21"/>
                <w:highlight w:val="none"/>
              </w:rPr>
              <w:t>4.1.6内置在线淋洗液真空脱气装置</w:t>
            </w:r>
          </w:p>
          <w:p>
            <w:pPr>
              <w:rPr>
                <w:rFonts w:ascii="宋体" w:hAnsi="宋体"/>
                <w:szCs w:val="21"/>
                <w:highlight w:val="none"/>
              </w:rPr>
            </w:pPr>
            <w:r>
              <w:rPr>
                <w:rFonts w:hint="eastAsia" w:ascii="宋体" w:hAnsi="宋体"/>
                <w:szCs w:val="21"/>
                <w:highlight w:val="none"/>
              </w:rPr>
              <w:t>4.1.7内置在线样品真空脱气装置</w:t>
            </w:r>
          </w:p>
          <w:p>
            <w:pPr>
              <w:rPr>
                <w:rFonts w:ascii="宋体" w:hAnsi="宋体"/>
                <w:szCs w:val="21"/>
                <w:highlight w:val="none"/>
              </w:rPr>
            </w:pPr>
            <w:r>
              <w:rPr>
                <w:rFonts w:hint="eastAsia" w:ascii="宋体" w:hAnsi="宋体"/>
                <w:szCs w:val="21"/>
                <w:highlight w:val="none"/>
              </w:rPr>
              <w:t>4.1.8自动安全关机功能：压力超过上下限时自动关机</w:t>
            </w:r>
          </w:p>
          <w:p>
            <w:pPr>
              <w:rPr>
                <w:rFonts w:ascii="宋体" w:hAnsi="宋体"/>
                <w:szCs w:val="21"/>
                <w:highlight w:val="none"/>
              </w:rPr>
            </w:pPr>
            <w:r>
              <w:rPr>
                <w:rFonts w:hint="eastAsia" w:ascii="宋体" w:hAnsi="宋体"/>
                <w:szCs w:val="21"/>
                <w:highlight w:val="none"/>
              </w:rPr>
              <w:t>4.1.9内置智能芯片，能自动优化流速</w:t>
            </w:r>
          </w:p>
          <w:p>
            <w:pPr>
              <w:rPr>
                <w:rFonts w:ascii="宋体" w:hAnsi="宋体"/>
                <w:szCs w:val="21"/>
                <w:highlight w:val="none"/>
              </w:rPr>
            </w:pPr>
            <w:r>
              <w:rPr>
                <w:rFonts w:hint="eastAsia" w:ascii="宋体" w:hAnsi="宋体"/>
                <w:highlight w:val="none"/>
              </w:rPr>
              <w:t>★</w:t>
            </w:r>
            <w:r>
              <w:rPr>
                <w:rFonts w:hint="eastAsia" w:ascii="宋体" w:hAnsi="宋体"/>
                <w:szCs w:val="21"/>
                <w:highlight w:val="none"/>
              </w:rPr>
              <w:t>4.</w:t>
            </w:r>
            <w:r>
              <w:rPr>
                <w:rFonts w:ascii="宋体" w:hAnsi="宋体"/>
                <w:szCs w:val="21"/>
                <w:highlight w:val="none"/>
              </w:rPr>
              <w:t>1</w:t>
            </w:r>
            <w:r>
              <w:rPr>
                <w:rFonts w:hint="eastAsia" w:ascii="宋体" w:hAnsi="宋体"/>
                <w:szCs w:val="21"/>
                <w:highlight w:val="none"/>
              </w:rPr>
              <w:t>.</w:t>
            </w:r>
            <w:r>
              <w:rPr>
                <w:rFonts w:ascii="宋体" w:hAnsi="宋体"/>
                <w:szCs w:val="21"/>
                <w:highlight w:val="none"/>
              </w:rPr>
              <w:t>10</w:t>
            </w:r>
            <w:r>
              <w:rPr>
                <w:rFonts w:hint="eastAsia" w:ascii="宋体" w:hAnsi="宋体"/>
                <w:szCs w:val="21"/>
                <w:highlight w:val="none"/>
              </w:rPr>
              <w:t>必须可实现二元或二元以上梯度淋洗功能，非单一淋洗液浓度梯度，A</w:t>
            </w:r>
            <w:r>
              <w:rPr>
                <w:rFonts w:ascii="宋体" w:hAnsi="宋体"/>
                <w:szCs w:val="21"/>
                <w:highlight w:val="none"/>
              </w:rPr>
              <w:t>/B</w:t>
            </w:r>
            <w:r>
              <w:rPr>
                <w:rFonts w:hint="eastAsia" w:ascii="宋体" w:hAnsi="宋体"/>
                <w:szCs w:val="21"/>
                <w:highlight w:val="none"/>
              </w:rPr>
              <w:t>组分可自由配置（需提供二元梯度软件设置截图证明）</w:t>
            </w:r>
          </w:p>
          <w:p>
            <w:pPr>
              <w:rPr>
                <w:rFonts w:ascii="宋体" w:hAnsi="宋体"/>
                <w:b/>
                <w:szCs w:val="21"/>
                <w:highlight w:val="none"/>
              </w:rPr>
            </w:pPr>
            <w:r>
              <w:rPr>
                <w:rFonts w:hint="eastAsia" w:ascii="宋体" w:hAnsi="宋体"/>
                <w:b/>
                <w:szCs w:val="21"/>
                <w:highlight w:val="none"/>
              </w:rPr>
              <w:t>4.2 柱恒温箱：</w:t>
            </w:r>
          </w:p>
          <w:p>
            <w:pPr>
              <w:rPr>
                <w:rFonts w:ascii="宋体" w:hAnsi="宋体"/>
                <w:szCs w:val="21"/>
                <w:highlight w:val="none"/>
              </w:rPr>
            </w:pPr>
            <w:r>
              <w:rPr>
                <w:rFonts w:hint="eastAsia" w:ascii="宋体" w:hAnsi="宋体"/>
                <w:szCs w:val="21"/>
                <w:highlight w:val="none"/>
              </w:rPr>
              <w:t>4.2.1 前拉式面板，方便色谱柱及进样阀装卸维护</w:t>
            </w:r>
          </w:p>
          <w:p>
            <w:pPr>
              <w:rPr>
                <w:rFonts w:ascii="宋体" w:hAnsi="宋体"/>
                <w:szCs w:val="21"/>
                <w:highlight w:val="none"/>
              </w:rPr>
            </w:pPr>
            <w:r>
              <w:rPr>
                <w:rFonts w:hint="eastAsia" w:ascii="宋体" w:hAnsi="宋体"/>
                <w:szCs w:val="21"/>
                <w:highlight w:val="none"/>
              </w:rPr>
              <w:t>4.2.2 控温范围：</w:t>
            </w:r>
            <w:r>
              <w:rPr>
                <w:rFonts w:ascii="宋体" w:hAnsi="宋体"/>
                <w:szCs w:val="21"/>
                <w:highlight w:val="none"/>
              </w:rPr>
              <w:t>室温+5℃</w:t>
            </w:r>
            <w:r>
              <w:rPr>
                <w:rFonts w:hint="eastAsia" w:ascii="宋体" w:hAnsi="宋体"/>
                <w:szCs w:val="21"/>
                <w:highlight w:val="none"/>
              </w:rPr>
              <w:t>-室温+</w:t>
            </w:r>
            <w:r>
              <w:rPr>
                <w:rFonts w:ascii="宋体" w:hAnsi="宋体"/>
                <w:szCs w:val="21"/>
                <w:highlight w:val="none"/>
              </w:rPr>
              <w:t>40</w:t>
            </w:r>
            <w:r>
              <w:rPr>
                <w:rFonts w:hint="eastAsia" w:ascii="宋体" w:hAnsi="宋体"/>
                <w:szCs w:val="21"/>
                <w:highlight w:val="none"/>
              </w:rPr>
              <w:t>℃或更宽</w:t>
            </w:r>
          </w:p>
          <w:p>
            <w:pPr>
              <w:rPr>
                <w:rFonts w:ascii="宋体" w:hAnsi="宋体"/>
                <w:szCs w:val="21"/>
                <w:highlight w:val="none"/>
              </w:rPr>
            </w:pPr>
            <w:r>
              <w:rPr>
                <w:rFonts w:hint="eastAsia" w:ascii="宋体" w:hAnsi="宋体"/>
                <w:szCs w:val="21"/>
                <w:highlight w:val="none"/>
              </w:rPr>
              <w:t>4.2.3温度稳定性：&lt;0.05℃</w:t>
            </w:r>
          </w:p>
          <w:p>
            <w:pPr>
              <w:rPr>
                <w:rFonts w:ascii="宋体" w:hAnsi="宋体"/>
                <w:szCs w:val="21"/>
                <w:highlight w:val="none"/>
              </w:rPr>
            </w:pPr>
            <w:r>
              <w:rPr>
                <w:rFonts w:hint="eastAsia" w:ascii="宋体" w:hAnsi="宋体"/>
                <w:szCs w:val="21"/>
                <w:highlight w:val="none"/>
              </w:rPr>
              <w:t>4.2.4控制幅度：0.1 ℃</w:t>
            </w:r>
          </w:p>
          <w:p>
            <w:pPr>
              <w:rPr>
                <w:rFonts w:ascii="宋体" w:hAnsi="宋体"/>
                <w:b/>
                <w:szCs w:val="21"/>
                <w:highlight w:val="none"/>
              </w:rPr>
            </w:pPr>
            <w:r>
              <w:rPr>
                <w:rFonts w:hint="eastAsia" w:ascii="宋体" w:hAnsi="宋体"/>
                <w:b/>
                <w:szCs w:val="21"/>
                <w:highlight w:val="none"/>
              </w:rPr>
              <w:t>4.3电导检测器：</w:t>
            </w:r>
          </w:p>
          <w:p>
            <w:pPr>
              <w:rPr>
                <w:rFonts w:ascii="宋体" w:hAnsi="宋体"/>
                <w:szCs w:val="21"/>
                <w:highlight w:val="none"/>
              </w:rPr>
            </w:pPr>
            <w:r>
              <w:rPr>
                <w:rFonts w:hint="eastAsia" w:ascii="宋体" w:hAnsi="宋体"/>
                <w:szCs w:val="21"/>
                <w:highlight w:val="none"/>
              </w:rPr>
              <w:t>4.3.1 全量程输出范围:数字式0-15000μS</w:t>
            </w:r>
            <w:r>
              <w:rPr>
                <w:rFonts w:ascii="宋体" w:hAnsi="宋体"/>
                <w:szCs w:val="21"/>
                <w:highlight w:val="none"/>
              </w:rPr>
              <w:t>/cm</w:t>
            </w:r>
            <w:r>
              <w:rPr>
                <w:rFonts w:hint="eastAsia" w:ascii="宋体" w:hAnsi="宋体"/>
                <w:szCs w:val="21"/>
                <w:highlight w:val="none"/>
              </w:rPr>
              <w:t>或更宽</w:t>
            </w:r>
          </w:p>
          <w:p>
            <w:pPr>
              <w:rPr>
                <w:rFonts w:ascii="宋体" w:hAnsi="宋体"/>
                <w:szCs w:val="21"/>
                <w:highlight w:val="none"/>
              </w:rPr>
            </w:pPr>
            <w:r>
              <w:rPr>
                <w:rFonts w:hint="eastAsia" w:ascii="宋体" w:hAnsi="宋体"/>
                <w:highlight w:val="none"/>
              </w:rPr>
              <w:t>★</w:t>
            </w:r>
            <w:r>
              <w:rPr>
                <w:rFonts w:hint="eastAsia" w:ascii="宋体" w:hAnsi="宋体"/>
                <w:szCs w:val="21"/>
                <w:highlight w:val="none"/>
              </w:rPr>
              <w:t>4.3.2温度稳定性：≤0.001℃</w:t>
            </w:r>
            <w:r>
              <w:rPr>
                <w:rFonts w:hint="eastAsia" w:ascii="宋体" w:hAnsi="宋体"/>
                <w:highlight w:val="none"/>
              </w:rPr>
              <w:t>（需提供官方资料证明如彩页、官网截图等）</w:t>
            </w:r>
          </w:p>
          <w:p>
            <w:pPr>
              <w:rPr>
                <w:rFonts w:ascii="宋体" w:hAnsi="宋体"/>
                <w:szCs w:val="21"/>
                <w:highlight w:val="none"/>
              </w:rPr>
            </w:pPr>
            <w:r>
              <w:rPr>
                <w:rFonts w:hint="eastAsia" w:ascii="宋体" w:hAnsi="宋体"/>
                <w:szCs w:val="21"/>
                <w:highlight w:val="none"/>
              </w:rPr>
              <w:t>4.3.3电子噪音≤0.1 nS/cm</w:t>
            </w:r>
          </w:p>
          <w:p>
            <w:pPr>
              <w:rPr>
                <w:rFonts w:ascii="宋体" w:hAnsi="宋体"/>
                <w:szCs w:val="21"/>
                <w:highlight w:val="none"/>
              </w:rPr>
            </w:pPr>
            <w:r>
              <w:rPr>
                <w:rFonts w:hint="eastAsia" w:ascii="宋体" w:hAnsi="宋体"/>
                <w:szCs w:val="21"/>
                <w:highlight w:val="none"/>
              </w:rPr>
              <w:t>4.3.4温度补偿：</w:t>
            </w:r>
            <w:r>
              <w:rPr>
                <w:rFonts w:ascii="宋体" w:hAnsi="宋体"/>
                <w:szCs w:val="21"/>
                <w:highlight w:val="none"/>
              </w:rPr>
              <w:t>0-5%/K</w:t>
            </w:r>
            <w:r>
              <w:rPr>
                <w:rFonts w:hint="eastAsia" w:ascii="宋体" w:hAnsi="宋体"/>
                <w:szCs w:val="21"/>
                <w:highlight w:val="none"/>
              </w:rPr>
              <w:t>可设定</w:t>
            </w:r>
          </w:p>
          <w:p>
            <w:pPr>
              <w:rPr>
                <w:rFonts w:ascii="宋体" w:hAnsi="宋体"/>
                <w:szCs w:val="21"/>
                <w:highlight w:val="none"/>
              </w:rPr>
            </w:pPr>
            <w:r>
              <w:rPr>
                <w:rFonts w:hint="eastAsia" w:ascii="宋体" w:hAnsi="宋体"/>
                <w:szCs w:val="21"/>
                <w:highlight w:val="none"/>
              </w:rPr>
              <w:t>4.3.5池体积：≤0.8 μL</w:t>
            </w:r>
          </w:p>
          <w:p>
            <w:pPr>
              <w:rPr>
                <w:rFonts w:ascii="宋体" w:hAnsi="宋体"/>
                <w:szCs w:val="21"/>
                <w:highlight w:val="none"/>
              </w:rPr>
            </w:pPr>
            <w:r>
              <w:rPr>
                <w:rFonts w:hint="eastAsia" w:ascii="宋体" w:hAnsi="宋体"/>
                <w:szCs w:val="21"/>
                <w:highlight w:val="none"/>
              </w:rPr>
              <w:t>4.3.6基线噪音：≤0.2ns/cm</w:t>
            </w:r>
          </w:p>
          <w:p>
            <w:pPr>
              <w:rPr>
                <w:rFonts w:ascii="宋体" w:hAnsi="宋体"/>
                <w:szCs w:val="21"/>
                <w:highlight w:val="none"/>
              </w:rPr>
            </w:pPr>
            <w:r>
              <w:rPr>
                <w:rFonts w:hint="eastAsia" w:ascii="宋体" w:hAnsi="宋体"/>
                <w:szCs w:val="21"/>
                <w:highlight w:val="none"/>
              </w:rPr>
              <w:t>4.3.7需配备智能芯片，可以储存样本色谱图，用于软件验证或培训</w:t>
            </w:r>
          </w:p>
          <w:p>
            <w:pPr>
              <w:rPr>
                <w:rFonts w:ascii="宋体" w:hAnsi="宋体"/>
                <w:szCs w:val="21"/>
                <w:highlight w:val="none"/>
              </w:rPr>
            </w:pPr>
            <w:r>
              <w:rPr>
                <w:rFonts w:hint="eastAsia" w:ascii="宋体" w:hAnsi="宋体"/>
                <w:szCs w:val="21"/>
                <w:highlight w:val="none"/>
              </w:rPr>
              <w:t>4.3.8 电导池常数：13.0-21.0/cm可设定</w:t>
            </w:r>
          </w:p>
          <w:p>
            <w:pPr>
              <w:rPr>
                <w:rFonts w:ascii="宋体" w:hAnsi="宋体"/>
                <w:szCs w:val="21"/>
                <w:highlight w:val="none"/>
              </w:rPr>
            </w:pPr>
            <w:r>
              <w:rPr>
                <w:rFonts w:hint="eastAsia" w:ascii="宋体" w:hAnsi="宋体"/>
                <w:szCs w:val="21"/>
                <w:highlight w:val="none"/>
              </w:rPr>
              <w:t>4.3.9 分辨率：优于0.005</w:t>
            </w:r>
            <w:r>
              <w:rPr>
                <w:rFonts w:ascii="宋体" w:hAnsi="宋体"/>
                <w:szCs w:val="21"/>
                <w:highlight w:val="none"/>
              </w:rPr>
              <w:t>ns/cm</w:t>
            </w:r>
          </w:p>
          <w:p>
            <w:pPr>
              <w:rPr>
                <w:rFonts w:ascii="宋体" w:hAnsi="宋体"/>
                <w:szCs w:val="21"/>
                <w:highlight w:val="none"/>
              </w:rPr>
            </w:pPr>
            <w:r>
              <w:rPr>
                <w:rFonts w:hint="eastAsia" w:ascii="宋体" w:hAnsi="宋体"/>
                <w:b/>
                <w:szCs w:val="21"/>
                <w:highlight w:val="none"/>
              </w:rPr>
              <w:t>4.4阴离子化学抑制器</w:t>
            </w:r>
          </w:p>
          <w:p>
            <w:pPr>
              <w:rPr>
                <w:rFonts w:ascii="宋体" w:hAnsi="宋体"/>
                <w:szCs w:val="21"/>
                <w:highlight w:val="none"/>
              </w:rPr>
            </w:pPr>
            <w:r>
              <w:rPr>
                <w:rFonts w:hint="eastAsia" w:ascii="宋体" w:hAnsi="宋体"/>
                <w:highlight w:val="none"/>
              </w:rPr>
              <w:t>★</w:t>
            </w:r>
            <w:r>
              <w:rPr>
                <w:rFonts w:hint="eastAsia" w:ascii="宋体" w:hAnsi="宋体"/>
                <w:szCs w:val="21"/>
                <w:highlight w:val="none"/>
              </w:rPr>
              <w:t>4.4.1类型：超微填充嵌体结构或其他填充结构抑制器，不采用电解膜抑制器，无需电解，无需设置电解电流</w:t>
            </w:r>
          </w:p>
          <w:p>
            <w:pPr>
              <w:rPr>
                <w:rFonts w:ascii="宋体" w:hAnsi="宋体"/>
                <w:szCs w:val="21"/>
                <w:highlight w:val="none"/>
              </w:rPr>
            </w:pPr>
            <w:r>
              <w:rPr>
                <w:rFonts w:hint="eastAsia" w:ascii="宋体" w:hAnsi="宋体"/>
                <w:szCs w:val="21"/>
                <w:highlight w:val="none"/>
              </w:rPr>
              <w:t>4.4.2</w:t>
            </w:r>
            <w:r>
              <w:rPr>
                <w:rFonts w:ascii="宋体" w:hAnsi="宋体"/>
                <w:szCs w:val="21"/>
                <w:highlight w:val="none"/>
              </w:rPr>
              <w:t>最大耐压</w:t>
            </w: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5</w:t>
            </w:r>
            <w:r>
              <w:rPr>
                <w:rFonts w:ascii="宋体" w:hAnsi="宋体"/>
                <w:szCs w:val="21"/>
                <w:highlight w:val="none"/>
              </w:rPr>
              <w:t>MPa</w:t>
            </w:r>
          </w:p>
          <w:p>
            <w:pPr>
              <w:rPr>
                <w:rFonts w:ascii="宋体" w:hAnsi="宋体"/>
                <w:szCs w:val="21"/>
                <w:highlight w:val="none"/>
              </w:rPr>
            </w:pPr>
            <w:r>
              <w:rPr>
                <w:rFonts w:hint="eastAsia" w:ascii="宋体" w:hAnsi="宋体"/>
                <w:highlight w:val="none"/>
              </w:rPr>
              <w:t>★</w:t>
            </w:r>
            <w:r>
              <w:rPr>
                <w:rFonts w:hint="eastAsia" w:ascii="宋体" w:hAnsi="宋体"/>
                <w:szCs w:val="21"/>
                <w:highlight w:val="none"/>
              </w:rPr>
              <w:t>4.4.3免费保修期≥10年(原厂商提供售后服务承诺书并有厂家中国区公司的盖章证明)</w:t>
            </w:r>
          </w:p>
          <w:p>
            <w:pPr>
              <w:rPr>
                <w:rFonts w:ascii="宋体" w:hAnsi="宋体"/>
                <w:szCs w:val="21"/>
                <w:highlight w:val="none"/>
              </w:rPr>
            </w:pPr>
            <w:r>
              <w:rPr>
                <w:rFonts w:hint="eastAsia" w:ascii="宋体" w:hAnsi="宋体"/>
                <w:szCs w:val="21"/>
                <w:highlight w:val="none"/>
              </w:rPr>
              <w:t>4.4.4有机溶剂兼容性：0-100%</w:t>
            </w:r>
          </w:p>
          <w:p>
            <w:pPr>
              <w:rPr>
                <w:rFonts w:ascii="宋体" w:hAnsi="宋体"/>
                <w:szCs w:val="21"/>
                <w:highlight w:val="none"/>
              </w:rPr>
            </w:pPr>
            <w:r>
              <w:rPr>
                <w:rFonts w:hint="eastAsia" w:ascii="宋体" w:hAnsi="宋体"/>
                <w:szCs w:val="21"/>
                <w:highlight w:val="none"/>
              </w:rPr>
              <w:t>4.4.5内置压力过载保护装置，遇过高压力会自动切断流路，并报警</w:t>
            </w:r>
          </w:p>
          <w:p>
            <w:pPr>
              <w:rPr>
                <w:rFonts w:ascii="宋体" w:hAnsi="宋体"/>
                <w:b/>
                <w:szCs w:val="21"/>
                <w:highlight w:val="none"/>
              </w:rPr>
            </w:pPr>
            <w:r>
              <w:rPr>
                <w:rFonts w:hint="eastAsia" w:ascii="宋体" w:hAnsi="宋体"/>
                <w:b/>
                <w:szCs w:val="21"/>
                <w:highlight w:val="none"/>
              </w:rPr>
              <w:t>4.</w:t>
            </w:r>
            <w:r>
              <w:rPr>
                <w:rFonts w:ascii="宋体" w:hAnsi="宋体"/>
                <w:b/>
                <w:szCs w:val="21"/>
                <w:highlight w:val="none"/>
              </w:rPr>
              <w:t>5</w:t>
            </w:r>
            <w:r>
              <w:rPr>
                <w:rFonts w:hint="eastAsia" w:ascii="宋体" w:hAnsi="宋体"/>
                <w:b/>
                <w:szCs w:val="21"/>
                <w:highlight w:val="none"/>
              </w:rPr>
              <w:t>色谱柱和保护柱</w:t>
            </w:r>
          </w:p>
          <w:p>
            <w:pPr>
              <w:ind w:left="2" w:hanging="2"/>
              <w:rPr>
                <w:rFonts w:ascii="宋体" w:hAnsi="宋体"/>
                <w:szCs w:val="21"/>
                <w:highlight w:val="none"/>
              </w:rPr>
            </w:pPr>
            <w:r>
              <w:rPr>
                <w:rFonts w:hint="eastAsia" w:ascii="宋体" w:hAnsi="宋体"/>
                <w:highlight w:val="none"/>
              </w:rPr>
              <w:t>★</w:t>
            </w:r>
            <w:r>
              <w:rPr>
                <w:rFonts w:hint="eastAsia" w:ascii="宋体" w:hAnsi="宋体"/>
                <w:szCs w:val="21"/>
                <w:highlight w:val="none"/>
              </w:rPr>
              <w:t>4.</w:t>
            </w:r>
            <w:r>
              <w:rPr>
                <w:rFonts w:ascii="宋体" w:hAnsi="宋体"/>
                <w:szCs w:val="21"/>
                <w:highlight w:val="none"/>
              </w:rPr>
              <w:t>5</w:t>
            </w:r>
            <w:r>
              <w:rPr>
                <w:rFonts w:hint="eastAsia" w:ascii="宋体" w:hAnsi="宋体"/>
                <w:szCs w:val="21"/>
                <w:highlight w:val="none"/>
              </w:rPr>
              <w:t>.1必须</w:t>
            </w:r>
            <w:r>
              <w:rPr>
                <w:rFonts w:ascii="宋体" w:hAnsi="宋体"/>
                <w:szCs w:val="21"/>
                <w:highlight w:val="none"/>
              </w:rPr>
              <w:t>含有实体接触式智能芯片（非软件虚拟功能替代），主机有智能芯片触点，显示序列号、建议流速、使用的次数等信息</w:t>
            </w:r>
          </w:p>
          <w:p>
            <w:pPr>
              <w:rPr>
                <w:rFonts w:ascii="宋体" w:hAnsi="宋体"/>
                <w:b/>
                <w:szCs w:val="21"/>
                <w:highlight w:val="none"/>
              </w:rPr>
            </w:pPr>
            <w:r>
              <w:rPr>
                <w:rFonts w:hint="eastAsia" w:ascii="宋体" w:hAnsi="宋体"/>
                <w:b/>
                <w:szCs w:val="21"/>
                <w:highlight w:val="none"/>
              </w:rPr>
              <w:t>4.</w:t>
            </w:r>
            <w:r>
              <w:rPr>
                <w:rFonts w:ascii="宋体" w:hAnsi="宋体"/>
                <w:b/>
                <w:szCs w:val="21"/>
                <w:highlight w:val="none"/>
              </w:rPr>
              <w:t>6</w:t>
            </w:r>
            <w:r>
              <w:rPr>
                <w:rFonts w:hint="eastAsia" w:ascii="宋体" w:hAnsi="宋体"/>
                <w:b/>
                <w:szCs w:val="21"/>
                <w:highlight w:val="none"/>
              </w:rPr>
              <w:t xml:space="preserve"> 系统操作工作站</w:t>
            </w:r>
          </w:p>
          <w:p>
            <w:pPr>
              <w:ind w:left="2" w:hanging="2"/>
              <w:rPr>
                <w:rFonts w:ascii="宋体" w:hAnsi="宋体"/>
                <w:szCs w:val="21"/>
                <w:highlight w:val="none"/>
              </w:rPr>
            </w:pPr>
            <w:r>
              <w:rPr>
                <w:rFonts w:hint="eastAsia" w:ascii="宋体" w:hAnsi="宋体"/>
                <w:szCs w:val="21"/>
                <w:highlight w:val="none"/>
              </w:rPr>
              <w:t>4</w:t>
            </w:r>
            <w:r>
              <w:rPr>
                <w:rFonts w:ascii="宋体" w:hAnsi="宋体"/>
                <w:szCs w:val="21"/>
                <w:highlight w:val="none"/>
              </w:rPr>
              <w:t>.6.</w:t>
            </w:r>
            <w:r>
              <w:rPr>
                <w:rFonts w:hint="eastAsia" w:ascii="宋体" w:hAnsi="宋体"/>
                <w:szCs w:val="21"/>
                <w:highlight w:val="none"/>
              </w:rPr>
              <w:t>1</w:t>
            </w:r>
            <w:r>
              <w:rPr>
                <w:rFonts w:ascii="宋体" w:hAnsi="宋体"/>
                <w:szCs w:val="21"/>
                <w:highlight w:val="none"/>
              </w:rPr>
              <w:t>操作系统：兼容Windows</w:t>
            </w:r>
            <w:r>
              <w:rPr>
                <w:rFonts w:hint="eastAsia" w:ascii="宋体" w:hAnsi="宋体"/>
                <w:szCs w:val="21"/>
                <w:highlight w:val="none"/>
              </w:rPr>
              <w:t>7、</w:t>
            </w:r>
            <w:r>
              <w:rPr>
                <w:rFonts w:ascii="宋体" w:hAnsi="宋体"/>
                <w:szCs w:val="21"/>
                <w:highlight w:val="none"/>
              </w:rPr>
              <w:t>Windows</w:t>
            </w:r>
            <w:r>
              <w:rPr>
                <w:rFonts w:hint="eastAsia" w:ascii="宋体" w:hAnsi="宋体"/>
                <w:szCs w:val="21"/>
                <w:highlight w:val="none"/>
              </w:rPr>
              <w:t>8或</w:t>
            </w:r>
            <w:r>
              <w:rPr>
                <w:rFonts w:ascii="宋体" w:hAnsi="宋体"/>
                <w:szCs w:val="21"/>
                <w:highlight w:val="none"/>
              </w:rPr>
              <w:t>Windows</w:t>
            </w:r>
            <w:r>
              <w:rPr>
                <w:rFonts w:hint="eastAsia" w:ascii="宋体" w:hAnsi="宋体"/>
                <w:szCs w:val="21"/>
                <w:highlight w:val="none"/>
              </w:rPr>
              <w:t>10系统</w:t>
            </w:r>
          </w:p>
          <w:p>
            <w:pPr>
              <w:ind w:left="2" w:hanging="2"/>
              <w:rPr>
                <w:rFonts w:ascii="宋体" w:hAnsi="宋体"/>
                <w:szCs w:val="21"/>
                <w:highlight w:val="none"/>
              </w:rPr>
            </w:pPr>
            <w:r>
              <w:rPr>
                <w:rFonts w:hint="eastAsia" w:ascii="宋体" w:hAnsi="宋体"/>
                <w:szCs w:val="21"/>
                <w:highlight w:val="none"/>
              </w:rPr>
              <w:t>4</w:t>
            </w:r>
            <w:r>
              <w:rPr>
                <w:rFonts w:ascii="宋体" w:hAnsi="宋体"/>
                <w:szCs w:val="21"/>
                <w:highlight w:val="none"/>
              </w:rPr>
              <w:t>.6.</w:t>
            </w:r>
            <w:r>
              <w:rPr>
                <w:rFonts w:hint="eastAsia" w:ascii="宋体" w:hAnsi="宋体"/>
                <w:szCs w:val="21"/>
                <w:highlight w:val="none"/>
              </w:rPr>
              <w:t>2</w:t>
            </w:r>
            <w:r>
              <w:rPr>
                <w:rFonts w:ascii="宋体" w:hAnsi="宋体"/>
                <w:szCs w:val="21"/>
                <w:highlight w:val="none"/>
              </w:rPr>
              <w:t>工作站要求:优于CPU P4 2G，4G内存，</w:t>
            </w:r>
            <w:r>
              <w:rPr>
                <w:rFonts w:hint="eastAsia" w:ascii="宋体" w:hAnsi="宋体"/>
                <w:szCs w:val="21"/>
                <w:highlight w:val="none"/>
              </w:rPr>
              <w:t>240</w:t>
            </w:r>
            <w:r>
              <w:rPr>
                <w:rFonts w:ascii="宋体" w:hAnsi="宋体"/>
                <w:szCs w:val="21"/>
                <w:highlight w:val="none"/>
              </w:rPr>
              <w:t>G硬盘</w:t>
            </w:r>
          </w:p>
          <w:p>
            <w:pPr>
              <w:ind w:left="2" w:hanging="2"/>
              <w:rPr>
                <w:rFonts w:ascii="宋体" w:hAnsi="宋体"/>
                <w:szCs w:val="21"/>
                <w:highlight w:val="none"/>
              </w:rPr>
            </w:pPr>
            <w:r>
              <w:rPr>
                <w:rFonts w:hint="eastAsia" w:ascii="宋体" w:hAnsi="宋体"/>
                <w:szCs w:val="21"/>
                <w:highlight w:val="none"/>
              </w:rPr>
              <w:t>4</w:t>
            </w:r>
            <w:r>
              <w:rPr>
                <w:rFonts w:ascii="宋体" w:hAnsi="宋体"/>
                <w:szCs w:val="21"/>
                <w:highlight w:val="none"/>
              </w:rPr>
              <w:t>.6.3</w:t>
            </w:r>
            <w:r>
              <w:rPr>
                <w:rFonts w:hint="eastAsia" w:ascii="宋体" w:hAnsi="宋体"/>
                <w:szCs w:val="21"/>
                <w:highlight w:val="none"/>
              </w:rPr>
              <w:t>功能：可自动识别所有智能组件，并读取其最佳参数信息；</w:t>
            </w:r>
            <w:r>
              <w:rPr>
                <w:rFonts w:ascii="宋体" w:hAnsi="宋体"/>
                <w:szCs w:val="21"/>
                <w:highlight w:val="none"/>
              </w:rPr>
              <w:t>仪器控制和数据处理完全由软件进行</w:t>
            </w:r>
            <w:r>
              <w:rPr>
                <w:rFonts w:hint="eastAsia" w:ascii="宋体" w:hAnsi="宋体"/>
                <w:szCs w:val="21"/>
                <w:highlight w:val="none"/>
              </w:rPr>
              <w:t>；</w:t>
            </w:r>
            <w:r>
              <w:rPr>
                <w:rFonts w:ascii="宋体" w:hAnsi="宋体"/>
                <w:szCs w:val="21"/>
                <w:highlight w:val="none"/>
              </w:rPr>
              <w:t xml:space="preserve"> </w:t>
            </w:r>
          </w:p>
          <w:p>
            <w:pPr>
              <w:ind w:left="2" w:hanging="2"/>
              <w:rPr>
                <w:rFonts w:ascii="宋体" w:hAnsi="宋体"/>
                <w:szCs w:val="21"/>
                <w:highlight w:val="none"/>
              </w:rPr>
            </w:pPr>
            <w:r>
              <w:rPr>
                <w:rFonts w:hint="eastAsia" w:ascii="宋体" w:hAnsi="宋体"/>
                <w:szCs w:val="21"/>
                <w:highlight w:val="none"/>
              </w:rPr>
              <w:t>4</w:t>
            </w:r>
            <w:r>
              <w:rPr>
                <w:rFonts w:ascii="宋体" w:hAnsi="宋体"/>
                <w:szCs w:val="21"/>
                <w:highlight w:val="none"/>
              </w:rPr>
              <w:t>.6.</w:t>
            </w:r>
            <w:r>
              <w:rPr>
                <w:rFonts w:hint="eastAsia" w:ascii="宋体" w:hAnsi="宋体"/>
                <w:szCs w:val="21"/>
                <w:highlight w:val="none"/>
              </w:rPr>
              <w:t>4软件具有中文版本</w:t>
            </w:r>
          </w:p>
          <w:p>
            <w:pPr>
              <w:rPr>
                <w:rFonts w:ascii="宋体" w:hAnsi="宋体"/>
                <w:b/>
                <w:szCs w:val="21"/>
                <w:highlight w:val="none"/>
              </w:rPr>
            </w:pPr>
            <w:r>
              <w:rPr>
                <w:rFonts w:hint="eastAsia" w:ascii="宋体" w:hAnsi="宋体"/>
                <w:b/>
                <w:szCs w:val="21"/>
                <w:highlight w:val="none"/>
              </w:rPr>
              <w:t>4.</w:t>
            </w:r>
            <w:r>
              <w:rPr>
                <w:rFonts w:ascii="宋体" w:hAnsi="宋体"/>
                <w:b/>
                <w:szCs w:val="21"/>
                <w:highlight w:val="none"/>
              </w:rPr>
              <w:t>7</w:t>
            </w:r>
            <w:r>
              <w:rPr>
                <w:rFonts w:hint="eastAsia" w:ascii="宋体" w:hAnsi="宋体"/>
                <w:b/>
                <w:szCs w:val="21"/>
                <w:highlight w:val="none"/>
              </w:rPr>
              <w:t xml:space="preserve"> 自动进样器</w:t>
            </w:r>
          </w:p>
          <w:p>
            <w:pPr>
              <w:rPr>
                <w:rFonts w:ascii="宋体" w:hAnsi="宋体"/>
                <w:szCs w:val="21"/>
                <w:highlight w:val="none"/>
              </w:rPr>
            </w:pPr>
            <w:r>
              <w:rPr>
                <w:rFonts w:hint="eastAsia" w:ascii="宋体" w:hAnsi="宋体"/>
                <w:szCs w:val="21"/>
                <w:highlight w:val="none"/>
              </w:rPr>
              <w:t>4.</w:t>
            </w:r>
            <w:r>
              <w:rPr>
                <w:rFonts w:ascii="宋体" w:hAnsi="宋体"/>
                <w:szCs w:val="21"/>
                <w:highlight w:val="none"/>
              </w:rPr>
              <w:t>7</w:t>
            </w:r>
            <w:r>
              <w:rPr>
                <w:rFonts w:hint="eastAsia" w:ascii="宋体" w:hAnsi="宋体"/>
                <w:szCs w:val="21"/>
                <w:highlight w:val="none"/>
              </w:rPr>
              <w:t>.1样品位≥</w:t>
            </w:r>
            <w:r>
              <w:rPr>
                <w:rFonts w:ascii="宋体" w:hAnsi="宋体"/>
                <w:szCs w:val="21"/>
                <w:highlight w:val="none"/>
              </w:rPr>
              <w:t>5</w:t>
            </w:r>
            <w:r>
              <w:rPr>
                <w:rFonts w:hint="eastAsia" w:ascii="宋体" w:hAnsi="宋体"/>
                <w:szCs w:val="21"/>
                <w:highlight w:val="none"/>
              </w:rPr>
              <w:t>5位</w:t>
            </w:r>
          </w:p>
          <w:p>
            <w:pPr>
              <w:rPr>
                <w:rFonts w:ascii="宋体" w:hAnsi="宋体"/>
                <w:szCs w:val="21"/>
                <w:highlight w:val="none"/>
              </w:rPr>
            </w:pPr>
            <w:r>
              <w:rPr>
                <w:rFonts w:hint="eastAsia" w:ascii="宋体" w:hAnsi="宋体"/>
                <w:highlight w:val="none"/>
              </w:rPr>
              <w:t>★</w:t>
            </w:r>
            <w:r>
              <w:rPr>
                <w:rFonts w:hint="eastAsia" w:ascii="宋体" w:hAnsi="宋体"/>
                <w:szCs w:val="21"/>
                <w:highlight w:val="none"/>
              </w:rPr>
              <w:t>4.</w:t>
            </w:r>
            <w:r>
              <w:rPr>
                <w:rFonts w:ascii="宋体" w:hAnsi="宋体"/>
                <w:szCs w:val="21"/>
                <w:highlight w:val="none"/>
              </w:rPr>
              <w:t>7</w:t>
            </w:r>
            <w:r>
              <w:rPr>
                <w:rFonts w:hint="eastAsia" w:ascii="宋体" w:hAnsi="宋体"/>
                <w:szCs w:val="21"/>
                <w:highlight w:val="none"/>
              </w:rPr>
              <w:t>.2 样品管体积≥10ml</w:t>
            </w:r>
            <w:r>
              <w:rPr>
                <w:rFonts w:hint="eastAsia"/>
                <w:szCs w:val="21"/>
                <w:highlight w:val="none"/>
              </w:rPr>
              <w:t>，可满足多次进样及在线样品预处理要求</w:t>
            </w:r>
          </w:p>
          <w:p>
            <w:pPr>
              <w:rPr>
                <w:rFonts w:ascii="宋体" w:hAnsi="宋体"/>
                <w:szCs w:val="21"/>
                <w:highlight w:val="none"/>
              </w:rPr>
            </w:pPr>
            <w:r>
              <w:rPr>
                <w:rFonts w:hint="eastAsia" w:ascii="宋体" w:hAnsi="宋体"/>
                <w:szCs w:val="21"/>
                <w:highlight w:val="none"/>
              </w:rPr>
              <w:t>4.</w:t>
            </w:r>
            <w:r>
              <w:rPr>
                <w:rFonts w:ascii="宋体" w:hAnsi="宋体"/>
                <w:szCs w:val="21"/>
                <w:highlight w:val="none"/>
              </w:rPr>
              <w:t>7</w:t>
            </w:r>
            <w:r>
              <w:rPr>
                <w:rFonts w:hint="eastAsia" w:ascii="宋体" w:hAnsi="宋体"/>
                <w:szCs w:val="21"/>
                <w:highlight w:val="none"/>
              </w:rPr>
              <w:t>.3 可以实现样品插队，自由定位分析</w:t>
            </w:r>
          </w:p>
          <w:p>
            <w:pPr>
              <w:rPr>
                <w:rFonts w:ascii="宋体" w:hAnsi="宋体"/>
                <w:szCs w:val="21"/>
                <w:highlight w:val="none"/>
              </w:rPr>
            </w:pPr>
            <w:r>
              <w:rPr>
                <w:rFonts w:hint="eastAsia" w:ascii="宋体" w:hAnsi="宋体"/>
                <w:szCs w:val="21"/>
                <w:highlight w:val="none"/>
              </w:rPr>
              <w:t>4.</w:t>
            </w:r>
            <w:r>
              <w:rPr>
                <w:rFonts w:ascii="宋体" w:hAnsi="宋体"/>
                <w:szCs w:val="21"/>
                <w:highlight w:val="none"/>
              </w:rPr>
              <w:t>7</w:t>
            </w:r>
            <w:r>
              <w:rPr>
                <w:rFonts w:hint="eastAsia" w:ascii="宋体" w:hAnsi="宋体"/>
                <w:szCs w:val="21"/>
                <w:highlight w:val="none"/>
              </w:rPr>
              <w:t>.4 内置原装双通道蠕动泵进样</w:t>
            </w:r>
          </w:p>
          <w:p>
            <w:pPr>
              <w:tabs>
                <w:tab w:val="center" w:pos="4153"/>
              </w:tabs>
              <w:rPr>
                <w:rFonts w:ascii="宋体" w:hAnsi="宋体"/>
                <w:szCs w:val="21"/>
                <w:highlight w:val="none"/>
              </w:rPr>
            </w:pPr>
            <w:r>
              <w:rPr>
                <w:rFonts w:hint="eastAsia" w:ascii="宋体" w:hAnsi="宋体"/>
                <w:szCs w:val="21"/>
                <w:highlight w:val="none"/>
              </w:rPr>
              <w:t>4.</w:t>
            </w:r>
            <w:r>
              <w:rPr>
                <w:rFonts w:ascii="宋体" w:hAnsi="宋体"/>
                <w:szCs w:val="21"/>
                <w:highlight w:val="none"/>
              </w:rPr>
              <w:t>7</w:t>
            </w:r>
            <w:r>
              <w:rPr>
                <w:rFonts w:hint="eastAsia" w:ascii="宋体" w:hAnsi="宋体"/>
                <w:szCs w:val="21"/>
                <w:highlight w:val="none"/>
              </w:rPr>
              <w:t>.5 样品管可重复使用</w:t>
            </w:r>
            <w:r>
              <w:rPr>
                <w:rFonts w:ascii="宋体" w:hAnsi="宋体"/>
                <w:szCs w:val="21"/>
                <w:highlight w:val="none"/>
              </w:rPr>
              <w:tab/>
            </w:r>
          </w:p>
          <w:p>
            <w:pPr>
              <w:rPr>
                <w:rFonts w:ascii="宋体" w:hAnsi="宋体"/>
                <w:szCs w:val="21"/>
                <w:highlight w:val="none"/>
              </w:rPr>
            </w:pPr>
            <w:r>
              <w:rPr>
                <w:rFonts w:hint="eastAsia" w:ascii="宋体" w:hAnsi="宋体"/>
                <w:highlight w:val="none"/>
              </w:rPr>
              <w:t>★</w:t>
            </w:r>
            <w:r>
              <w:rPr>
                <w:rFonts w:hint="eastAsia" w:ascii="宋体" w:hAnsi="宋体"/>
                <w:szCs w:val="21"/>
                <w:highlight w:val="none"/>
              </w:rPr>
              <w:t>4.</w:t>
            </w:r>
            <w:r>
              <w:rPr>
                <w:rFonts w:ascii="宋体" w:hAnsi="宋体"/>
                <w:szCs w:val="21"/>
                <w:highlight w:val="none"/>
              </w:rPr>
              <w:t>7</w:t>
            </w: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设有专用清洗位，清洗位体积≥200ml</w:t>
            </w:r>
          </w:p>
          <w:p>
            <w:pPr>
              <w:spacing w:before="240" w:line="380" w:lineRule="exact"/>
              <w:rPr>
                <w:b/>
                <w:highlight w:val="none"/>
              </w:rPr>
            </w:pPr>
            <w:r>
              <w:rPr>
                <w:rFonts w:hint="eastAsia"/>
                <w:b/>
                <w:highlight w:val="none"/>
              </w:rPr>
              <w:t>4.</w:t>
            </w:r>
            <w:r>
              <w:rPr>
                <w:b/>
                <w:highlight w:val="none"/>
              </w:rPr>
              <w:t>8</w:t>
            </w:r>
            <w:r>
              <w:rPr>
                <w:rFonts w:hint="eastAsia"/>
                <w:b/>
                <w:highlight w:val="none"/>
              </w:rPr>
              <w:t xml:space="preserve"> 蠕动泵</w:t>
            </w:r>
          </w:p>
          <w:p>
            <w:pPr>
              <w:rPr>
                <w:rFonts w:ascii="宋体" w:hAnsi="宋体"/>
                <w:szCs w:val="21"/>
                <w:highlight w:val="none"/>
              </w:rPr>
            </w:pPr>
            <w:r>
              <w:rPr>
                <w:rFonts w:hint="eastAsia" w:ascii="宋体" w:hAnsi="宋体"/>
                <w:szCs w:val="21"/>
                <w:highlight w:val="none"/>
              </w:rPr>
              <w:t>4.</w:t>
            </w:r>
            <w:r>
              <w:rPr>
                <w:rFonts w:ascii="宋体" w:hAnsi="宋体"/>
                <w:szCs w:val="21"/>
                <w:highlight w:val="none"/>
              </w:rPr>
              <w:t>8</w:t>
            </w:r>
            <w:r>
              <w:rPr>
                <w:rFonts w:hint="eastAsia" w:ascii="宋体" w:hAnsi="宋体"/>
                <w:szCs w:val="21"/>
                <w:highlight w:val="none"/>
              </w:rPr>
              <w:t>.1转动速率：优于0-40转/分钟</w:t>
            </w:r>
          </w:p>
          <w:p>
            <w:pPr>
              <w:rPr>
                <w:rFonts w:hint="eastAsia" w:ascii="宋体" w:hAnsi="宋体"/>
                <w:szCs w:val="21"/>
                <w:highlight w:val="none"/>
              </w:rPr>
            </w:pPr>
            <w:r>
              <w:rPr>
                <w:rFonts w:hint="eastAsia" w:ascii="宋体" w:hAnsi="宋体"/>
                <w:szCs w:val="21"/>
                <w:highlight w:val="none"/>
              </w:rPr>
              <w:t>4.</w:t>
            </w:r>
            <w:r>
              <w:rPr>
                <w:rFonts w:ascii="宋体" w:hAnsi="宋体"/>
                <w:szCs w:val="21"/>
                <w:highlight w:val="none"/>
              </w:rPr>
              <w:t>8</w:t>
            </w:r>
            <w:r>
              <w:rPr>
                <w:rFonts w:hint="eastAsia" w:ascii="宋体" w:hAnsi="宋体"/>
                <w:szCs w:val="21"/>
                <w:highlight w:val="none"/>
              </w:rPr>
              <w:t>.2 方向：顺时针和逆时针双向</w:t>
            </w:r>
          </w:p>
          <w:p>
            <w:pPr>
              <w:rPr>
                <w:b/>
                <w:bCs/>
                <w:szCs w:val="21"/>
                <w:highlight w:val="none"/>
              </w:rPr>
            </w:pPr>
            <w:r>
              <w:rPr>
                <w:rFonts w:hint="eastAsia"/>
                <w:b/>
                <w:bCs/>
                <w:szCs w:val="21"/>
                <w:highlight w:val="none"/>
              </w:rPr>
              <w:t>5</w:t>
            </w:r>
            <w:r>
              <w:rPr>
                <w:b/>
                <w:bCs/>
                <w:szCs w:val="21"/>
                <w:highlight w:val="none"/>
              </w:rPr>
              <w:t>.</w:t>
            </w:r>
            <w:r>
              <w:rPr>
                <w:rFonts w:hAnsi="宋体"/>
                <w:b/>
                <w:bCs/>
                <w:szCs w:val="21"/>
                <w:highlight w:val="none"/>
              </w:rPr>
              <w:t>配置</w:t>
            </w:r>
            <w:r>
              <w:rPr>
                <w:rFonts w:hint="eastAsia" w:hAnsi="宋体"/>
                <w:b/>
                <w:bCs/>
                <w:szCs w:val="21"/>
                <w:highlight w:val="none"/>
              </w:rPr>
              <w:t>要求</w:t>
            </w:r>
          </w:p>
          <w:p>
            <w:pPr>
              <w:spacing w:line="380" w:lineRule="exact"/>
              <w:jc w:val="left"/>
              <w:rPr>
                <w:rFonts w:ascii="宋体" w:hAnsi="宋体"/>
                <w:szCs w:val="21"/>
                <w:highlight w:val="none"/>
              </w:rPr>
            </w:pPr>
            <w:r>
              <w:rPr>
                <w:rFonts w:hint="eastAsia" w:ascii="宋体" w:hAnsi="宋体"/>
                <w:szCs w:val="21"/>
                <w:highlight w:val="none"/>
              </w:rPr>
              <w:t>5</w:t>
            </w:r>
            <w:r>
              <w:rPr>
                <w:rFonts w:ascii="宋体" w:hAnsi="宋体"/>
                <w:szCs w:val="21"/>
                <w:highlight w:val="none"/>
              </w:rPr>
              <w:t>.1主机</w:t>
            </w:r>
            <w:r>
              <w:rPr>
                <w:rFonts w:hint="eastAsia" w:ascii="宋体" w:hAnsi="宋体"/>
                <w:szCs w:val="21"/>
                <w:highlight w:val="none"/>
              </w:rPr>
              <w:t xml:space="preserve">     </w:t>
            </w:r>
            <w:r>
              <w:rPr>
                <w:rFonts w:ascii="宋体" w:hAnsi="宋体"/>
                <w:szCs w:val="21"/>
                <w:highlight w:val="none"/>
              </w:rPr>
              <w:t xml:space="preserve">                       1套</w:t>
            </w:r>
          </w:p>
          <w:p>
            <w:pPr>
              <w:spacing w:line="380" w:lineRule="exact"/>
              <w:jc w:val="left"/>
              <w:rPr>
                <w:rFonts w:ascii="宋体" w:hAnsi="宋体"/>
                <w:szCs w:val="21"/>
                <w:highlight w:val="none"/>
              </w:rPr>
            </w:pPr>
            <w:r>
              <w:rPr>
                <w:rFonts w:hint="eastAsia" w:ascii="宋体" w:hAnsi="宋体"/>
                <w:szCs w:val="21"/>
                <w:highlight w:val="none"/>
              </w:rPr>
              <w:t>含以下部件：</w:t>
            </w:r>
          </w:p>
          <w:p>
            <w:pPr>
              <w:spacing w:line="380" w:lineRule="exact"/>
              <w:jc w:val="left"/>
              <w:rPr>
                <w:rFonts w:ascii="宋体" w:hAnsi="宋体"/>
                <w:szCs w:val="21"/>
                <w:highlight w:val="none"/>
              </w:rPr>
            </w:pPr>
            <w:r>
              <w:rPr>
                <w:rFonts w:hint="eastAsia" w:ascii="宋体" w:hAnsi="宋体"/>
                <w:szCs w:val="21"/>
                <w:highlight w:val="none"/>
              </w:rPr>
              <w:t>5</w:t>
            </w:r>
            <w:r>
              <w:rPr>
                <w:rFonts w:ascii="宋体" w:hAnsi="宋体"/>
                <w:szCs w:val="21"/>
                <w:highlight w:val="none"/>
              </w:rPr>
              <w:t>.1</w:t>
            </w:r>
            <w:r>
              <w:rPr>
                <w:rFonts w:hint="eastAsia" w:ascii="宋体" w:hAnsi="宋体"/>
                <w:szCs w:val="21"/>
                <w:highlight w:val="none"/>
              </w:rPr>
              <w:t xml:space="preserve">.1洗脱液套件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1</w:t>
            </w:r>
            <w:r>
              <w:rPr>
                <w:rFonts w:hint="eastAsia" w:ascii="宋体" w:hAnsi="宋体"/>
                <w:szCs w:val="21"/>
                <w:highlight w:val="none"/>
              </w:rPr>
              <w:t>套</w:t>
            </w:r>
          </w:p>
          <w:p>
            <w:pPr>
              <w:spacing w:line="380" w:lineRule="exact"/>
              <w:jc w:val="left"/>
              <w:rPr>
                <w:rFonts w:ascii="宋体" w:hAnsi="宋体"/>
                <w:szCs w:val="21"/>
                <w:highlight w:val="none"/>
              </w:rPr>
            </w:pPr>
            <w:r>
              <w:rPr>
                <w:rFonts w:hint="eastAsia" w:ascii="宋体" w:hAnsi="宋体"/>
                <w:szCs w:val="21"/>
                <w:highlight w:val="none"/>
              </w:rPr>
              <w:t>5</w:t>
            </w:r>
            <w:r>
              <w:rPr>
                <w:rFonts w:ascii="宋体" w:hAnsi="宋体"/>
                <w:szCs w:val="21"/>
                <w:highlight w:val="none"/>
              </w:rPr>
              <w:t>.1</w:t>
            </w:r>
            <w:r>
              <w:rPr>
                <w:rFonts w:hint="eastAsia" w:ascii="宋体" w:hAnsi="宋体"/>
                <w:szCs w:val="21"/>
                <w:highlight w:val="none"/>
              </w:rPr>
              <w:t>.2</w:t>
            </w:r>
            <w:r>
              <w:rPr>
                <w:rFonts w:ascii="宋体" w:hAnsi="宋体"/>
                <w:szCs w:val="21"/>
                <w:highlight w:val="none"/>
              </w:rPr>
              <w:t>高压</w:t>
            </w:r>
            <w:r>
              <w:rPr>
                <w:rFonts w:hint="eastAsia" w:ascii="宋体" w:hAnsi="宋体"/>
                <w:szCs w:val="21"/>
                <w:highlight w:val="none"/>
              </w:rPr>
              <w:t>串联双柱塞</w:t>
            </w:r>
            <w:r>
              <w:rPr>
                <w:rFonts w:ascii="宋体" w:hAnsi="宋体"/>
                <w:szCs w:val="21"/>
                <w:highlight w:val="none"/>
              </w:rPr>
              <w:t>泵</w:t>
            </w:r>
            <w:r>
              <w:rPr>
                <w:rFonts w:hint="eastAsia" w:ascii="宋体" w:hAnsi="宋体"/>
                <w:szCs w:val="21"/>
                <w:highlight w:val="none"/>
              </w:rPr>
              <w:t>（含智能芯片）1台</w:t>
            </w:r>
          </w:p>
          <w:p>
            <w:pPr>
              <w:spacing w:line="380" w:lineRule="exact"/>
              <w:jc w:val="left"/>
              <w:rPr>
                <w:rFonts w:ascii="宋体" w:hAnsi="宋体"/>
                <w:szCs w:val="21"/>
                <w:highlight w:val="none"/>
              </w:rPr>
            </w:pPr>
            <w:r>
              <w:rPr>
                <w:rFonts w:hint="eastAsia" w:ascii="宋体" w:hAnsi="宋体"/>
                <w:szCs w:val="21"/>
                <w:highlight w:val="none"/>
              </w:rPr>
              <w:t>5</w:t>
            </w:r>
            <w:r>
              <w:rPr>
                <w:rFonts w:ascii="宋体" w:hAnsi="宋体"/>
                <w:szCs w:val="21"/>
                <w:highlight w:val="none"/>
              </w:rPr>
              <w:t>.1</w:t>
            </w:r>
            <w:r>
              <w:rPr>
                <w:rFonts w:hint="eastAsia" w:ascii="宋体" w:hAnsi="宋体"/>
                <w:szCs w:val="21"/>
                <w:highlight w:val="none"/>
              </w:rPr>
              <w:t>.3脉冲阻尼器                    1个</w:t>
            </w:r>
          </w:p>
          <w:p>
            <w:pPr>
              <w:spacing w:line="380" w:lineRule="exact"/>
              <w:jc w:val="left"/>
              <w:rPr>
                <w:rFonts w:ascii="宋体" w:hAnsi="宋体"/>
                <w:szCs w:val="21"/>
                <w:highlight w:val="none"/>
              </w:rPr>
            </w:pPr>
            <w:r>
              <w:rPr>
                <w:rFonts w:hint="eastAsia" w:ascii="宋体" w:hAnsi="宋体"/>
                <w:szCs w:val="21"/>
                <w:highlight w:val="none"/>
              </w:rPr>
              <w:t>5</w:t>
            </w:r>
            <w:r>
              <w:rPr>
                <w:rFonts w:ascii="宋体" w:hAnsi="宋体"/>
                <w:szCs w:val="21"/>
                <w:highlight w:val="none"/>
              </w:rPr>
              <w:t>.1</w:t>
            </w:r>
            <w:r>
              <w:rPr>
                <w:rFonts w:hint="eastAsia" w:ascii="宋体" w:hAnsi="宋体"/>
                <w:szCs w:val="21"/>
                <w:highlight w:val="none"/>
              </w:rPr>
              <w:t>.4电子六通进样阀                1个</w:t>
            </w:r>
          </w:p>
          <w:p>
            <w:pPr>
              <w:spacing w:line="380" w:lineRule="exact"/>
              <w:jc w:val="left"/>
              <w:rPr>
                <w:rFonts w:ascii="宋体" w:hAnsi="宋体"/>
                <w:szCs w:val="21"/>
                <w:highlight w:val="none"/>
              </w:rPr>
            </w:pPr>
            <w:r>
              <w:rPr>
                <w:rFonts w:hint="eastAsia" w:ascii="宋体" w:hAnsi="宋体"/>
                <w:szCs w:val="21"/>
                <w:highlight w:val="none"/>
              </w:rPr>
              <w:t>5</w:t>
            </w:r>
            <w:r>
              <w:rPr>
                <w:rFonts w:ascii="宋体" w:hAnsi="宋体"/>
                <w:szCs w:val="21"/>
                <w:highlight w:val="none"/>
              </w:rPr>
              <w:t>.1</w:t>
            </w: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柱温箱                        1个</w:t>
            </w:r>
          </w:p>
          <w:p>
            <w:pPr>
              <w:spacing w:line="380" w:lineRule="exact"/>
              <w:jc w:val="left"/>
              <w:rPr>
                <w:rFonts w:ascii="宋体" w:hAnsi="宋体"/>
                <w:szCs w:val="21"/>
                <w:highlight w:val="none"/>
              </w:rPr>
            </w:pPr>
            <w:r>
              <w:rPr>
                <w:rFonts w:hint="eastAsia" w:ascii="宋体" w:hAnsi="宋体"/>
                <w:szCs w:val="21"/>
                <w:highlight w:val="none"/>
              </w:rPr>
              <w:t>5</w:t>
            </w:r>
            <w:r>
              <w:rPr>
                <w:rFonts w:ascii="宋体" w:hAnsi="宋体"/>
                <w:szCs w:val="21"/>
                <w:highlight w:val="none"/>
              </w:rPr>
              <w:t>.1</w:t>
            </w:r>
            <w:r>
              <w:rPr>
                <w:rFonts w:hint="eastAsia" w:ascii="宋体" w:hAnsi="宋体"/>
                <w:szCs w:val="21"/>
                <w:highlight w:val="none"/>
              </w:rPr>
              <w:t>.</w:t>
            </w:r>
            <w:r>
              <w:rPr>
                <w:rFonts w:ascii="宋体" w:hAnsi="宋体"/>
                <w:szCs w:val="21"/>
                <w:highlight w:val="none"/>
              </w:rPr>
              <w:t>6</w:t>
            </w:r>
            <w:r>
              <w:rPr>
                <w:rFonts w:hint="eastAsia" w:ascii="宋体" w:hAnsi="宋体"/>
                <w:szCs w:val="21"/>
                <w:highlight w:val="none"/>
              </w:rPr>
              <w:t>阴离子化学抑制器              1套</w:t>
            </w:r>
          </w:p>
          <w:p>
            <w:pPr>
              <w:spacing w:line="380" w:lineRule="exact"/>
              <w:jc w:val="left"/>
              <w:rPr>
                <w:rFonts w:ascii="宋体" w:hAnsi="宋体"/>
                <w:szCs w:val="21"/>
                <w:highlight w:val="none"/>
              </w:rPr>
            </w:pPr>
            <w:r>
              <w:rPr>
                <w:rFonts w:hint="eastAsia" w:ascii="宋体" w:hAnsi="宋体"/>
                <w:szCs w:val="21"/>
                <w:highlight w:val="none"/>
              </w:rPr>
              <w:t>5.</w:t>
            </w:r>
            <w:r>
              <w:rPr>
                <w:rFonts w:ascii="宋体" w:hAnsi="宋体"/>
                <w:szCs w:val="21"/>
                <w:highlight w:val="none"/>
              </w:rPr>
              <w:t>1.7 蠕动泵</w:t>
            </w:r>
            <w:r>
              <w:rPr>
                <w:rFonts w:hint="eastAsia" w:ascii="宋体" w:hAnsi="宋体"/>
                <w:szCs w:val="21"/>
                <w:highlight w:val="none"/>
              </w:rPr>
              <w:t xml:space="preserve">                       1套</w:t>
            </w:r>
          </w:p>
          <w:p>
            <w:pPr>
              <w:spacing w:line="380" w:lineRule="exact"/>
              <w:jc w:val="left"/>
              <w:rPr>
                <w:rFonts w:ascii="宋体" w:hAnsi="宋体"/>
                <w:szCs w:val="21"/>
                <w:highlight w:val="none"/>
              </w:rPr>
            </w:pPr>
            <w:r>
              <w:rPr>
                <w:rFonts w:hint="eastAsia" w:ascii="宋体" w:hAnsi="宋体"/>
                <w:szCs w:val="21"/>
                <w:highlight w:val="none"/>
              </w:rPr>
              <w:t>5.1.8</w:t>
            </w:r>
            <w:r>
              <w:rPr>
                <w:rFonts w:ascii="宋体" w:hAnsi="宋体"/>
                <w:szCs w:val="21"/>
                <w:highlight w:val="none"/>
              </w:rPr>
              <w:t xml:space="preserve"> </w:t>
            </w:r>
            <w:r>
              <w:rPr>
                <w:rFonts w:hint="eastAsia" w:ascii="宋体" w:hAnsi="宋体"/>
                <w:szCs w:val="21"/>
                <w:highlight w:val="none"/>
              </w:rPr>
              <w:t xml:space="preserve">在线淋洗液脱气系统 </w:t>
            </w:r>
            <w:r>
              <w:rPr>
                <w:rFonts w:ascii="宋体" w:hAnsi="宋体"/>
                <w:szCs w:val="21"/>
                <w:highlight w:val="none"/>
              </w:rPr>
              <w:t xml:space="preserve">           </w:t>
            </w:r>
            <w:r>
              <w:rPr>
                <w:rFonts w:hint="eastAsia" w:ascii="宋体" w:hAnsi="宋体"/>
                <w:szCs w:val="21"/>
                <w:highlight w:val="none"/>
              </w:rPr>
              <w:t>1套</w:t>
            </w:r>
          </w:p>
          <w:p>
            <w:pPr>
              <w:spacing w:line="380" w:lineRule="exact"/>
              <w:jc w:val="left"/>
              <w:rPr>
                <w:rFonts w:ascii="宋体" w:hAnsi="宋体"/>
                <w:szCs w:val="21"/>
                <w:highlight w:val="none"/>
              </w:rPr>
            </w:pPr>
            <w:r>
              <w:rPr>
                <w:rFonts w:hint="eastAsia" w:ascii="宋体" w:hAnsi="宋体"/>
                <w:szCs w:val="21"/>
                <w:highlight w:val="none"/>
              </w:rPr>
              <w:t>5.1.9</w:t>
            </w:r>
            <w:r>
              <w:rPr>
                <w:rFonts w:ascii="宋体" w:hAnsi="宋体"/>
                <w:szCs w:val="21"/>
                <w:highlight w:val="none"/>
              </w:rPr>
              <w:t xml:space="preserve"> </w:t>
            </w:r>
            <w:r>
              <w:rPr>
                <w:rFonts w:hint="eastAsia" w:ascii="宋体" w:hAnsi="宋体"/>
                <w:szCs w:val="21"/>
                <w:highlight w:val="none"/>
              </w:rPr>
              <w:t xml:space="preserve">在线样品脱气系统 </w:t>
            </w:r>
            <w:r>
              <w:rPr>
                <w:rFonts w:ascii="宋体" w:hAnsi="宋体"/>
                <w:szCs w:val="21"/>
                <w:highlight w:val="none"/>
              </w:rPr>
              <w:t xml:space="preserve">             1</w:t>
            </w:r>
            <w:r>
              <w:rPr>
                <w:rFonts w:hint="eastAsia" w:ascii="宋体" w:hAnsi="宋体"/>
                <w:szCs w:val="21"/>
                <w:highlight w:val="none"/>
              </w:rPr>
              <w:t>套</w:t>
            </w:r>
          </w:p>
          <w:p>
            <w:pPr>
              <w:spacing w:line="380" w:lineRule="exact"/>
              <w:jc w:val="left"/>
              <w:rPr>
                <w:rFonts w:ascii="宋体" w:hAnsi="宋体"/>
                <w:szCs w:val="21"/>
                <w:highlight w:val="none"/>
              </w:rPr>
            </w:pPr>
            <w:r>
              <w:rPr>
                <w:rFonts w:hint="eastAsia" w:ascii="宋体" w:hAnsi="宋体"/>
                <w:szCs w:val="21"/>
                <w:highlight w:val="none"/>
              </w:rPr>
              <w:t>5</w:t>
            </w:r>
            <w:r>
              <w:rPr>
                <w:rFonts w:ascii="宋体" w:hAnsi="宋体"/>
                <w:szCs w:val="21"/>
                <w:highlight w:val="none"/>
              </w:rPr>
              <w:t>.2</w:t>
            </w:r>
            <w:r>
              <w:rPr>
                <w:rFonts w:hint="eastAsia" w:ascii="宋体" w:hAnsi="宋体"/>
                <w:szCs w:val="21"/>
                <w:highlight w:val="none"/>
              </w:rPr>
              <w:t>智能型</w:t>
            </w:r>
            <w:r>
              <w:rPr>
                <w:rFonts w:ascii="宋体" w:hAnsi="宋体"/>
                <w:szCs w:val="21"/>
                <w:highlight w:val="none"/>
              </w:rPr>
              <w:t>电导检测器</w:t>
            </w:r>
            <w:r>
              <w:rPr>
                <w:rFonts w:hint="eastAsia" w:ascii="宋体" w:hAnsi="宋体"/>
                <w:szCs w:val="21"/>
                <w:highlight w:val="none"/>
              </w:rPr>
              <w:t xml:space="preserve">（含智能芯片） </w:t>
            </w:r>
            <w:r>
              <w:rPr>
                <w:rFonts w:ascii="宋体" w:hAnsi="宋体"/>
                <w:szCs w:val="21"/>
                <w:highlight w:val="none"/>
              </w:rPr>
              <w:t xml:space="preserve">  </w:t>
            </w:r>
            <w:r>
              <w:rPr>
                <w:rFonts w:hint="eastAsia" w:ascii="宋体" w:hAnsi="宋体"/>
                <w:szCs w:val="21"/>
                <w:highlight w:val="none"/>
              </w:rPr>
              <w:t xml:space="preserve">1台 </w:t>
            </w:r>
          </w:p>
          <w:p>
            <w:pPr>
              <w:spacing w:line="380" w:lineRule="exact"/>
              <w:jc w:val="left"/>
              <w:rPr>
                <w:rFonts w:ascii="宋体" w:hAnsi="宋体"/>
                <w:sz w:val="20"/>
                <w:szCs w:val="20"/>
                <w:highlight w:val="none"/>
              </w:rPr>
            </w:pPr>
            <w:r>
              <w:rPr>
                <w:rFonts w:hint="eastAsia" w:ascii="宋体" w:hAnsi="宋体"/>
                <w:szCs w:val="21"/>
                <w:highlight w:val="none"/>
              </w:rPr>
              <w:t>5.</w:t>
            </w:r>
            <w:r>
              <w:rPr>
                <w:rFonts w:ascii="宋体" w:hAnsi="宋体"/>
                <w:szCs w:val="21"/>
                <w:highlight w:val="none"/>
              </w:rPr>
              <w:t>3</w:t>
            </w:r>
            <w:r>
              <w:rPr>
                <w:rFonts w:hint="eastAsia" w:ascii="宋体" w:hAnsi="宋体"/>
                <w:sz w:val="20"/>
                <w:szCs w:val="20"/>
                <w:highlight w:val="none"/>
              </w:rPr>
              <w:t>阴离子分析柱（含智能芯片）及保护柱</w:t>
            </w:r>
            <w:r>
              <w:rPr>
                <w:rFonts w:hint="eastAsia" w:ascii="宋体" w:hAnsi="宋体"/>
                <w:szCs w:val="21"/>
                <w:highlight w:val="none"/>
              </w:rPr>
              <w:t xml:space="preserve"> </w:t>
            </w:r>
            <w:r>
              <w:rPr>
                <w:rFonts w:ascii="宋体" w:hAnsi="宋体"/>
                <w:szCs w:val="21"/>
                <w:highlight w:val="none"/>
              </w:rPr>
              <w:t xml:space="preserve"> 1</w:t>
            </w:r>
            <w:r>
              <w:rPr>
                <w:rFonts w:hint="eastAsia" w:ascii="宋体" w:hAnsi="宋体"/>
                <w:sz w:val="20"/>
                <w:szCs w:val="20"/>
                <w:highlight w:val="none"/>
              </w:rPr>
              <w:t>套</w:t>
            </w:r>
          </w:p>
          <w:p>
            <w:pPr>
              <w:spacing w:line="380" w:lineRule="exact"/>
              <w:jc w:val="left"/>
              <w:rPr>
                <w:rFonts w:ascii="宋体" w:hAnsi="宋体"/>
                <w:szCs w:val="21"/>
                <w:highlight w:val="none"/>
              </w:rPr>
            </w:pPr>
            <w:r>
              <w:rPr>
                <w:rFonts w:hint="eastAsia" w:ascii="宋体" w:hAnsi="宋体"/>
                <w:szCs w:val="21"/>
                <w:highlight w:val="none"/>
              </w:rPr>
              <w:t>5</w:t>
            </w:r>
            <w:r>
              <w:rPr>
                <w:rFonts w:ascii="宋体" w:hAnsi="宋体"/>
                <w:szCs w:val="21"/>
                <w:highlight w:val="none"/>
              </w:rPr>
              <w:t>.4</w:t>
            </w:r>
            <w:r>
              <w:rPr>
                <w:rFonts w:hint="eastAsia" w:ascii="宋体" w:hAnsi="宋体"/>
                <w:szCs w:val="21"/>
                <w:highlight w:val="none"/>
              </w:rPr>
              <w:t xml:space="preserve">系统操作工作站                 </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1套</w:t>
            </w:r>
          </w:p>
          <w:p>
            <w:pPr>
              <w:spacing w:line="380" w:lineRule="exact"/>
              <w:jc w:val="left"/>
              <w:rPr>
                <w:rFonts w:ascii="宋体" w:hAnsi="宋体"/>
                <w:szCs w:val="21"/>
                <w:highlight w:val="none"/>
              </w:rPr>
            </w:pPr>
            <w:r>
              <w:rPr>
                <w:rFonts w:hint="eastAsia" w:ascii="宋体" w:hAnsi="宋体"/>
                <w:szCs w:val="21"/>
                <w:highlight w:val="none"/>
              </w:rPr>
              <w:t>5</w:t>
            </w:r>
            <w:r>
              <w:rPr>
                <w:rFonts w:ascii="宋体" w:hAnsi="宋体"/>
                <w:szCs w:val="21"/>
                <w:highlight w:val="none"/>
              </w:rPr>
              <w:t>.5</w:t>
            </w:r>
            <w:r>
              <w:rPr>
                <w:rFonts w:hint="eastAsia" w:ascii="宋体" w:hAnsi="宋体"/>
                <w:szCs w:val="21"/>
                <w:highlight w:val="none"/>
              </w:rPr>
              <w:t xml:space="preserve">自动进样器(含200套样品管及样品管盖) </w:t>
            </w:r>
            <w:r>
              <w:rPr>
                <w:rFonts w:ascii="宋体" w:hAnsi="宋体"/>
                <w:szCs w:val="21"/>
                <w:highlight w:val="none"/>
              </w:rPr>
              <w:t>1套</w:t>
            </w:r>
          </w:p>
          <w:p>
            <w:pPr>
              <w:spacing w:line="380" w:lineRule="exact"/>
              <w:jc w:val="left"/>
              <w:rPr>
                <w:rFonts w:ascii="宋体" w:hAnsi="宋体"/>
                <w:szCs w:val="21"/>
                <w:highlight w:val="none"/>
              </w:rPr>
            </w:pPr>
            <w:r>
              <w:rPr>
                <w:rFonts w:hint="eastAsia" w:ascii="宋体" w:hAnsi="宋体"/>
                <w:szCs w:val="21"/>
                <w:highlight w:val="none"/>
              </w:rPr>
              <w:t>5.</w:t>
            </w:r>
            <w:r>
              <w:rPr>
                <w:rFonts w:ascii="宋体" w:hAnsi="宋体"/>
                <w:szCs w:val="21"/>
                <w:highlight w:val="none"/>
              </w:rPr>
              <w:t xml:space="preserve">6 </w:t>
            </w:r>
            <w:r>
              <w:rPr>
                <w:rFonts w:hint="eastAsia" w:ascii="宋体" w:hAnsi="宋体"/>
                <w:szCs w:val="21"/>
                <w:highlight w:val="none"/>
              </w:rPr>
              <w:t xml:space="preserve">电脑打印机 </w:t>
            </w:r>
            <w:r>
              <w:rPr>
                <w:rFonts w:ascii="宋体" w:hAnsi="宋体"/>
                <w:szCs w:val="21"/>
                <w:highlight w:val="none"/>
              </w:rPr>
              <w:t xml:space="preserve">                  </w:t>
            </w:r>
            <w:r>
              <w:rPr>
                <w:rFonts w:hint="eastAsia" w:ascii="宋体" w:hAnsi="宋体"/>
                <w:szCs w:val="21"/>
                <w:highlight w:val="none"/>
              </w:rPr>
              <w:t>各</w:t>
            </w:r>
            <w:r>
              <w:rPr>
                <w:rFonts w:ascii="宋体" w:hAnsi="宋体"/>
                <w:szCs w:val="21"/>
                <w:highlight w:val="none"/>
              </w:rPr>
              <w:t>1套</w:t>
            </w:r>
          </w:p>
          <w:p>
            <w:pPr>
              <w:spacing w:before="240" w:line="380" w:lineRule="exact"/>
              <w:rPr>
                <w:rFonts w:hAnsi="宋体"/>
                <w:b/>
                <w:highlight w:val="none"/>
              </w:rPr>
            </w:pPr>
            <w:r>
              <w:rPr>
                <w:b/>
                <w:highlight w:val="none"/>
              </w:rPr>
              <w:t>6.</w:t>
            </w:r>
            <w:r>
              <w:rPr>
                <w:rFonts w:hint="eastAsia" w:ascii="宋体" w:hAnsi="宋体"/>
                <w:sz w:val="24"/>
                <w:highlight w:val="none"/>
              </w:rPr>
              <w:t xml:space="preserve"> </w:t>
            </w:r>
            <w:r>
              <w:rPr>
                <w:rFonts w:hint="eastAsia" w:hAnsi="宋体"/>
                <w:b/>
                <w:highlight w:val="none"/>
              </w:rPr>
              <w:t>附件、备件和消耗品</w:t>
            </w:r>
          </w:p>
          <w:p>
            <w:pPr>
              <w:rPr>
                <w:rFonts w:ascii="宋体" w:hAnsi="宋体" w:cs="宋体"/>
                <w:spacing w:val="24"/>
                <w:szCs w:val="21"/>
              </w:rPr>
            </w:pPr>
            <w:r>
              <w:rPr>
                <w:rFonts w:hint="eastAsia" w:hAnsi="宋体"/>
                <w:highlight w:val="none"/>
              </w:rPr>
              <w:t>包含两年正常所需消耗品：包括4根蠕动泵管、</w:t>
            </w:r>
            <w:r>
              <w:rPr>
                <w:rFonts w:hAnsi="宋体"/>
                <w:highlight w:val="none"/>
              </w:rPr>
              <w:t>2</w:t>
            </w:r>
            <w:r>
              <w:rPr>
                <w:rFonts w:hint="eastAsia" w:hAnsi="宋体"/>
                <w:highlight w:val="none"/>
              </w:rPr>
              <w:t>包滤芯（5个/包）、</w:t>
            </w:r>
            <w:r>
              <w:rPr>
                <w:rFonts w:hAnsi="宋体"/>
                <w:highlight w:val="none"/>
              </w:rPr>
              <w:t>2</w:t>
            </w:r>
            <w:r>
              <w:rPr>
                <w:rFonts w:hint="eastAsia" w:hAnsi="宋体"/>
                <w:highlight w:val="none"/>
              </w:rPr>
              <w:t>包在线过滤器滤膜（10片/包）</w:t>
            </w:r>
          </w:p>
        </w:tc>
      </w:tr>
    </w:tbl>
    <w:p>
      <w:pPr>
        <w:spacing w:line="360" w:lineRule="auto"/>
        <w:rPr>
          <w:rFonts w:ascii="Arial" w:hAnsi="宋体" w:cs="Arial"/>
          <w:sz w:val="24"/>
          <w:szCs w:val="21"/>
        </w:rPr>
      </w:pPr>
      <w:r>
        <w:rPr>
          <w:rFonts w:hint="eastAsia"/>
          <w:b/>
          <w:bCs/>
          <w:sz w:val="28"/>
        </w:rPr>
        <w:t>二、采购要求</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auto"/>
          <w:sz w:val="24"/>
        </w:rPr>
      </w:pPr>
      <w:r>
        <w:rPr>
          <w:rFonts w:hint="eastAsia"/>
          <w:color w:val="auto"/>
          <w:sz w:val="24"/>
        </w:rPr>
        <w:t>从中华人民共和国境内提供的货物：预付</w:t>
      </w:r>
      <w:r>
        <w:rPr>
          <w:rFonts w:hint="eastAsia"/>
          <w:color w:val="auto"/>
          <w:sz w:val="24"/>
          <w:lang w:val="en-US" w:eastAsia="zh-CN"/>
        </w:rPr>
        <w:t>30</w:t>
      </w:r>
      <w:r>
        <w:rPr>
          <w:rFonts w:hint="eastAsia"/>
          <w:color w:val="auto"/>
          <w:sz w:val="24"/>
        </w:rPr>
        <w:t>%，设备到达用户指定地点安装、调试验收合格后支付</w:t>
      </w:r>
      <w:r>
        <w:rPr>
          <w:rFonts w:hint="eastAsia"/>
          <w:color w:val="auto"/>
          <w:sz w:val="24"/>
          <w:lang w:val="en-US" w:eastAsia="zh-CN"/>
        </w:rPr>
        <w:t>65</w:t>
      </w:r>
      <w:r>
        <w:rPr>
          <w:rFonts w:hint="eastAsia"/>
          <w:color w:val="auto"/>
          <w:sz w:val="24"/>
        </w:rPr>
        <w:t>%，5%质保金一年后支付。</w:t>
      </w:r>
    </w:p>
    <w:p>
      <w:pPr>
        <w:tabs>
          <w:tab w:val="left" w:pos="0"/>
          <w:tab w:val="left" w:pos="540"/>
        </w:tabs>
        <w:spacing w:line="360" w:lineRule="auto"/>
        <w:ind w:firstLine="480" w:firstLineChars="200"/>
        <w:rPr>
          <w:rFonts w:ascii="Arial" w:hAnsi="宋体" w:cs="Arial"/>
          <w:color w:val="auto"/>
          <w:sz w:val="24"/>
          <w:szCs w:val="21"/>
        </w:rPr>
      </w:pPr>
      <w:r>
        <w:rPr>
          <w:rFonts w:hint="eastAsia"/>
          <w:color w:val="auto"/>
          <w:sz w:val="24"/>
        </w:rPr>
        <w:t>从中华人民共和国境外提供的货物：100%不可撤销信用证，</w:t>
      </w:r>
      <w:r>
        <w:rPr>
          <w:rFonts w:hint="eastAsia"/>
          <w:color w:val="auto"/>
          <w:sz w:val="24"/>
          <w:lang w:val="en-US" w:eastAsia="zh-CN"/>
        </w:rPr>
        <w:t>30</w:t>
      </w:r>
      <w:r>
        <w:rPr>
          <w:rFonts w:hint="eastAsia"/>
          <w:color w:val="auto"/>
          <w:sz w:val="24"/>
        </w:rPr>
        <w:t>%见单即付，</w:t>
      </w:r>
      <w:r>
        <w:rPr>
          <w:rFonts w:hint="eastAsia"/>
          <w:color w:val="auto"/>
          <w:sz w:val="24"/>
          <w:lang w:val="en-US" w:eastAsia="zh-CN"/>
        </w:rPr>
        <w:t>70</w:t>
      </w:r>
      <w:r>
        <w:rPr>
          <w:rFonts w:hint="eastAsia"/>
          <w:color w:val="auto"/>
          <w:sz w:val="24"/>
        </w:rPr>
        <w:t>%验收合格后付。</w:t>
      </w:r>
    </w:p>
    <w:p>
      <w:pPr>
        <w:numPr>
          <w:ilvl w:val="0"/>
          <w:numId w:val="4"/>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5"/>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5"/>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sz w:val="24"/>
          <w:szCs w:val="21"/>
          <w:highlight w:val="none"/>
        </w:rPr>
        <w:t>贰</w:t>
      </w:r>
      <w:r>
        <w:rPr>
          <w:rFonts w:hint="eastAsia" w:ascii="Arial" w:hAnsi="宋体" w:cs="Arial"/>
          <w:sz w:val="24"/>
          <w:szCs w:val="21"/>
        </w:rPr>
        <w:t>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b/>
          <w:bCs/>
          <w:color w:val="000000"/>
          <w:sz w:val="32"/>
          <w:szCs w:val="32"/>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4"/>
        <w:widowControl w:val="0"/>
        <w:numPr>
          <w:ilvl w:val="0"/>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4"/>
        <w:widowControl w:val="0"/>
        <w:numPr>
          <w:ilvl w:val="1"/>
          <w:numId w:val="5"/>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4"/>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bookmarkStart w:id="13" w:name="_GoBack"/>
      <w:bookmarkEnd w:id="13"/>
    </w:p>
    <w:p>
      <w:pPr>
        <w:spacing w:line="360" w:lineRule="auto"/>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报价文件分正本壹份和副本3份，在每一份报价文件要明确注明“正本”或“副本”字样，若正本和副本有差异，以正本为准。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hint="eastAsia" w:ascii="宋体" w:hAnsi="宋体"/>
          <w:sz w:val="24"/>
        </w:rPr>
      </w:pPr>
    </w:p>
    <w:p>
      <w:pPr>
        <w:numPr>
          <w:ilvl w:val="0"/>
          <w:numId w:val="10"/>
        </w:numPr>
        <w:spacing w:line="360" w:lineRule="auto"/>
        <w:rPr>
          <w:b/>
          <w:bCs/>
          <w:color w:val="000000"/>
          <w:sz w:val="32"/>
          <w:szCs w:val="32"/>
        </w:rPr>
      </w:pP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份和副本3份。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3"/>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8"/>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8"/>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8"/>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8"/>
        <w:tabs>
          <w:tab w:val="left" w:pos="0"/>
          <w:tab w:val="left" w:pos="735"/>
        </w:tabs>
        <w:spacing w:line="360" w:lineRule="auto"/>
        <w:rPr>
          <w:rFonts w:hAnsi="宋体"/>
          <w:sz w:val="24"/>
        </w:rPr>
      </w:pPr>
    </w:p>
    <w:p>
      <w:pPr>
        <w:pStyle w:val="8"/>
        <w:tabs>
          <w:tab w:val="left" w:pos="0"/>
          <w:tab w:val="left" w:pos="735"/>
        </w:tabs>
        <w:spacing w:line="360" w:lineRule="auto"/>
        <w:rPr>
          <w:sz w:val="24"/>
        </w:rPr>
      </w:pPr>
    </w:p>
    <w:p>
      <w:pPr>
        <w:pStyle w:val="8"/>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8"/>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7"/>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7"/>
        <w:snapToGrid w:val="0"/>
        <w:spacing w:line="400" w:lineRule="exact"/>
        <w:ind w:firstLine="560" w:firstLineChars="200"/>
        <w:jc w:val="left"/>
        <w:rPr>
          <w:rFonts w:hAnsi="宋体"/>
          <w:sz w:val="28"/>
          <w:szCs w:val="22"/>
          <w:u w:val="single"/>
        </w:rPr>
      </w:pPr>
    </w:p>
    <w:p>
      <w:pPr>
        <w:pStyle w:val="7"/>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7"/>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7"/>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7"/>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7"/>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7"/>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7"/>
        <w:snapToGrid w:val="0"/>
        <w:spacing w:line="400" w:lineRule="exact"/>
        <w:ind w:firstLine="480" w:firstLineChars="200"/>
        <w:jc w:val="left"/>
        <w:rPr>
          <w:rFonts w:hAnsi="宋体"/>
          <w:sz w:val="24"/>
        </w:rPr>
      </w:pPr>
      <w:r>
        <w:rPr>
          <w:rFonts w:hint="eastAsia" w:hAnsi="宋体"/>
          <w:sz w:val="24"/>
        </w:rPr>
        <w:t xml:space="preserve">投标人名称：                               </w:t>
      </w:r>
    </w:p>
    <w:p>
      <w:pPr>
        <w:pStyle w:val="7"/>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7"/>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7"/>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7"/>
        <w:snapToGrid w:val="0"/>
        <w:spacing w:line="400" w:lineRule="exact"/>
        <w:ind w:firstLine="480" w:firstLineChars="200"/>
        <w:jc w:val="left"/>
        <w:rPr>
          <w:rFonts w:hAnsi="宋体"/>
          <w:sz w:val="24"/>
        </w:rPr>
      </w:pPr>
      <w:r>
        <w:rPr>
          <w:rFonts w:hint="eastAsia" w:hAnsi="宋体"/>
          <w:sz w:val="24"/>
        </w:rPr>
        <w:t>本授权书自出具之日起生效。</w:t>
      </w:r>
    </w:p>
    <w:p>
      <w:pPr>
        <w:pStyle w:val="7"/>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184176484"/>
      <w:bookmarkStart w:id="1" w:name="_Toc184550797"/>
      <w:bookmarkStart w:id="2" w:name="_Toc323741898"/>
      <w:bookmarkStart w:id="3" w:name="_Toc238290496"/>
      <w:bookmarkStart w:id="4" w:name="_Toc256416592"/>
      <w:r>
        <w:rPr>
          <w:rFonts w:hint="eastAsia"/>
          <w:sz w:val="24"/>
        </w:rPr>
        <w:t>附：被授权人身份证件</w:t>
      </w:r>
    </w:p>
    <w:p>
      <w:pPr>
        <w:pStyle w:val="28"/>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3"/>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8"/>
              <w:rPr>
                <w:sz w:val="32"/>
              </w:rPr>
            </w:pPr>
            <w:bookmarkStart w:id="5" w:name="_Toc415124198"/>
            <w:bookmarkStart w:id="6" w:name="_Toc418491550"/>
            <w:bookmarkStart w:id="7" w:name="_Toc415124366"/>
            <w:bookmarkStart w:id="8" w:name="_Toc43303712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8"/>
              <w:rPr>
                <w:sz w:val="32"/>
              </w:rPr>
            </w:pPr>
            <w:bookmarkStart w:id="9" w:name="_Toc433037129"/>
            <w:bookmarkStart w:id="10" w:name="_Toc415124367"/>
            <w:bookmarkStart w:id="11" w:name="_Toc418491551"/>
            <w:bookmarkStart w:id="12" w:name="_Toc415124199"/>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8"/>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b/>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sz w:val="24"/>
        </w:rPr>
        <w:t>日期：  年   月    日</w:t>
      </w:r>
    </w:p>
    <w:p>
      <w:pPr>
        <w:spacing w:line="360" w:lineRule="auto"/>
        <w:ind w:firstLine="1767" w:firstLineChars="400"/>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rFonts w:hint="eastAsia"/>
          <w:sz w:val="24"/>
        </w:rPr>
        <w:t>20   年    月     日</w:t>
      </w:r>
    </w:p>
    <w:p>
      <w:pPr>
        <w:jc w:val="left"/>
        <w:rPr>
          <w:color w:val="000000"/>
          <w:kern w:val="0"/>
          <w:sz w:val="24"/>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E9ED39B4"/>
    <w:multiLevelType w:val="singleLevel"/>
    <w:tmpl w:val="E9ED39B4"/>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6"/>
  </w:num>
  <w:num w:numId="4">
    <w:abstractNumId w:val="9"/>
  </w:num>
  <w:num w:numId="5">
    <w:abstractNumId w:val="5"/>
  </w:num>
  <w:num w:numId="6">
    <w:abstractNumId w:val="3"/>
  </w:num>
  <w:num w:numId="7">
    <w:abstractNumId w:val="2"/>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0NGM4N2YwYzg0NWI3YjM1NmQwN2Q0NGViMjY3YTcifQ=="/>
  </w:docVars>
  <w:rsids>
    <w:rsidRoot w:val="00111B2D"/>
    <w:rsid w:val="00026E42"/>
    <w:rsid w:val="0004651D"/>
    <w:rsid w:val="0007006A"/>
    <w:rsid w:val="00073328"/>
    <w:rsid w:val="00080244"/>
    <w:rsid w:val="000A473E"/>
    <w:rsid w:val="000D16EE"/>
    <w:rsid w:val="000F3864"/>
    <w:rsid w:val="000F5360"/>
    <w:rsid w:val="00111B2D"/>
    <w:rsid w:val="00125724"/>
    <w:rsid w:val="001301B5"/>
    <w:rsid w:val="0013555B"/>
    <w:rsid w:val="00143854"/>
    <w:rsid w:val="00163D07"/>
    <w:rsid w:val="00170B45"/>
    <w:rsid w:val="001834FA"/>
    <w:rsid w:val="001A2CBF"/>
    <w:rsid w:val="001A4692"/>
    <w:rsid w:val="001A5CE4"/>
    <w:rsid w:val="001B3020"/>
    <w:rsid w:val="001E3C04"/>
    <w:rsid w:val="001F0072"/>
    <w:rsid w:val="001F4078"/>
    <w:rsid w:val="001F41D1"/>
    <w:rsid w:val="001F7C42"/>
    <w:rsid w:val="00202179"/>
    <w:rsid w:val="002024AD"/>
    <w:rsid w:val="0020485A"/>
    <w:rsid w:val="00205C91"/>
    <w:rsid w:val="00216674"/>
    <w:rsid w:val="00221BBE"/>
    <w:rsid w:val="00244A31"/>
    <w:rsid w:val="002525A9"/>
    <w:rsid w:val="0025362A"/>
    <w:rsid w:val="002577C3"/>
    <w:rsid w:val="00261C8E"/>
    <w:rsid w:val="00271E4F"/>
    <w:rsid w:val="00273AF1"/>
    <w:rsid w:val="002A05A2"/>
    <w:rsid w:val="002B342F"/>
    <w:rsid w:val="002D63AE"/>
    <w:rsid w:val="00311EEB"/>
    <w:rsid w:val="003156F5"/>
    <w:rsid w:val="00357598"/>
    <w:rsid w:val="00363E7F"/>
    <w:rsid w:val="00375447"/>
    <w:rsid w:val="003952B5"/>
    <w:rsid w:val="003A7214"/>
    <w:rsid w:val="003B5EF3"/>
    <w:rsid w:val="003D0806"/>
    <w:rsid w:val="003E17BF"/>
    <w:rsid w:val="003E464B"/>
    <w:rsid w:val="003F4911"/>
    <w:rsid w:val="00401E7C"/>
    <w:rsid w:val="00404174"/>
    <w:rsid w:val="004230B7"/>
    <w:rsid w:val="00426A70"/>
    <w:rsid w:val="004443A9"/>
    <w:rsid w:val="004443D5"/>
    <w:rsid w:val="0045031D"/>
    <w:rsid w:val="00454B35"/>
    <w:rsid w:val="00465B46"/>
    <w:rsid w:val="00465DF7"/>
    <w:rsid w:val="00466E9E"/>
    <w:rsid w:val="00487CD7"/>
    <w:rsid w:val="0049546C"/>
    <w:rsid w:val="004C1C3D"/>
    <w:rsid w:val="004C7976"/>
    <w:rsid w:val="004F204B"/>
    <w:rsid w:val="004F2137"/>
    <w:rsid w:val="004F6387"/>
    <w:rsid w:val="004F63B0"/>
    <w:rsid w:val="00501B15"/>
    <w:rsid w:val="0050790C"/>
    <w:rsid w:val="00515C0E"/>
    <w:rsid w:val="00544CB8"/>
    <w:rsid w:val="005452BE"/>
    <w:rsid w:val="005504EB"/>
    <w:rsid w:val="00552709"/>
    <w:rsid w:val="00560A7E"/>
    <w:rsid w:val="00564674"/>
    <w:rsid w:val="00592E5C"/>
    <w:rsid w:val="00596BBC"/>
    <w:rsid w:val="00596EFC"/>
    <w:rsid w:val="005A01E6"/>
    <w:rsid w:val="005D0327"/>
    <w:rsid w:val="005D24EF"/>
    <w:rsid w:val="005E39D7"/>
    <w:rsid w:val="0060125A"/>
    <w:rsid w:val="00607AB4"/>
    <w:rsid w:val="006216EC"/>
    <w:rsid w:val="0063407B"/>
    <w:rsid w:val="00635185"/>
    <w:rsid w:val="00654D85"/>
    <w:rsid w:val="006600C4"/>
    <w:rsid w:val="00666B09"/>
    <w:rsid w:val="006728FA"/>
    <w:rsid w:val="006729E0"/>
    <w:rsid w:val="006736FB"/>
    <w:rsid w:val="00675A1F"/>
    <w:rsid w:val="00685851"/>
    <w:rsid w:val="006A5469"/>
    <w:rsid w:val="006B03C3"/>
    <w:rsid w:val="006C10E2"/>
    <w:rsid w:val="006C7A9B"/>
    <w:rsid w:val="006D1705"/>
    <w:rsid w:val="006D2394"/>
    <w:rsid w:val="006D5CCA"/>
    <w:rsid w:val="006F1B24"/>
    <w:rsid w:val="006F1BDE"/>
    <w:rsid w:val="007239BC"/>
    <w:rsid w:val="00724054"/>
    <w:rsid w:val="00756C6B"/>
    <w:rsid w:val="00771BD5"/>
    <w:rsid w:val="00773419"/>
    <w:rsid w:val="00786041"/>
    <w:rsid w:val="007B6902"/>
    <w:rsid w:val="007F060F"/>
    <w:rsid w:val="00807078"/>
    <w:rsid w:val="00825E4C"/>
    <w:rsid w:val="00830CBA"/>
    <w:rsid w:val="0083518E"/>
    <w:rsid w:val="00856229"/>
    <w:rsid w:val="008A6C7F"/>
    <w:rsid w:val="008B0E3D"/>
    <w:rsid w:val="008B7766"/>
    <w:rsid w:val="008C0304"/>
    <w:rsid w:val="008D0F5A"/>
    <w:rsid w:val="008D168B"/>
    <w:rsid w:val="008E5357"/>
    <w:rsid w:val="008F1619"/>
    <w:rsid w:val="008F7026"/>
    <w:rsid w:val="00910031"/>
    <w:rsid w:val="00926E68"/>
    <w:rsid w:val="00937943"/>
    <w:rsid w:val="00977991"/>
    <w:rsid w:val="00985BB9"/>
    <w:rsid w:val="00986620"/>
    <w:rsid w:val="00987999"/>
    <w:rsid w:val="00987B37"/>
    <w:rsid w:val="009A147A"/>
    <w:rsid w:val="009B120D"/>
    <w:rsid w:val="009B24A1"/>
    <w:rsid w:val="009B2FE6"/>
    <w:rsid w:val="009E4FB8"/>
    <w:rsid w:val="009E6E2A"/>
    <w:rsid w:val="00A01309"/>
    <w:rsid w:val="00A20425"/>
    <w:rsid w:val="00A33A9C"/>
    <w:rsid w:val="00A344A9"/>
    <w:rsid w:val="00A4035C"/>
    <w:rsid w:val="00A40C44"/>
    <w:rsid w:val="00A47D6B"/>
    <w:rsid w:val="00A51BCE"/>
    <w:rsid w:val="00A531ED"/>
    <w:rsid w:val="00A66A3F"/>
    <w:rsid w:val="00A76D5B"/>
    <w:rsid w:val="00A94B96"/>
    <w:rsid w:val="00A9547E"/>
    <w:rsid w:val="00AB32FA"/>
    <w:rsid w:val="00AC3B01"/>
    <w:rsid w:val="00AC61FD"/>
    <w:rsid w:val="00AE539C"/>
    <w:rsid w:val="00AE5D17"/>
    <w:rsid w:val="00AF6147"/>
    <w:rsid w:val="00B143B2"/>
    <w:rsid w:val="00B2170A"/>
    <w:rsid w:val="00B25784"/>
    <w:rsid w:val="00B41D53"/>
    <w:rsid w:val="00B777BC"/>
    <w:rsid w:val="00BB453C"/>
    <w:rsid w:val="00BC255B"/>
    <w:rsid w:val="00BE4315"/>
    <w:rsid w:val="00C04C50"/>
    <w:rsid w:val="00C21064"/>
    <w:rsid w:val="00C3212D"/>
    <w:rsid w:val="00C331B9"/>
    <w:rsid w:val="00C37374"/>
    <w:rsid w:val="00C44E8E"/>
    <w:rsid w:val="00C574EF"/>
    <w:rsid w:val="00C57FE6"/>
    <w:rsid w:val="00C92131"/>
    <w:rsid w:val="00CF7445"/>
    <w:rsid w:val="00D16B03"/>
    <w:rsid w:val="00D219A2"/>
    <w:rsid w:val="00D2251F"/>
    <w:rsid w:val="00D26206"/>
    <w:rsid w:val="00D2792E"/>
    <w:rsid w:val="00D33772"/>
    <w:rsid w:val="00D51BCD"/>
    <w:rsid w:val="00D54DBB"/>
    <w:rsid w:val="00D81E10"/>
    <w:rsid w:val="00D862E1"/>
    <w:rsid w:val="00D92252"/>
    <w:rsid w:val="00D951AF"/>
    <w:rsid w:val="00DA02B5"/>
    <w:rsid w:val="00DC3E6C"/>
    <w:rsid w:val="00DD0133"/>
    <w:rsid w:val="00DF3EDC"/>
    <w:rsid w:val="00DF415C"/>
    <w:rsid w:val="00E17D65"/>
    <w:rsid w:val="00E352C8"/>
    <w:rsid w:val="00E374FB"/>
    <w:rsid w:val="00E428EC"/>
    <w:rsid w:val="00E57DF0"/>
    <w:rsid w:val="00E61D50"/>
    <w:rsid w:val="00E758C5"/>
    <w:rsid w:val="00EA7473"/>
    <w:rsid w:val="00EC6923"/>
    <w:rsid w:val="00ED268E"/>
    <w:rsid w:val="00EE17BD"/>
    <w:rsid w:val="00EE1B72"/>
    <w:rsid w:val="00EE574B"/>
    <w:rsid w:val="00EE7C8F"/>
    <w:rsid w:val="00EF6FE7"/>
    <w:rsid w:val="00EF7E5B"/>
    <w:rsid w:val="00F05F86"/>
    <w:rsid w:val="00F072CB"/>
    <w:rsid w:val="00F2333B"/>
    <w:rsid w:val="00F32034"/>
    <w:rsid w:val="00F36EEC"/>
    <w:rsid w:val="00F7697C"/>
    <w:rsid w:val="00F86D5A"/>
    <w:rsid w:val="00FA1F35"/>
    <w:rsid w:val="00FA57DF"/>
    <w:rsid w:val="00FB2BD5"/>
    <w:rsid w:val="00FB74D8"/>
    <w:rsid w:val="00FF5D1D"/>
    <w:rsid w:val="00FF5F77"/>
    <w:rsid w:val="00FF7617"/>
    <w:rsid w:val="02CD095B"/>
    <w:rsid w:val="035136C0"/>
    <w:rsid w:val="03CE29EE"/>
    <w:rsid w:val="06111F76"/>
    <w:rsid w:val="078E7A62"/>
    <w:rsid w:val="094B6B43"/>
    <w:rsid w:val="0A772893"/>
    <w:rsid w:val="0A7E7906"/>
    <w:rsid w:val="0BE03768"/>
    <w:rsid w:val="0BF31554"/>
    <w:rsid w:val="0C9F322F"/>
    <w:rsid w:val="0CF11506"/>
    <w:rsid w:val="0D1E6DA4"/>
    <w:rsid w:val="0DC364CF"/>
    <w:rsid w:val="0DE5021F"/>
    <w:rsid w:val="1054421D"/>
    <w:rsid w:val="117261C8"/>
    <w:rsid w:val="122776BC"/>
    <w:rsid w:val="124C124F"/>
    <w:rsid w:val="12841D14"/>
    <w:rsid w:val="12B341EA"/>
    <w:rsid w:val="13994344"/>
    <w:rsid w:val="14DA42F1"/>
    <w:rsid w:val="15174C14"/>
    <w:rsid w:val="153F4078"/>
    <w:rsid w:val="16231AB6"/>
    <w:rsid w:val="182C509A"/>
    <w:rsid w:val="18CB5EDF"/>
    <w:rsid w:val="19DC45B9"/>
    <w:rsid w:val="1A4408AF"/>
    <w:rsid w:val="1B010211"/>
    <w:rsid w:val="1B3124E3"/>
    <w:rsid w:val="1C3C5175"/>
    <w:rsid w:val="1CD91C97"/>
    <w:rsid w:val="1FC856F7"/>
    <w:rsid w:val="20111BD3"/>
    <w:rsid w:val="209754D1"/>
    <w:rsid w:val="213304E0"/>
    <w:rsid w:val="218D543C"/>
    <w:rsid w:val="25B470C5"/>
    <w:rsid w:val="261418AC"/>
    <w:rsid w:val="262554A0"/>
    <w:rsid w:val="27E70AD2"/>
    <w:rsid w:val="299A5204"/>
    <w:rsid w:val="2A951676"/>
    <w:rsid w:val="2A9E56C3"/>
    <w:rsid w:val="2ACB3570"/>
    <w:rsid w:val="2ADA0F0C"/>
    <w:rsid w:val="2D126148"/>
    <w:rsid w:val="2DA57A2F"/>
    <w:rsid w:val="2DAD563E"/>
    <w:rsid w:val="2DDB6773"/>
    <w:rsid w:val="2E18449A"/>
    <w:rsid w:val="2EA64C67"/>
    <w:rsid w:val="2ED71E23"/>
    <w:rsid w:val="2FE50145"/>
    <w:rsid w:val="310F4F7A"/>
    <w:rsid w:val="326B7E8B"/>
    <w:rsid w:val="333F4658"/>
    <w:rsid w:val="3375635B"/>
    <w:rsid w:val="34826751"/>
    <w:rsid w:val="35570C1E"/>
    <w:rsid w:val="35D76569"/>
    <w:rsid w:val="35ED7478"/>
    <w:rsid w:val="36D36FF4"/>
    <w:rsid w:val="36DA3D35"/>
    <w:rsid w:val="374D0A39"/>
    <w:rsid w:val="376357E1"/>
    <w:rsid w:val="380A3047"/>
    <w:rsid w:val="38435A61"/>
    <w:rsid w:val="39F4487A"/>
    <w:rsid w:val="3ABA67BF"/>
    <w:rsid w:val="3BC813A5"/>
    <w:rsid w:val="3BEE2319"/>
    <w:rsid w:val="3E357A0D"/>
    <w:rsid w:val="401E4B31"/>
    <w:rsid w:val="40EF77EF"/>
    <w:rsid w:val="424C0A34"/>
    <w:rsid w:val="429E1865"/>
    <w:rsid w:val="43884D1D"/>
    <w:rsid w:val="43E942BE"/>
    <w:rsid w:val="43F57D28"/>
    <w:rsid w:val="441473E3"/>
    <w:rsid w:val="44CF5484"/>
    <w:rsid w:val="45965B34"/>
    <w:rsid w:val="465068A3"/>
    <w:rsid w:val="476506C2"/>
    <w:rsid w:val="48334AE6"/>
    <w:rsid w:val="483B62A9"/>
    <w:rsid w:val="4A6A52AF"/>
    <w:rsid w:val="4A8D603B"/>
    <w:rsid w:val="4B6B5642"/>
    <w:rsid w:val="4C363F62"/>
    <w:rsid w:val="4D037194"/>
    <w:rsid w:val="4DF7158C"/>
    <w:rsid w:val="4E980319"/>
    <w:rsid w:val="4F271FD3"/>
    <w:rsid w:val="4F4B7F6C"/>
    <w:rsid w:val="4FA0333D"/>
    <w:rsid w:val="50275A13"/>
    <w:rsid w:val="5152568B"/>
    <w:rsid w:val="518F25EC"/>
    <w:rsid w:val="51BA3365"/>
    <w:rsid w:val="536B6672"/>
    <w:rsid w:val="554C18B3"/>
    <w:rsid w:val="571031C9"/>
    <w:rsid w:val="57392AF0"/>
    <w:rsid w:val="577B2484"/>
    <w:rsid w:val="578B162C"/>
    <w:rsid w:val="59B66381"/>
    <w:rsid w:val="5A6F4ABB"/>
    <w:rsid w:val="5C0A558A"/>
    <w:rsid w:val="5DD01792"/>
    <w:rsid w:val="5EEA2F14"/>
    <w:rsid w:val="61264F5A"/>
    <w:rsid w:val="62170FA9"/>
    <w:rsid w:val="628E60C5"/>
    <w:rsid w:val="653F7EEE"/>
    <w:rsid w:val="65665DBA"/>
    <w:rsid w:val="65B91FD2"/>
    <w:rsid w:val="67590123"/>
    <w:rsid w:val="67A059A6"/>
    <w:rsid w:val="680E59AE"/>
    <w:rsid w:val="699924A6"/>
    <w:rsid w:val="69DE3CD1"/>
    <w:rsid w:val="69FA704A"/>
    <w:rsid w:val="6A6A1446"/>
    <w:rsid w:val="6BE76F67"/>
    <w:rsid w:val="6C371214"/>
    <w:rsid w:val="6C425E2B"/>
    <w:rsid w:val="6D527354"/>
    <w:rsid w:val="6D82743B"/>
    <w:rsid w:val="6E7A72C6"/>
    <w:rsid w:val="6EB56E53"/>
    <w:rsid w:val="6F38370D"/>
    <w:rsid w:val="706A2253"/>
    <w:rsid w:val="73994F5F"/>
    <w:rsid w:val="76991447"/>
    <w:rsid w:val="76A7334B"/>
    <w:rsid w:val="76CA1E33"/>
    <w:rsid w:val="776677DD"/>
    <w:rsid w:val="77F444EC"/>
    <w:rsid w:val="78574106"/>
    <w:rsid w:val="7A1C5D9E"/>
    <w:rsid w:val="7B314244"/>
    <w:rsid w:val="7BF26802"/>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7">
    <w:name w:val="Plain Text"/>
    <w:basedOn w:val="1"/>
    <w:link w:val="19"/>
    <w:qFormat/>
    <w:uiPriority w:val="0"/>
    <w:rPr>
      <w:rFonts w:ascii="宋体" w:hAnsi="Courier New" w:cs="Courier New"/>
      <w:szCs w:val="21"/>
    </w:rPr>
  </w:style>
  <w:style w:type="paragraph" w:styleId="8">
    <w:name w:val="Body Text Indent 2"/>
    <w:basedOn w:val="1"/>
    <w:link w:val="20"/>
    <w:unhideWhenUsed/>
    <w:qFormat/>
    <w:uiPriority w:val="0"/>
    <w:pPr>
      <w:spacing w:after="120" w:line="480" w:lineRule="auto"/>
      <w:ind w:left="420" w:leftChars="200"/>
    </w:p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36" w:after="68"/>
      <w:jc w:val="left"/>
    </w:pPr>
    <w:rPr>
      <w:rFonts w:ascii="Verdana" w:hAnsi="Verdana" w:cs="宋体"/>
      <w:color w:val="333333"/>
      <w:kern w:val="0"/>
      <w:sz w:val="16"/>
      <w:szCs w:val="1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u w:val="single"/>
    </w:rPr>
  </w:style>
  <w:style w:type="character" w:customStyle="1" w:styleId="18">
    <w:name w:val="标题 1 字符"/>
    <w:basedOn w:val="15"/>
    <w:link w:val="2"/>
    <w:qFormat/>
    <w:uiPriority w:val="99"/>
    <w:rPr>
      <w:rFonts w:ascii="宋体" w:hAnsi="Times New Roman" w:eastAsia="宋体" w:cs="Times New Roman"/>
      <w:b/>
      <w:kern w:val="44"/>
      <w:sz w:val="32"/>
      <w:szCs w:val="20"/>
    </w:rPr>
  </w:style>
  <w:style w:type="character" w:customStyle="1" w:styleId="19">
    <w:name w:val="纯文本 字符"/>
    <w:basedOn w:val="15"/>
    <w:link w:val="7"/>
    <w:qFormat/>
    <w:uiPriority w:val="0"/>
    <w:rPr>
      <w:rFonts w:ascii="宋体" w:hAnsi="Courier New" w:eastAsia="宋体" w:cs="Courier New"/>
      <w:szCs w:val="21"/>
    </w:rPr>
  </w:style>
  <w:style w:type="character" w:customStyle="1" w:styleId="20">
    <w:name w:val="正文文本缩进 2 字符"/>
    <w:basedOn w:val="15"/>
    <w:link w:val="8"/>
    <w:qFormat/>
    <w:uiPriority w:val="0"/>
    <w:rPr>
      <w:rFonts w:ascii="Times New Roman" w:hAnsi="Times New Roman" w:eastAsia="宋体" w:cs="Times New Roman"/>
      <w:szCs w:val="24"/>
    </w:rPr>
  </w:style>
  <w:style w:type="character" w:customStyle="1" w:styleId="21">
    <w:name w:val="页脚 字符"/>
    <w:basedOn w:val="15"/>
    <w:link w:val="10"/>
    <w:qFormat/>
    <w:uiPriority w:val="99"/>
    <w:rPr>
      <w:rFonts w:ascii="Times New Roman" w:hAnsi="Times New Roman" w:eastAsia="宋体" w:cs="Times New Roman"/>
      <w:sz w:val="18"/>
      <w:szCs w:val="18"/>
    </w:rPr>
  </w:style>
  <w:style w:type="character" w:customStyle="1" w:styleId="22">
    <w:name w:val="页眉 字符"/>
    <w:basedOn w:val="15"/>
    <w:link w:val="11"/>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style>
  <w:style w:type="paragraph" w:customStyle="1" w:styleId="24">
    <w:name w:val="样式1"/>
    <w:basedOn w:val="7"/>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5">
    <w:name w:val="p0"/>
    <w:basedOn w:val="1"/>
    <w:qFormat/>
    <w:uiPriority w:val="0"/>
    <w:pPr>
      <w:widowControl/>
    </w:pPr>
    <w:rPr>
      <w:kern w:val="0"/>
      <w:szCs w:val="21"/>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批注框文本 字符"/>
    <w:basedOn w:val="15"/>
    <w:link w:val="9"/>
    <w:semiHidden/>
    <w:qFormat/>
    <w:uiPriority w:val="99"/>
    <w:rPr>
      <w:rFonts w:ascii="Times New Roman" w:hAnsi="Times New Roman" w:eastAsia="宋体" w:cs="Times New Roman"/>
      <w:sz w:val="18"/>
      <w:szCs w:val="18"/>
    </w:rPr>
  </w:style>
  <w:style w:type="paragraph" w:customStyle="1" w:styleId="28">
    <w:name w:val="样式3"/>
    <w:basedOn w:val="7"/>
    <w:qFormat/>
    <w:uiPriority w:val="0"/>
    <w:pPr>
      <w:spacing w:line="0" w:lineRule="atLeast"/>
      <w:outlineLvl w:val="0"/>
    </w:pPr>
    <w:rPr>
      <w:rFonts w:cs="Times New Roman"/>
      <w:sz w:val="28"/>
      <w:szCs w:val="24"/>
    </w:rPr>
  </w:style>
  <w:style w:type="character" w:styleId="29">
    <w:name w:val="Placeholder Text"/>
    <w:basedOn w:val="15"/>
    <w:semiHidden/>
    <w:qFormat/>
    <w:uiPriority w:val="99"/>
    <w:rPr>
      <w:color w:val="808080"/>
    </w:rPr>
  </w:style>
  <w:style w:type="character" w:customStyle="1" w:styleId="30">
    <w:name w:val="未处理的提及1"/>
    <w:basedOn w:val="15"/>
    <w:semiHidden/>
    <w:unhideWhenUsed/>
    <w:qFormat/>
    <w:uiPriority w:val="99"/>
    <w:rPr>
      <w:color w:val="605E5C"/>
      <w:shd w:val="clear" w:color="auto" w:fill="E1DFDD"/>
    </w:rPr>
  </w:style>
  <w:style w:type="paragraph" w:customStyle="1" w:styleId="31">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2">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 w:type="paragraph" w:customStyle="1" w:styleId="33">
    <w:name w:val="默认段落字体 Para Char Char Char"/>
    <w:basedOn w:val="1"/>
    <w:uiPriority w:val="0"/>
    <w:pPr>
      <w:spacing w:line="360" w:lineRule="auto"/>
      <w:ind w:firstLine="21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C13D8-EE52-42C8-8449-5933291D47C8}">
  <ds:schemaRefs/>
</ds:datastoreItem>
</file>

<file path=docProps/app.xml><?xml version="1.0" encoding="utf-8"?>
<Properties xmlns="http://schemas.openxmlformats.org/officeDocument/2006/extended-properties" xmlns:vt="http://schemas.openxmlformats.org/officeDocument/2006/docPropsVTypes">
  <Template>Normal</Template>
  <Company>kk</Company>
  <Pages>26</Pages>
  <Words>11505</Words>
  <Characters>12204</Characters>
  <Lines>102</Lines>
  <Paragraphs>28</Paragraphs>
  <TotalTime>8</TotalTime>
  <ScaleCrop>false</ScaleCrop>
  <LinksUpToDate>false</LinksUpToDate>
  <CharactersWithSpaces>13671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2022-11-07T00:49:00Z</dcterms:created>
  <dc:creator>朱水林</dc:creator>
  <cp:lastModifiedBy>红日初升</cp:lastModifiedBy>
  <dcterms:modified xsi:type="dcterms:W3CDTF">2022-11-08T02:07:08Z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1078A5F4B11D4E54A73EFB6A35AC6A89</vt:lpwstr>
  </property>
</Properties>
</file>