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2891" w:firstLineChars="800"/>
        <w:rPr>
          <w:rFonts w:ascii="宋体" w:hAnsi="宋体"/>
          <w:b/>
          <w:bCs/>
          <w:sz w:val="36"/>
          <w:szCs w:val="28"/>
        </w:rPr>
      </w:pPr>
      <w:r>
        <w:rPr>
          <w:rFonts w:hint="eastAsia" w:ascii="宋体" w:hAnsi="宋体"/>
          <w:b/>
          <w:bCs/>
          <w:sz w:val="36"/>
          <w:szCs w:val="28"/>
        </w:rPr>
        <w:t>荧光寿命成像相机</w:t>
      </w:r>
    </w:p>
    <w:p>
      <w:pPr>
        <w:ind w:firstLine="3253" w:firstLineChars="900"/>
        <w:rPr>
          <w:rFonts w:ascii="宋体" w:hAnsi="宋体"/>
          <w:b/>
          <w:bCs/>
          <w:sz w:val="36"/>
          <w:szCs w:val="28"/>
        </w:rPr>
      </w:pPr>
    </w:p>
    <w:p>
      <w:pPr>
        <w:spacing w:line="360" w:lineRule="auto"/>
        <w:jc w:val="center"/>
        <w:rPr>
          <w:rFonts w:ascii="宋体" w:hAnsi="宋体"/>
          <w:b/>
          <w:sz w:val="36"/>
          <w:szCs w:val="36"/>
        </w:rPr>
      </w:pPr>
      <w:r>
        <w:rPr>
          <w:rFonts w:hint="eastAsia" w:ascii="宋体" w:hAnsi="宋体"/>
          <w:b/>
          <w:bCs/>
          <w:sz w:val="36"/>
          <w:szCs w:val="28"/>
        </w:rPr>
        <w:t xml:space="preserve"> 采购编号：</w:t>
      </w:r>
      <w:r>
        <w:rPr>
          <w:rFonts w:hint="eastAsia" w:ascii="宋体" w:hAnsi="宋体"/>
          <w:b/>
          <w:sz w:val="36"/>
          <w:szCs w:val="36"/>
        </w:rPr>
        <w:t>JGYQ-2022TP-113</w:t>
      </w:r>
    </w:p>
    <w:p>
      <w:pPr>
        <w:spacing w:line="360" w:lineRule="auto"/>
        <w:jc w:val="center"/>
        <w:rPr>
          <w:rFonts w:ascii="宋体" w:hAnsi="宋体"/>
          <w:b/>
          <w:bCs/>
          <w:sz w:val="36"/>
          <w:szCs w:val="36"/>
        </w:rPr>
      </w:pP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2年</w:t>
      </w:r>
      <w:r>
        <w:rPr>
          <w:rFonts w:hint="eastAsia" w:ascii="宋体" w:hAnsi="宋体"/>
          <w:b/>
          <w:bCs/>
          <w:sz w:val="28"/>
          <w:szCs w:val="28"/>
          <w:lang w:val="en-US" w:eastAsia="zh-CN"/>
        </w:rPr>
        <w:t>9</w:t>
      </w:r>
      <w:r>
        <w:rPr>
          <w:rFonts w:hint="eastAsia" w:ascii="宋体" w:hAnsi="宋体"/>
          <w:b/>
          <w:bCs/>
          <w:sz w:val="28"/>
          <w:szCs w:val="28"/>
        </w:rPr>
        <w:t>月</w:t>
      </w:r>
      <w:r>
        <w:rPr>
          <w:rFonts w:hint="eastAsia" w:ascii="宋体" w:hAnsi="宋体"/>
          <w:b/>
          <w:bCs/>
          <w:sz w:val="28"/>
          <w:szCs w:val="28"/>
          <w:lang w:val="en-US" w:eastAsia="zh-CN"/>
        </w:rPr>
        <w:t>1</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荧光寿命成像相机</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采购编号：JGYQ-2022TP-</w:t>
      </w:r>
      <w:r>
        <w:rPr>
          <w:rFonts w:hint="eastAsia" w:ascii="宋体" w:hAnsi="宋体"/>
          <w:sz w:val="28"/>
          <w:szCs w:val="28"/>
          <w:lang w:val="en-US" w:eastAsia="zh-CN"/>
        </w:rPr>
        <w:t>113</w:t>
      </w:r>
    </w:p>
    <w:p>
      <w:pPr>
        <w:numPr>
          <w:ilvl w:val="0"/>
          <w:numId w:val="2"/>
        </w:numPr>
        <w:spacing w:line="360" w:lineRule="auto"/>
        <w:rPr>
          <w:rFonts w:ascii="宋体"/>
          <w:sz w:val="28"/>
          <w:szCs w:val="28"/>
        </w:rPr>
      </w:pPr>
      <w:r>
        <w:rPr>
          <w:rFonts w:hint="eastAsia" w:ascii="宋体" w:hAnsi="宋体"/>
          <w:sz w:val="28"/>
          <w:szCs w:val="28"/>
        </w:rPr>
        <w:t>采购项目：荧光寿命成像相机</w:t>
      </w:r>
    </w:p>
    <w:p>
      <w:pPr>
        <w:numPr>
          <w:ilvl w:val="0"/>
          <w:numId w:val="2"/>
        </w:numPr>
        <w:spacing w:line="360" w:lineRule="auto"/>
        <w:rPr>
          <w:rFonts w:ascii="宋体"/>
          <w:sz w:val="28"/>
          <w:szCs w:val="28"/>
        </w:rPr>
      </w:pPr>
      <w:r>
        <w:rPr>
          <w:rFonts w:hint="eastAsia" w:ascii="宋体" w:hAnsi="宋体"/>
          <w:sz w:val="28"/>
          <w:szCs w:val="28"/>
        </w:rPr>
        <w:t>采购预算：本项目预算人民币610000元（最高控制价，人民币包干或需预留空间予用户支付报关报检及外贸代理等相关费用）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报价截止和磋商时间：2022年9月13日下午14：30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报名及磋商文件发售截至时间：报价人必须在2022年9月12日下午15点前（节假日除外），以邮件方式进行报名（详见附件报名函），逾期视为放弃竞标机会。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开标地点：厦门大学翔安校区能源材料大楼3号楼二楼评标室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rPr>
      </w:pPr>
      <w:r>
        <w:rPr>
          <w:rFonts w:hint="eastAsia" w:ascii="宋体" w:hAnsi="宋体"/>
          <w:sz w:val="28"/>
          <w:szCs w:val="28"/>
        </w:rPr>
        <w:t>技术需求方面请联系用户单位： 李老师：13057688266</w:t>
      </w:r>
      <w:bookmarkStart w:id="14" w:name="_GoBack"/>
      <w:bookmarkEnd w:id="14"/>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2年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嘉庚创新实验室荧光寿命成像相机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1.报价书；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4.技术方案；</w:t>
            </w:r>
          </w:p>
          <w:p>
            <w:pPr>
              <w:pStyle w:val="7"/>
              <w:tabs>
                <w:tab w:val="left" w:pos="660"/>
              </w:tabs>
              <w:rPr>
                <w:rFonts w:hAnsi="宋体"/>
                <w:bCs/>
              </w:rPr>
            </w:pPr>
            <w:r>
              <w:rPr>
                <w:rFonts w:hint="eastAsia" w:hAnsi="宋体"/>
                <w:bCs/>
              </w:rPr>
              <w:t>5.实施方案（含项目实施进度计划表）；</w:t>
            </w:r>
          </w:p>
          <w:p>
            <w:pPr>
              <w:pStyle w:val="7"/>
              <w:tabs>
                <w:tab w:val="left" w:pos="660"/>
              </w:tabs>
              <w:rPr>
                <w:rFonts w:hAnsi="宋体"/>
                <w:bCs/>
              </w:rPr>
            </w:pPr>
            <w:r>
              <w:rPr>
                <w:rFonts w:hint="eastAsia" w:hAnsi="宋体"/>
                <w:bCs/>
              </w:rPr>
              <w:t>6.验收方案；</w:t>
            </w:r>
          </w:p>
          <w:p>
            <w:pPr>
              <w:pStyle w:val="7"/>
              <w:tabs>
                <w:tab w:val="left" w:pos="660"/>
              </w:tabs>
              <w:rPr>
                <w:rFonts w:hAnsi="宋体"/>
                <w:bCs/>
              </w:rPr>
            </w:pPr>
            <w:r>
              <w:rPr>
                <w:rFonts w:hint="eastAsia" w:hAnsi="宋体"/>
                <w:bCs/>
              </w:rPr>
              <w:t>7.培训及售后服务方案；</w:t>
            </w:r>
          </w:p>
          <w:p>
            <w:pPr>
              <w:pStyle w:val="7"/>
              <w:rPr>
                <w:rFonts w:hAnsi="宋体"/>
                <w:bCs/>
              </w:rPr>
            </w:pPr>
            <w:r>
              <w:rPr>
                <w:rFonts w:hint="eastAsia" w:hAnsi="宋体"/>
                <w:bCs/>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335"/>
        <w:gridCol w:w="930"/>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33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3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38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1043" w:type="dxa"/>
            <w:shd w:val="clear" w:color="auto" w:fill="auto"/>
            <w:vAlign w:val="center"/>
          </w:tcPr>
          <w:p>
            <w:pPr>
              <w:widowControl/>
              <w:jc w:val="center"/>
              <w:rPr>
                <w:rFonts w:hint="eastAsia" w:ascii="宋体" w:hAnsi="宋体" w:eastAsia="宋体" w:cs="宋体"/>
                <w:kern w:val="0"/>
                <w:sz w:val="24"/>
                <w:lang w:val="en-US" w:eastAsia="zh-CN"/>
              </w:rPr>
            </w:pPr>
            <w:r>
              <w:rPr>
                <w:rFonts w:hint="eastAsia" w:ascii="宋体" w:hAnsi="宋体" w:eastAsia="宋体" w:cs="宋体"/>
                <w:kern w:val="0"/>
                <w:sz w:val="24"/>
              </w:rPr>
              <w:t>610000</w:t>
            </w:r>
            <w:r>
              <w:rPr>
                <w:rFonts w:hint="eastAsia" w:ascii="宋体" w:hAnsi="宋体" w:eastAsia="宋体" w:cs="宋体"/>
                <w:kern w:val="0"/>
                <w:sz w:val="24"/>
                <w:lang w:val="en-US" w:eastAsia="zh-CN"/>
              </w:rPr>
              <w:t>万元</w:t>
            </w:r>
          </w:p>
        </w:tc>
        <w:tc>
          <w:tcPr>
            <w:tcW w:w="1335" w:type="dxa"/>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荧光寿命成像相机</w:t>
            </w:r>
          </w:p>
        </w:tc>
        <w:tc>
          <w:tcPr>
            <w:tcW w:w="930" w:type="dxa"/>
            <w:shd w:val="clear" w:color="auto" w:fill="auto"/>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w:t>
            </w:r>
          </w:p>
        </w:tc>
        <w:tc>
          <w:tcPr>
            <w:tcW w:w="4386" w:type="dxa"/>
            <w:shd w:val="clear" w:color="000000" w:fill="auto"/>
            <w:vAlign w:val="center"/>
          </w:tcPr>
          <w:p>
            <w:pPr>
              <w:spacing w:line="360" w:lineRule="auto"/>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★1、相机分辨率≥1000×1000像素；</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△2、像素尺寸≤6.5×6.5微米；</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★3、荧光寿命测量范围：100ps至100us；</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△4、测量模式：基于频域测量方式；</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5、调制信号为正弦波/方形波；</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★6、帧速≥45双帧/秒；</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△7、调制频率范围支持内部（输出）：5 kHz-40 MHz；</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8、调制频率范围支持外部（输入）：500 kHz–40 MHz；</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9、量子效率峰值：不低于39%；</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10、动态范围：&gt; 1000: 1 (60 dB)；</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11、动态范围A/D：14 bit；</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12、传输接口：USB3.0接口； </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△13、配套水冷循环器装置，让相机芯片恒温在+5℃工作；</w:t>
            </w:r>
          </w:p>
          <w:p>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★14、可接受高频（高至40MHz）调制的375nm连续激光器</w:t>
            </w:r>
            <w:bookmarkStart w:id="0" w:name="OLE_LINK1"/>
            <w:r>
              <w:rPr>
                <w:rFonts w:hint="eastAsia" w:ascii="宋体" w:hAnsi="宋体" w:eastAsia="宋体" w:cs="宋体"/>
                <w:color w:val="000000" w:themeColor="text1"/>
                <w:sz w:val="24"/>
                <w14:textFill>
                  <w14:solidFill>
                    <w14:schemeClr w14:val="tx1"/>
                  </w14:solidFill>
                </w14:textFill>
              </w:rPr>
              <w:t>（功率不小于70mW）</w:t>
            </w:r>
            <w:bookmarkEnd w:id="0"/>
            <w:r>
              <w:rPr>
                <w:rFonts w:hint="eastAsia" w:ascii="宋体" w:hAnsi="宋体" w:eastAsia="宋体" w:cs="宋体"/>
                <w:color w:val="000000" w:themeColor="text1"/>
                <w:sz w:val="24"/>
                <w14:textFill>
                  <w14:solidFill>
                    <w14:schemeClr w14:val="tx1"/>
                  </w14:solidFill>
                </w14:textFill>
              </w:rPr>
              <w:t>和405nm连续激光器（功率不小于120mW），可通过液态光导/单模光纤接入方式接进显微镜荧光光路。</w:t>
            </w: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15、该系统需要包括荧光成像相机主机、水冷循环器装置等附件以及配套的375nm和405nm连续激光器及其附件。</w:t>
            </w:r>
          </w:p>
          <w:p>
            <w:pPr>
              <w:rPr>
                <w:rFonts w:hint="eastAsia" w:ascii="宋体" w:hAnsi="宋体" w:eastAsia="宋体" w:cs="宋体"/>
                <w:spacing w:val="24"/>
                <w:szCs w:val="21"/>
              </w:rPr>
            </w:pPr>
          </w:p>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★为必须达到指标</w:t>
            </w:r>
          </w:p>
          <w:p>
            <w:pPr>
              <w:rPr>
                <w:rFonts w:hint="eastAsia" w:ascii="宋体" w:hAnsi="宋体" w:eastAsia="宋体" w:cs="宋体"/>
                <w:spacing w:val="24"/>
                <w:szCs w:val="21"/>
              </w:rPr>
            </w:pPr>
            <w:r>
              <w:rPr>
                <w:rFonts w:hint="eastAsia" w:ascii="宋体" w:hAnsi="宋体" w:eastAsia="宋体" w:cs="宋体"/>
                <w:color w:val="000000" w:themeColor="text1"/>
                <w:sz w:val="24"/>
                <w14:textFill>
                  <w14:solidFill>
                    <w14:schemeClr w14:val="tx1"/>
                  </w14:solidFill>
                </w14:textFill>
              </w:rPr>
              <w:t>△为重要指标</w:t>
            </w: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highlight w:val="none"/>
        </w:rPr>
        <w:t>壹</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1" w:name="_Toc184550797"/>
      <w:bookmarkStart w:id="2" w:name="_Toc323741898"/>
      <w:bookmarkStart w:id="3" w:name="_Toc184176484"/>
      <w:bookmarkStart w:id="4" w:name="_Toc238290496"/>
      <w:bookmarkStart w:id="5" w:name="_Toc256416592"/>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6" w:name="_Toc415124198"/>
            <w:bookmarkStart w:id="7" w:name="_Toc433037128"/>
            <w:bookmarkStart w:id="8" w:name="_Toc418491550"/>
            <w:bookmarkStart w:id="9" w:name="_Toc415124366"/>
            <w:r>
              <w:rPr>
                <w:rFonts w:hint="eastAsia"/>
                <w:sz w:val="32"/>
              </w:rPr>
              <w:t>（</w:t>
            </w:r>
            <w:r>
              <w:rPr>
                <w:rFonts w:hint="eastAsia"/>
                <w:sz w:val="24"/>
              </w:rPr>
              <w:t>报价代表身份证正面复印件）</w:t>
            </w:r>
            <w:bookmarkEnd w:id="6"/>
            <w:bookmarkEnd w:id="7"/>
            <w:bookmarkEnd w:id="8"/>
            <w:bookmarkEnd w:id="9"/>
          </w:p>
        </w:tc>
        <w:tc>
          <w:tcPr>
            <w:tcW w:w="4522" w:type="dxa"/>
            <w:vAlign w:val="center"/>
          </w:tcPr>
          <w:p>
            <w:pPr>
              <w:pStyle w:val="28"/>
              <w:rPr>
                <w:sz w:val="32"/>
              </w:rPr>
            </w:pPr>
            <w:bookmarkStart w:id="10" w:name="_Toc433037129"/>
            <w:bookmarkStart w:id="11" w:name="_Toc415124199"/>
            <w:bookmarkStart w:id="12" w:name="_Toc415124367"/>
            <w:bookmarkStart w:id="13" w:name="_Toc418491551"/>
            <w:r>
              <w:rPr>
                <w:rFonts w:hint="eastAsia"/>
                <w:sz w:val="32"/>
              </w:rPr>
              <w:t>（</w:t>
            </w:r>
            <w:r>
              <w:rPr>
                <w:rFonts w:hint="eastAsia"/>
                <w:sz w:val="24"/>
              </w:rPr>
              <w:t>报价代表身份证反面复印件）</w:t>
            </w:r>
            <w:bookmarkEnd w:id="10"/>
            <w:bookmarkEnd w:id="11"/>
            <w:bookmarkEnd w:id="12"/>
            <w:bookmarkEnd w:id="13"/>
          </w:p>
        </w:tc>
      </w:tr>
      <w:bookmarkEnd w:id="1"/>
      <w:bookmarkEnd w:id="2"/>
      <w:bookmarkEnd w:id="3"/>
      <w:bookmarkEnd w:id="4"/>
      <w:bookmarkEnd w:id="5"/>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26E42"/>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21BBE"/>
    <w:rsid w:val="00244A31"/>
    <w:rsid w:val="002525A9"/>
    <w:rsid w:val="0025362A"/>
    <w:rsid w:val="002577C3"/>
    <w:rsid w:val="00271E4F"/>
    <w:rsid w:val="00273AF1"/>
    <w:rsid w:val="002A05A2"/>
    <w:rsid w:val="002B342F"/>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65B46"/>
    <w:rsid w:val="00466E9E"/>
    <w:rsid w:val="00487CD7"/>
    <w:rsid w:val="0049546C"/>
    <w:rsid w:val="004C7976"/>
    <w:rsid w:val="004F204B"/>
    <w:rsid w:val="004F2137"/>
    <w:rsid w:val="004F6387"/>
    <w:rsid w:val="004F63B0"/>
    <w:rsid w:val="00501B15"/>
    <w:rsid w:val="0050790C"/>
    <w:rsid w:val="00515C0E"/>
    <w:rsid w:val="00544CB8"/>
    <w:rsid w:val="005504EB"/>
    <w:rsid w:val="00552709"/>
    <w:rsid w:val="00592E5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A5469"/>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0E3D"/>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143B2"/>
    <w:rsid w:val="00B2170A"/>
    <w:rsid w:val="00B25784"/>
    <w:rsid w:val="00B41D53"/>
    <w:rsid w:val="00B777BC"/>
    <w:rsid w:val="00BE4315"/>
    <w:rsid w:val="00C21064"/>
    <w:rsid w:val="00C3212D"/>
    <w:rsid w:val="00C331B9"/>
    <w:rsid w:val="00C37374"/>
    <w:rsid w:val="00C44E8E"/>
    <w:rsid w:val="00C574EF"/>
    <w:rsid w:val="00C57FE6"/>
    <w:rsid w:val="00C92131"/>
    <w:rsid w:val="00CF7445"/>
    <w:rsid w:val="00D219A2"/>
    <w:rsid w:val="00D2251F"/>
    <w:rsid w:val="00D26206"/>
    <w:rsid w:val="00D2792E"/>
    <w:rsid w:val="00D33772"/>
    <w:rsid w:val="00D54DBB"/>
    <w:rsid w:val="00D81E10"/>
    <w:rsid w:val="00D862E1"/>
    <w:rsid w:val="00D92252"/>
    <w:rsid w:val="00D951AF"/>
    <w:rsid w:val="00DA02B5"/>
    <w:rsid w:val="00DC3E6C"/>
    <w:rsid w:val="00DD0133"/>
    <w:rsid w:val="00DF3ED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EF7E5B"/>
    <w:rsid w:val="00F05F86"/>
    <w:rsid w:val="00F072CB"/>
    <w:rsid w:val="00F32034"/>
    <w:rsid w:val="00F36EEC"/>
    <w:rsid w:val="00F7697C"/>
    <w:rsid w:val="00F86D5A"/>
    <w:rsid w:val="00FA1F35"/>
    <w:rsid w:val="00FA57DF"/>
    <w:rsid w:val="00FB74D8"/>
    <w:rsid w:val="00FF5F77"/>
    <w:rsid w:val="02CD095B"/>
    <w:rsid w:val="035136C0"/>
    <w:rsid w:val="03CE29EE"/>
    <w:rsid w:val="06111F76"/>
    <w:rsid w:val="078E7A62"/>
    <w:rsid w:val="094B6B43"/>
    <w:rsid w:val="0A772893"/>
    <w:rsid w:val="0A7E7906"/>
    <w:rsid w:val="0BE03768"/>
    <w:rsid w:val="0BF31554"/>
    <w:rsid w:val="0C9F322F"/>
    <w:rsid w:val="0CF11506"/>
    <w:rsid w:val="0D1E6DA4"/>
    <w:rsid w:val="0DC364CF"/>
    <w:rsid w:val="0DE5021F"/>
    <w:rsid w:val="1054421D"/>
    <w:rsid w:val="122776BC"/>
    <w:rsid w:val="124C124F"/>
    <w:rsid w:val="12841D14"/>
    <w:rsid w:val="12B341EA"/>
    <w:rsid w:val="13994344"/>
    <w:rsid w:val="14DA42F1"/>
    <w:rsid w:val="15174C14"/>
    <w:rsid w:val="153F4078"/>
    <w:rsid w:val="182C509A"/>
    <w:rsid w:val="18CB5EDF"/>
    <w:rsid w:val="19DC45B9"/>
    <w:rsid w:val="1A4408AF"/>
    <w:rsid w:val="1B010211"/>
    <w:rsid w:val="1B3124E3"/>
    <w:rsid w:val="1C3C5175"/>
    <w:rsid w:val="1CD91C97"/>
    <w:rsid w:val="1FC856F7"/>
    <w:rsid w:val="20111BD3"/>
    <w:rsid w:val="209754D1"/>
    <w:rsid w:val="213304E0"/>
    <w:rsid w:val="218D543C"/>
    <w:rsid w:val="25B470C5"/>
    <w:rsid w:val="261418AC"/>
    <w:rsid w:val="262554A0"/>
    <w:rsid w:val="299A5204"/>
    <w:rsid w:val="2A951676"/>
    <w:rsid w:val="2ACB3570"/>
    <w:rsid w:val="2ADA0F0C"/>
    <w:rsid w:val="2D126148"/>
    <w:rsid w:val="2DA57A2F"/>
    <w:rsid w:val="2DAD563E"/>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4D0A39"/>
    <w:rsid w:val="376357E1"/>
    <w:rsid w:val="380A3047"/>
    <w:rsid w:val="38435A61"/>
    <w:rsid w:val="39F4487A"/>
    <w:rsid w:val="3ABA67BF"/>
    <w:rsid w:val="3BC813A5"/>
    <w:rsid w:val="3BEE2319"/>
    <w:rsid w:val="3E357A0D"/>
    <w:rsid w:val="40EF77EF"/>
    <w:rsid w:val="429E1865"/>
    <w:rsid w:val="43884D1D"/>
    <w:rsid w:val="43E942BE"/>
    <w:rsid w:val="43F57D28"/>
    <w:rsid w:val="441473E3"/>
    <w:rsid w:val="44CF5484"/>
    <w:rsid w:val="45965B3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7B2484"/>
    <w:rsid w:val="578B162C"/>
    <w:rsid w:val="59B66381"/>
    <w:rsid w:val="5A6F4ABB"/>
    <w:rsid w:val="5C0A558A"/>
    <w:rsid w:val="5DD01792"/>
    <w:rsid w:val="61264F5A"/>
    <w:rsid w:val="62170FA9"/>
    <w:rsid w:val="653F7EEE"/>
    <w:rsid w:val="65665DBA"/>
    <w:rsid w:val="65B91FD2"/>
    <w:rsid w:val="67590123"/>
    <w:rsid w:val="67A059A6"/>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C13D8-EE52-42C8-8449-5933291D47C8}">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24</Pages>
  <Words>10401</Words>
  <Characters>10765</Characters>
  <Lines>90</Lines>
  <Paragraphs>25</Paragraphs>
  <TotalTime>0</TotalTime>
  <ScaleCrop>false</ScaleCrop>
  <LinksUpToDate>false</LinksUpToDate>
  <CharactersWithSpaces>11982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2022-02-14T06:55:00Z</dcterms:created>
  <dc:creator>朱水林</dc:creator>
  <cp:lastModifiedBy>ZhuoyaHE</cp:lastModifiedBy>
  <dcterms:modified xsi:type="dcterms:W3CDTF">2022-09-01T08:01:52Z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4F8E66D3AECE406B9C6B2EE4E941D90F</vt:lpwstr>
  </property>
</Properties>
</file>