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ight="0" w:firstLine="0"/>
        <w:rPr>
          <w:rFonts w:ascii="Times New Roman"/>
          <w:sz w:val="19"/>
        </w:rPr>
      </w:pPr>
    </w:p>
    <w:p>
      <w:pPr>
        <w:spacing w:before="66"/>
        <w:ind w:left="119" w:right="0" w:firstLine="0"/>
        <w:jc w:val="both"/>
        <w:rPr>
          <w:sz w:val="16"/>
        </w:rPr>
      </w:pPr>
      <w:hyperlink r:id="rId7">
        <w:r>
          <w:rPr>
            <w:color w:val="666666"/>
            <w:w w:val="105"/>
            <w:sz w:val="16"/>
          </w:rPr>
          <w:t>共</w:t>
        </w:r>
        <w:r>
          <w:rPr>
            <w:color w:val="666666"/>
            <w:w w:val="105"/>
            <w:sz w:val="16"/>
          </w:rPr>
          <w:t>产</w:t>
        </w:r>
        <w:r>
          <w:rPr>
            <w:color w:val="666666"/>
            <w:w w:val="105"/>
            <w:sz w:val="16"/>
          </w:rPr>
          <w:t>党</w:t>
        </w:r>
        <w:r>
          <w:rPr>
            <w:color w:val="666666"/>
            <w:w w:val="105"/>
            <w:sz w:val="16"/>
          </w:rPr>
          <w:t>员</w:t>
        </w:r>
        <w:r>
          <w:rPr>
            <w:color w:val="666666"/>
            <w:w w:val="105"/>
            <w:sz w:val="16"/>
          </w:rPr>
          <w:t>网</w:t>
        </w:r>
      </w:hyperlink>
      <w:r>
        <w:rPr>
          <w:color w:val="666666"/>
          <w:spacing w:val="320"/>
          <w:w w:val="105"/>
          <w:sz w:val="16"/>
        </w:rPr>
        <w:t> </w:t>
      </w:r>
      <w:hyperlink r:id="rId8">
        <w:r>
          <w:rPr>
            <w:color w:val="666666"/>
            <w:w w:val="105"/>
            <w:sz w:val="16"/>
          </w:rPr>
          <w:t>中</w:t>
        </w:r>
        <w:r>
          <w:rPr>
            <w:color w:val="666666"/>
            <w:w w:val="105"/>
            <w:sz w:val="16"/>
          </w:rPr>
          <w:t>国</w:t>
        </w:r>
        <w:r>
          <w:rPr>
            <w:color w:val="666666"/>
            <w:w w:val="105"/>
            <w:sz w:val="16"/>
          </w:rPr>
          <w:t>共</w:t>
        </w:r>
        <w:r>
          <w:rPr>
            <w:color w:val="666666"/>
            <w:w w:val="105"/>
            <w:sz w:val="16"/>
          </w:rPr>
          <w:t>产</w:t>
        </w:r>
        <w:r>
          <w:rPr>
            <w:color w:val="666666"/>
            <w:w w:val="105"/>
            <w:sz w:val="16"/>
          </w:rPr>
          <w:t>党</w:t>
        </w:r>
        <w:r>
          <w:rPr>
            <w:color w:val="666666"/>
            <w:w w:val="105"/>
            <w:sz w:val="16"/>
          </w:rPr>
          <w:t>第</w:t>
        </w:r>
        <w:r>
          <w:rPr>
            <w:color w:val="666666"/>
            <w:w w:val="105"/>
            <w:sz w:val="16"/>
          </w:rPr>
          <w:t>十</w:t>
        </w:r>
        <w:r>
          <w:rPr>
            <w:color w:val="666666"/>
            <w:w w:val="105"/>
            <w:sz w:val="16"/>
          </w:rPr>
          <w:t>九</w:t>
        </w:r>
        <w:r>
          <w:rPr>
            <w:color w:val="666666"/>
            <w:w w:val="105"/>
            <w:sz w:val="16"/>
          </w:rPr>
          <w:t>次</w:t>
        </w:r>
        <w:r>
          <w:rPr>
            <w:color w:val="666666"/>
            <w:w w:val="105"/>
            <w:sz w:val="16"/>
          </w:rPr>
          <w:t>全</w:t>
        </w:r>
        <w:r>
          <w:rPr>
            <w:color w:val="666666"/>
            <w:w w:val="105"/>
            <w:sz w:val="16"/>
          </w:rPr>
          <w:t>国</w:t>
        </w:r>
        <w:r>
          <w:rPr>
            <w:color w:val="666666"/>
            <w:w w:val="105"/>
            <w:sz w:val="16"/>
          </w:rPr>
          <w:t>代</w:t>
        </w:r>
        <w:r>
          <w:rPr>
            <w:color w:val="666666"/>
            <w:w w:val="105"/>
            <w:sz w:val="16"/>
          </w:rPr>
          <w:t>表</w:t>
        </w:r>
        <w:r>
          <w:rPr>
            <w:color w:val="666666"/>
            <w:w w:val="105"/>
            <w:sz w:val="16"/>
          </w:rPr>
          <w:t>大</w:t>
        </w:r>
        <w:r>
          <w:rPr>
            <w:color w:val="666666"/>
            <w:spacing w:val="-10"/>
            <w:w w:val="105"/>
            <w:sz w:val="16"/>
          </w:rPr>
          <w:t>会</w:t>
        </w:r>
      </w:hyperlink>
    </w:p>
    <w:p>
      <w:pPr>
        <w:pStyle w:val="BodyText"/>
        <w:spacing w:before="12"/>
        <w:ind w:left="0" w:right="0" w:firstLine="0"/>
        <w:rPr>
          <w:sz w:val="19"/>
        </w:rPr>
      </w:pPr>
    </w:p>
    <w:p>
      <w:pPr>
        <w:pStyle w:val="Title"/>
        <w:spacing w:line="170" w:lineRule="auto"/>
      </w:pPr>
      <w:r>
        <w:rPr>
          <w:color w:val="333333"/>
          <w:spacing w:val="-2"/>
        </w:rPr>
        <w:t>习近平：决胜全面建成小康社会 夺取新时代中国特色社</w:t>
      </w:r>
      <w:r>
        <w:rPr>
          <w:color w:val="333333"/>
          <w:spacing w:val="-2"/>
        </w:rPr>
        <w:t>会主义伟大胜利——在中国共产党第十九次全国代表大</w:t>
      </w:r>
      <w:r>
        <w:rPr>
          <w:color w:val="333333"/>
          <w:spacing w:val="-2"/>
        </w:rPr>
        <w:t>会上的报告</w:t>
      </w:r>
    </w:p>
    <w:p>
      <w:pPr>
        <w:pStyle w:val="BodyText"/>
        <w:spacing w:before="8"/>
        <w:ind w:left="0" w:right="0" w:firstLine="0"/>
        <w:rPr>
          <w:b/>
          <w:sz w:val="16"/>
        </w:rPr>
      </w:pPr>
    </w:p>
    <w:p>
      <w:pPr>
        <w:tabs>
          <w:tab w:pos="9349" w:val="left" w:leader="none"/>
          <w:tab w:pos="10306" w:val="left" w:leader="none"/>
        </w:tabs>
        <w:spacing w:before="68"/>
        <w:ind w:left="119" w:right="0" w:firstLine="0"/>
        <w:jc w:val="left"/>
        <w:rPr>
          <w:sz w:val="16"/>
        </w:rPr>
      </w:pPr>
      <w:hyperlink r:id="rId7">
        <w:r>
          <w:rPr>
            <w:sz w:val="16"/>
          </w:rPr>
          <w:t>共</w:t>
        </w:r>
        <w:r>
          <w:rPr>
            <w:sz w:val="16"/>
          </w:rPr>
          <w:t>产</w:t>
        </w:r>
        <w:r>
          <w:rPr>
            <w:sz w:val="16"/>
          </w:rPr>
          <w:t>党</w:t>
        </w:r>
        <w:r>
          <w:rPr>
            <w:sz w:val="16"/>
          </w:rPr>
          <w:t>员</w:t>
        </w:r>
        <w:r>
          <w:rPr>
            <w:spacing w:val="-10"/>
            <w:sz w:val="16"/>
          </w:rPr>
          <w:t>网</w:t>
        </w:r>
      </w:hyperlink>
      <w:r>
        <w:rPr>
          <w:sz w:val="16"/>
        </w:rPr>
        <w:tab/>
      </w:r>
      <w:r>
        <w:rPr>
          <w:color w:val="333333"/>
          <w:position w:val="1"/>
          <w:sz w:val="16"/>
        </w:rPr>
        <w:t>打</w:t>
      </w:r>
      <w:r>
        <w:rPr>
          <w:color w:val="333333"/>
          <w:spacing w:val="-10"/>
          <w:w w:val="105"/>
          <w:position w:val="1"/>
          <w:sz w:val="16"/>
        </w:rPr>
        <w:t>印</w:t>
      </w:r>
      <w:r>
        <w:rPr>
          <w:color w:val="333333"/>
          <w:position w:val="1"/>
          <w:sz w:val="16"/>
        </w:rPr>
        <w:tab/>
      </w:r>
      <w:r>
        <w:rPr>
          <w:position w:val="1"/>
          <w:sz w:val="16"/>
        </w:rPr>
        <w:t>分</w:t>
      </w:r>
      <w:r>
        <w:rPr>
          <w:spacing w:val="-10"/>
          <w:w w:val="105"/>
          <w:position w:val="1"/>
          <w:sz w:val="16"/>
        </w:rPr>
        <w:t>享</w:t>
      </w:r>
    </w:p>
    <w:p>
      <w:pPr>
        <w:pStyle w:val="BodyText"/>
        <w:spacing w:before="8"/>
        <w:ind w:left="0" w:right="0" w:firstLine="0"/>
        <w:rPr>
          <w:sz w:val="6"/>
        </w:rPr>
      </w:pPr>
      <w:r>
        <w:rPr/>
        <w:pict>
          <v:rect style="position:absolute;margin-left:29pt;margin-top:7.168108pt;width:538.000005pt;height:.597778pt;mso-position-horizontal-relative:page;mso-position-vertical-relative:paragraph;z-index:-15728640;mso-wrap-distance-left:0;mso-wrap-distance-right:0" id="docshape5" filled="true" fillcolor="#e7d5c2" stroked="false">
            <v:fill type="solid"/>
            <w10:wrap type="topAndBottom"/>
          </v:rect>
        </w:pict>
      </w:r>
      <w:r>
        <w:rPr/>
        <w:drawing>
          <wp:anchor distT="0" distB="0" distL="0" distR="0" allowOverlap="1" layoutInCell="1" locked="0" behindDoc="0" simplePos="0" relativeHeight="1">
            <wp:simplePos x="0" y="0"/>
            <wp:positionH relativeFrom="page">
              <wp:posOffset>747888</wp:posOffset>
            </wp:positionH>
            <wp:positionV relativeFrom="paragraph">
              <wp:posOffset>402297</wp:posOffset>
            </wp:positionV>
            <wp:extent cx="6096371" cy="4686585"/>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6096371" cy="4686585"/>
                    </a:xfrm>
                    <a:prstGeom prst="rect">
                      <a:avLst/>
                    </a:prstGeom>
                  </pic:spPr>
                </pic:pic>
              </a:graphicData>
            </a:graphic>
          </wp:anchor>
        </w:drawing>
      </w:r>
    </w:p>
    <w:p>
      <w:pPr>
        <w:pStyle w:val="BodyText"/>
        <w:spacing w:before="11"/>
        <w:ind w:left="0" w:right="0" w:firstLine="0"/>
        <w:rPr>
          <w:sz w:val="24"/>
        </w:rPr>
      </w:pPr>
    </w:p>
    <w:p>
      <w:pPr>
        <w:pStyle w:val="BodyText"/>
        <w:spacing w:before="13"/>
        <w:ind w:left="0" w:right="0" w:firstLine="0"/>
        <w:rPr>
          <w:sz w:val="6"/>
        </w:rPr>
      </w:pPr>
    </w:p>
    <w:p>
      <w:pPr>
        <w:spacing w:before="52"/>
        <w:ind w:left="2705" w:right="2705" w:firstLine="0"/>
        <w:jc w:val="center"/>
        <w:rPr>
          <w:sz w:val="19"/>
        </w:rPr>
      </w:pPr>
      <w:r>
        <w:rPr>
          <w:color w:val="666666"/>
          <w:sz w:val="19"/>
        </w:rPr>
        <w:t>10月18</w:t>
      </w:r>
      <w:r>
        <w:rPr>
          <w:color w:val="666666"/>
          <w:spacing w:val="-1"/>
          <w:sz w:val="19"/>
        </w:rPr>
        <w:t>日，习近平在中国共产党第十九次全国代表大会上作报告。</w:t>
      </w:r>
    </w:p>
    <w:p>
      <w:pPr>
        <w:pStyle w:val="BodyText"/>
        <w:spacing w:before="10"/>
        <w:ind w:left="0" w:right="0" w:firstLine="0"/>
        <w:rPr>
          <w:sz w:val="27"/>
        </w:rPr>
      </w:pPr>
    </w:p>
    <w:p>
      <w:pPr>
        <w:spacing w:before="0"/>
        <w:ind w:left="2705" w:right="2705" w:firstLine="0"/>
        <w:jc w:val="center"/>
        <w:rPr>
          <w:b/>
          <w:sz w:val="21"/>
        </w:rPr>
      </w:pPr>
      <w:r>
        <w:rPr>
          <w:b/>
          <w:color w:val="333333"/>
          <w:sz w:val="21"/>
        </w:rPr>
        <w:t>决</w:t>
      </w:r>
      <w:r>
        <w:rPr>
          <w:b/>
          <w:color w:val="333333"/>
          <w:sz w:val="21"/>
        </w:rPr>
        <w:t>胜</w:t>
      </w:r>
      <w:r>
        <w:rPr>
          <w:b/>
          <w:color w:val="333333"/>
          <w:sz w:val="21"/>
        </w:rPr>
        <w:t>全</w:t>
      </w:r>
      <w:r>
        <w:rPr>
          <w:b/>
          <w:color w:val="333333"/>
          <w:sz w:val="21"/>
        </w:rPr>
        <w:t>面</w:t>
      </w:r>
      <w:r>
        <w:rPr>
          <w:b/>
          <w:color w:val="333333"/>
          <w:sz w:val="21"/>
        </w:rPr>
        <w:t>建</w:t>
      </w:r>
      <w:r>
        <w:rPr>
          <w:b/>
          <w:color w:val="333333"/>
          <w:sz w:val="21"/>
        </w:rPr>
        <w:t>成</w:t>
      </w:r>
      <w:r>
        <w:rPr>
          <w:b/>
          <w:color w:val="333333"/>
          <w:sz w:val="21"/>
        </w:rPr>
        <w:t>小</w:t>
      </w:r>
      <w:r>
        <w:rPr>
          <w:b/>
          <w:color w:val="333333"/>
          <w:sz w:val="21"/>
        </w:rPr>
        <w:t>康</w:t>
      </w:r>
      <w:r>
        <w:rPr>
          <w:b/>
          <w:color w:val="333333"/>
          <w:sz w:val="21"/>
        </w:rPr>
        <w:t>社</w:t>
      </w:r>
      <w:r>
        <w:rPr>
          <w:b/>
          <w:color w:val="333333"/>
          <w:spacing w:val="-10"/>
          <w:sz w:val="21"/>
        </w:rPr>
        <w:t>会</w:t>
      </w:r>
    </w:p>
    <w:p>
      <w:pPr>
        <w:pStyle w:val="BodyText"/>
        <w:spacing w:before="4"/>
        <w:ind w:left="0" w:right="0" w:firstLine="0"/>
        <w:rPr>
          <w:b/>
          <w:sz w:val="19"/>
        </w:rPr>
      </w:pPr>
    </w:p>
    <w:p>
      <w:pPr>
        <w:spacing w:before="0"/>
        <w:ind w:left="2705" w:right="2705" w:firstLine="0"/>
        <w:jc w:val="center"/>
        <w:rPr>
          <w:b/>
          <w:sz w:val="21"/>
        </w:rPr>
      </w:pPr>
      <w:r>
        <w:rPr>
          <w:b/>
          <w:color w:val="333333"/>
          <w:sz w:val="21"/>
        </w:rPr>
        <w:t>夺</w:t>
      </w:r>
      <w:r>
        <w:rPr>
          <w:b/>
          <w:color w:val="333333"/>
          <w:sz w:val="21"/>
        </w:rPr>
        <w:t>取</w:t>
      </w:r>
      <w:r>
        <w:rPr>
          <w:b/>
          <w:color w:val="333333"/>
          <w:sz w:val="21"/>
        </w:rPr>
        <w:t>新</w:t>
      </w:r>
      <w:r>
        <w:rPr>
          <w:b/>
          <w:color w:val="333333"/>
          <w:sz w:val="21"/>
        </w:rPr>
        <w:t>时</w:t>
      </w:r>
      <w:r>
        <w:rPr>
          <w:b/>
          <w:color w:val="333333"/>
          <w:sz w:val="21"/>
        </w:rPr>
        <w:t>代</w:t>
      </w:r>
      <w:r>
        <w:rPr>
          <w:b/>
          <w:color w:val="333333"/>
          <w:sz w:val="21"/>
        </w:rPr>
        <w:t>中</w:t>
      </w:r>
      <w:r>
        <w:rPr>
          <w:b/>
          <w:color w:val="333333"/>
          <w:sz w:val="21"/>
        </w:rPr>
        <w:t>国</w:t>
      </w:r>
      <w:r>
        <w:rPr>
          <w:b/>
          <w:color w:val="333333"/>
          <w:sz w:val="21"/>
        </w:rPr>
        <w:t>特</w:t>
      </w:r>
      <w:r>
        <w:rPr>
          <w:b/>
          <w:color w:val="333333"/>
          <w:sz w:val="21"/>
        </w:rPr>
        <w:t>色</w:t>
      </w:r>
      <w:r>
        <w:rPr>
          <w:b/>
          <w:color w:val="333333"/>
          <w:sz w:val="21"/>
        </w:rPr>
        <w:t>社</w:t>
      </w:r>
      <w:r>
        <w:rPr>
          <w:b/>
          <w:color w:val="333333"/>
          <w:sz w:val="21"/>
        </w:rPr>
        <w:t>会</w:t>
      </w:r>
      <w:r>
        <w:rPr>
          <w:b/>
          <w:color w:val="333333"/>
          <w:sz w:val="21"/>
        </w:rPr>
        <w:t>主</w:t>
      </w:r>
      <w:r>
        <w:rPr>
          <w:b/>
          <w:color w:val="333333"/>
          <w:sz w:val="21"/>
        </w:rPr>
        <w:t>义</w:t>
      </w:r>
      <w:r>
        <w:rPr>
          <w:b/>
          <w:color w:val="333333"/>
          <w:sz w:val="21"/>
        </w:rPr>
        <w:t>伟</w:t>
      </w:r>
      <w:r>
        <w:rPr>
          <w:b/>
          <w:color w:val="333333"/>
          <w:sz w:val="21"/>
        </w:rPr>
        <w:t>大</w:t>
      </w:r>
      <w:r>
        <w:rPr>
          <w:b/>
          <w:color w:val="333333"/>
          <w:sz w:val="21"/>
        </w:rPr>
        <w:t>胜</w:t>
      </w:r>
      <w:r>
        <w:rPr>
          <w:b/>
          <w:color w:val="333333"/>
          <w:spacing w:val="-10"/>
          <w:sz w:val="21"/>
        </w:rPr>
        <w:t>利</w:t>
      </w:r>
    </w:p>
    <w:p>
      <w:pPr>
        <w:pStyle w:val="BodyText"/>
        <w:spacing w:before="4"/>
        <w:ind w:left="0" w:right="0" w:firstLine="0"/>
        <w:rPr>
          <w:b/>
          <w:sz w:val="19"/>
        </w:rPr>
      </w:pPr>
    </w:p>
    <w:p>
      <w:pPr>
        <w:spacing w:before="0"/>
        <w:ind w:left="2705" w:right="2705" w:firstLine="0"/>
        <w:jc w:val="center"/>
        <w:rPr>
          <w:b/>
          <w:sz w:val="21"/>
        </w:rPr>
      </w:pPr>
      <w:r>
        <w:rPr>
          <w:b/>
          <w:color w:val="333333"/>
          <w:sz w:val="21"/>
        </w:rPr>
        <w:t>——</w:t>
      </w:r>
      <w:r>
        <w:rPr>
          <w:b/>
          <w:color w:val="333333"/>
          <w:sz w:val="21"/>
        </w:rPr>
        <w:t>在</w:t>
      </w:r>
      <w:r>
        <w:rPr>
          <w:b/>
          <w:color w:val="333333"/>
          <w:sz w:val="21"/>
        </w:rPr>
        <w:t>中</w:t>
      </w:r>
      <w:r>
        <w:rPr>
          <w:b/>
          <w:color w:val="333333"/>
          <w:sz w:val="21"/>
        </w:rPr>
        <w:t>国</w:t>
      </w:r>
      <w:r>
        <w:rPr>
          <w:b/>
          <w:color w:val="333333"/>
          <w:sz w:val="21"/>
        </w:rPr>
        <w:t>共</w:t>
      </w:r>
      <w:r>
        <w:rPr>
          <w:b/>
          <w:color w:val="333333"/>
          <w:sz w:val="21"/>
        </w:rPr>
        <w:t>产</w:t>
      </w:r>
      <w:r>
        <w:rPr>
          <w:b/>
          <w:color w:val="333333"/>
          <w:sz w:val="21"/>
        </w:rPr>
        <w:t>党</w:t>
      </w:r>
      <w:r>
        <w:rPr>
          <w:b/>
          <w:color w:val="333333"/>
          <w:sz w:val="21"/>
        </w:rPr>
        <w:t>第</w:t>
      </w:r>
      <w:r>
        <w:rPr>
          <w:b/>
          <w:color w:val="333333"/>
          <w:sz w:val="21"/>
        </w:rPr>
        <w:t>十</w:t>
      </w:r>
      <w:r>
        <w:rPr>
          <w:b/>
          <w:color w:val="333333"/>
          <w:sz w:val="21"/>
        </w:rPr>
        <w:t>九</w:t>
      </w:r>
      <w:r>
        <w:rPr>
          <w:b/>
          <w:color w:val="333333"/>
          <w:sz w:val="21"/>
        </w:rPr>
        <w:t>次</w:t>
      </w:r>
      <w:r>
        <w:rPr>
          <w:b/>
          <w:color w:val="333333"/>
          <w:sz w:val="21"/>
        </w:rPr>
        <w:t>全</w:t>
      </w:r>
      <w:r>
        <w:rPr>
          <w:b/>
          <w:color w:val="333333"/>
          <w:sz w:val="21"/>
        </w:rPr>
        <w:t>国</w:t>
      </w:r>
      <w:r>
        <w:rPr>
          <w:b/>
          <w:color w:val="333333"/>
          <w:sz w:val="21"/>
        </w:rPr>
        <w:t>代</w:t>
      </w:r>
      <w:r>
        <w:rPr>
          <w:b/>
          <w:color w:val="333333"/>
          <w:sz w:val="21"/>
        </w:rPr>
        <w:t>表</w:t>
      </w:r>
      <w:r>
        <w:rPr>
          <w:b/>
          <w:color w:val="333333"/>
          <w:sz w:val="21"/>
        </w:rPr>
        <w:t>大</w:t>
      </w:r>
      <w:r>
        <w:rPr>
          <w:b/>
          <w:color w:val="333333"/>
          <w:sz w:val="21"/>
        </w:rPr>
        <w:t>会</w:t>
      </w:r>
      <w:r>
        <w:rPr>
          <w:b/>
          <w:color w:val="333333"/>
          <w:sz w:val="21"/>
        </w:rPr>
        <w:t>上</w:t>
      </w:r>
      <w:r>
        <w:rPr>
          <w:b/>
          <w:color w:val="333333"/>
          <w:sz w:val="21"/>
        </w:rPr>
        <w:t>的</w:t>
      </w:r>
      <w:r>
        <w:rPr>
          <w:b/>
          <w:color w:val="333333"/>
          <w:sz w:val="21"/>
        </w:rPr>
        <w:t>报</w:t>
      </w:r>
      <w:r>
        <w:rPr>
          <w:b/>
          <w:color w:val="333333"/>
          <w:spacing w:val="-10"/>
          <w:sz w:val="21"/>
        </w:rPr>
        <w:t>告</w:t>
      </w:r>
    </w:p>
    <w:p>
      <w:pPr>
        <w:pStyle w:val="BodyText"/>
        <w:spacing w:before="4"/>
        <w:ind w:left="0" w:right="0" w:firstLine="0"/>
        <w:rPr>
          <w:b/>
          <w:sz w:val="19"/>
        </w:rPr>
      </w:pPr>
    </w:p>
    <w:p>
      <w:pPr>
        <w:spacing w:before="0"/>
        <w:ind w:left="2705" w:right="2705" w:firstLine="0"/>
        <w:jc w:val="center"/>
        <w:rPr>
          <w:b/>
          <w:sz w:val="21"/>
        </w:rPr>
      </w:pPr>
      <w:r>
        <w:rPr>
          <w:b/>
          <w:color w:val="333333"/>
          <w:sz w:val="21"/>
        </w:rPr>
        <w:t>（2017</w:t>
      </w:r>
      <w:r>
        <w:rPr>
          <w:b/>
          <w:color w:val="333333"/>
          <w:sz w:val="21"/>
        </w:rPr>
        <w:t>年</w:t>
      </w:r>
      <w:r>
        <w:rPr>
          <w:b/>
          <w:color w:val="333333"/>
          <w:sz w:val="21"/>
        </w:rPr>
        <w:t>10</w:t>
      </w:r>
      <w:r>
        <w:rPr>
          <w:b/>
          <w:color w:val="333333"/>
          <w:sz w:val="21"/>
        </w:rPr>
        <w:t>月</w:t>
      </w:r>
      <w:r>
        <w:rPr>
          <w:b/>
          <w:color w:val="333333"/>
          <w:sz w:val="21"/>
        </w:rPr>
        <w:t>18</w:t>
      </w:r>
      <w:r>
        <w:rPr>
          <w:b/>
          <w:color w:val="333333"/>
          <w:sz w:val="21"/>
        </w:rPr>
        <w:t>日</w:t>
      </w:r>
      <w:r>
        <w:rPr>
          <w:b/>
          <w:color w:val="333333"/>
          <w:spacing w:val="-10"/>
          <w:sz w:val="21"/>
        </w:rPr>
        <w:t>）</w:t>
      </w:r>
    </w:p>
    <w:p>
      <w:pPr>
        <w:spacing w:after="0"/>
        <w:jc w:val="center"/>
        <w:rPr>
          <w:sz w:val="21"/>
        </w:rPr>
        <w:sectPr>
          <w:headerReference w:type="default" r:id="rId5"/>
          <w:footerReference w:type="default" r:id="rId6"/>
          <w:type w:val="continuous"/>
          <w:pgSz w:w="11900" w:h="16840"/>
          <w:pgMar w:header="291" w:footer="283" w:top="580" w:bottom="480" w:left="460" w:right="440"/>
          <w:pgNumType w:start="1"/>
        </w:sectPr>
      </w:pPr>
    </w:p>
    <w:p>
      <w:pPr>
        <w:spacing w:before="40"/>
        <w:ind w:left="2705" w:right="2705" w:firstLine="0"/>
        <w:jc w:val="center"/>
        <w:rPr>
          <w:b/>
          <w:sz w:val="21"/>
        </w:rPr>
      </w:pPr>
      <w:r>
        <w:rPr>
          <w:b/>
          <w:color w:val="333333"/>
          <w:sz w:val="21"/>
        </w:rPr>
        <w:t>习</w:t>
      </w:r>
      <w:r>
        <w:rPr>
          <w:b/>
          <w:color w:val="333333"/>
          <w:sz w:val="21"/>
        </w:rPr>
        <w:t>近</w:t>
      </w:r>
      <w:r>
        <w:rPr>
          <w:b/>
          <w:color w:val="333333"/>
          <w:spacing w:val="-10"/>
          <w:sz w:val="21"/>
        </w:rPr>
        <w:t>平</w:t>
      </w:r>
    </w:p>
    <w:p>
      <w:pPr>
        <w:pStyle w:val="BodyText"/>
        <w:spacing w:before="9"/>
        <w:ind w:left="0" w:right="0" w:firstLine="0"/>
        <w:rPr>
          <w:b/>
          <w:sz w:val="16"/>
        </w:rPr>
      </w:pPr>
    </w:p>
    <w:p>
      <w:pPr>
        <w:pStyle w:val="BodyText"/>
        <w:spacing w:before="50"/>
        <w:ind w:right="0" w:firstLine="0"/>
      </w:pPr>
      <w:r>
        <w:rPr>
          <w:color w:val="333333"/>
        </w:rPr>
        <w:t>同</w:t>
      </w:r>
      <w:r>
        <w:rPr>
          <w:color w:val="333333"/>
        </w:rPr>
        <w:t>志</w:t>
      </w:r>
      <w:r>
        <w:rPr>
          <w:color w:val="333333"/>
        </w:rPr>
        <w:t>们</w:t>
      </w:r>
      <w:r>
        <w:rPr>
          <w:color w:val="333333"/>
          <w:spacing w:val="-10"/>
        </w:rPr>
        <w:t>：</w:t>
      </w:r>
    </w:p>
    <w:p>
      <w:pPr>
        <w:pStyle w:val="BodyText"/>
        <w:spacing w:before="4"/>
        <w:ind w:left="0" w:right="0" w:firstLine="0"/>
        <w:rPr>
          <w:sz w:val="19"/>
        </w:rPr>
      </w:pPr>
    </w:p>
    <w:p>
      <w:pPr>
        <w:pStyle w:val="BodyText"/>
        <w:spacing w:before="0"/>
        <w:ind w:left="550" w:right="0" w:firstLine="0"/>
      </w:pPr>
      <w:r>
        <w:rPr>
          <w:color w:val="333333"/>
        </w:rPr>
        <w:t>现</w:t>
      </w:r>
      <w:r>
        <w:rPr>
          <w:color w:val="333333"/>
        </w:rPr>
        <w:t>在</w:t>
      </w:r>
      <w:r>
        <w:rPr>
          <w:color w:val="333333"/>
        </w:rPr>
        <w:t>，</w:t>
      </w:r>
      <w:r>
        <w:rPr>
          <w:color w:val="333333"/>
        </w:rPr>
        <w:t>我</w:t>
      </w:r>
      <w:r>
        <w:rPr>
          <w:color w:val="333333"/>
        </w:rPr>
        <w:t>代</w:t>
      </w:r>
      <w:r>
        <w:rPr>
          <w:color w:val="333333"/>
        </w:rPr>
        <w:t>表</w:t>
      </w:r>
      <w:r>
        <w:rPr>
          <w:color w:val="333333"/>
        </w:rPr>
        <w:t>第</w:t>
      </w:r>
      <w:r>
        <w:rPr>
          <w:color w:val="333333"/>
        </w:rPr>
        <w:t>十</w:t>
      </w:r>
      <w:r>
        <w:rPr>
          <w:color w:val="333333"/>
        </w:rPr>
        <w:t>八</w:t>
      </w:r>
      <w:r>
        <w:rPr>
          <w:color w:val="333333"/>
        </w:rPr>
        <w:t>届</w:t>
      </w:r>
      <w:r>
        <w:rPr>
          <w:color w:val="333333"/>
        </w:rPr>
        <w:t>中</w:t>
      </w:r>
      <w:r>
        <w:rPr>
          <w:color w:val="333333"/>
        </w:rPr>
        <w:t>央</w:t>
      </w:r>
      <w:r>
        <w:rPr>
          <w:color w:val="333333"/>
        </w:rPr>
        <w:t>委</w:t>
      </w:r>
      <w:r>
        <w:rPr>
          <w:color w:val="333333"/>
        </w:rPr>
        <w:t>员</w:t>
      </w:r>
      <w:r>
        <w:rPr>
          <w:color w:val="333333"/>
        </w:rPr>
        <w:t>会</w:t>
      </w:r>
      <w:r>
        <w:rPr>
          <w:color w:val="333333"/>
        </w:rPr>
        <w:t>向</w:t>
      </w:r>
      <w:r>
        <w:rPr>
          <w:color w:val="333333"/>
        </w:rPr>
        <w:t>大</w:t>
      </w:r>
      <w:r>
        <w:rPr>
          <w:color w:val="333333"/>
        </w:rPr>
        <w:t>会</w:t>
      </w:r>
      <w:r>
        <w:rPr>
          <w:color w:val="333333"/>
        </w:rPr>
        <w:t>作</w:t>
      </w:r>
      <w:r>
        <w:rPr>
          <w:color w:val="333333"/>
        </w:rPr>
        <w:t>报</w:t>
      </w:r>
      <w:r>
        <w:rPr>
          <w:color w:val="333333"/>
        </w:rPr>
        <w:t>告</w:t>
      </w:r>
      <w:r>
        <w:rPr>
          <w:color w:val="333333"/>
          <w:spacing w:val="-10"/>
        </w:rPr>
        <w:t>。</w:t>
      </w:r>
    </w:p>
    <w:p>
      <w:pPr>
        <w:pStyle w:val="BodyText"/>
        <w:spacing w:before="4"/>
        <w:ind w:left="0" w:right="0" w:firstLine="0"/>
        <w:rPr>
          <w:sz w:val="19"/>
        </w:rPr>
      </w:pPr>
    </w:p>
    <w:p>
      <w:pPr>
        <w:pStyle w:val="BodyText"/>
        <w:spacing w:line="312" w:lineRule="auto" w:before="0"/>
      </w:pPr>
      <w:r>
        <w:rPr>
          <w:color w:val="333333"/>
          <w:spacing w:val="-1"/>
          <w:w w:val="102"/>
        </w:rPr>
        <w:t>中国共产党第十九次全国代表大会，是在全面建成小康社会决胜阶段、中国特色社会主义进入新时代的关键时</w:t>
      </w:r>
      <w:r>
        <w:rPr>
          <w:color w:val="333333"/>
          <w:w w:val="102"/>
        </w:rPr>
        <w:t>期召开的一次十分重要的大会。</w:t>
      </w:r>
    </w:p>
    <w:p>
      <w:pPr>
        <w:pStyle w:val="BodyText"/>
        <w:spacing w:line="312" w:lineRule="auto" w:before="237"/>
      </w:pPr>
      <w:r>
        <w:rPr>
          <w:color w:val="333333"/>
          <w:spacing w:val="-1"/>
          <w:w w:val="102"/>
        </w:rPr>
        <w:t>大会的主题是：不忘初心，牢记使命，高举中国特色社会主义伟大旗帜，决胜全面建成小康社会，夺取新时代</w:t>
      </w:r>
      <w:r>
        <w:rPr>
          <w:color w:val="333333"/>
          <w:w w:val="102"/>
        </w:rPr>
        <w:t>中国特色社会主义伟大胜利，为实现中华民族伟大复兴的中国梦不懈奋斗。</w:t>
      </w:r>
    </w:p>
    <w:p>
      <w:pPr>
        <w:pStyle w:val="BodyText"/>
        <w:spacing w:line="312" w:lineRule="auto" w:before="237"/>
        <w:jc w:val="both"/>
      </w:pPr>
      <w:r>
        <w:rPr>
          <w:color w:val="333333"/>
          <w:spacing w:val="-1"/>
          <w:w w:val="102"/>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w:t>
      </w:r>
      <w:r>
        <w:rPr>
          <w:color w:val="333333"/>
          <w:w w:val="102"/>
        </w:rPr>
        <w:t>的宏伟目标奋勇前进。</w:t>
      </w:r>
    </w:p>
    <w:p>
      <w:pPr>
        <w:pStyle w:val="BodyText"/>
        <w:spacing w:line="312" w:lineRule="auto"/>
      </w:pPr>
      <w:r>
        <w:rPr>
          <w:color w:val="333333"/>
          <w:w w:val="102"/>
        </w:rPr>
        <w:t>当前，国内外形势正在发生深刻复杂变化，我国发展仍处于重要战略机遇期，前景十分光明，挑战也十分严</w:t>
      </w:r>
      <w:r>
        <w:rPr>
          <w:color w:val="333333"/>
          <w:w w:val="102"/>
        </w:rPr>
        <w:t> </w:t>
      </w:r>
      <w:r>
        <w:rPr>
          <w:color w:val="333333"/>
          <w:spacing w:val="-1"/>
          <w:w w:val="102"/>
        </w:rPr>
        <w:t>峻。全党同志一定要登高望远、居安思危，勇于变革、勇于创新，永不僵化、永不停滞，团结带领全国各族人民决</w:t>
      </w:r>
      <w:r>
        <w:rPr>
          <w:color w:val="333333"/>
          <w:w w:val="102"/>
        </w:rPr>
        <w:t>胜全面建成小康社会，奋力夺取新时代中国特色社会主义伟大胜利。</w:t>
      </w:r>
    </w:p>
    <w:p>
      <w:pPr>
        <w:pStyle w:val="Heading1"/>
        <w:spacing w:before="236"/>
      </w:pPr>
      <w:r>
        <w:rPr>
          <w:color w:val="333333"/>
        </w:rPr>
        <w:t>一</w:t>
      </w:r>
      <w:r>
        <w:rPr>
          <w:color w:val="333333"/>
        </w:rPr>
        <w:t>、</w:t>
      </w:r>
      <w:r>
        <w:rPr>
          <w:color w:val="333333"/>
        </w:rPr>
        <w:t>过</w:t>
      </w:r>
      <w:r>
        <w:rPr>
          <w:color w:val="333333"/>
        </w:rPr>
        <w:t>去</w:t>
      </w:r>
      <w:r>
        <w:rPr>
          <w:color w:val="333333"/>
        </w:rPr>
        <w:t>五</w:t>
      </w:r>
      <w:r>
        <w:rPr>
          <w:color w:val="333333"/>
        </w:rPr>
        <w:t>年</w:t>
      </w:r>
      <w:r>
        <w:rPr>
          <w:color w:val="333333"/>
        </w:rPr>
        <w:t>的</w:t>
      </w:r>
      <w:r>
        <w:rPr>
          <w:color w:val="333333"/>
        </w:rPr>
        <w:t>工</w:t>
      </w:r>
      <w:r>
        <w:rPr>
          <w:color w:val="333333"/>
        </w:rPr>
        <w:t>作</w:t>
      </w:r>
      <w:r>
        <w:rPr>
          <w:color w:val="333333"/>
        </w:rPr>
        <w:t>和</w:t>
      </w:r>
      <w:r>
        <w:rPr>
          <w:color w:val="333333"/>
        </w:rPr>
        <w:t>历</w:t>
      </w:r>
      <w:r>
        <w:rPr>
          <w:color w:val="333333"/>
        </w:rPr>
        <w:t>史</w:t>
      </w:r>
      <w:r>
        <w:rPr>
          <w:color w:val="333333"/>
        </w:rPr>
        <w:t>性</w:t>
      </w:r>
      <w:r>
        <w:rPr>
          <w:color w:val="333333"/>
        </w:rPr>
        <w:t>变</w:t>
      </w:r>
      <w:r>
        <w:rPr>
          <w:color w:val="333333"/>
          <w:spacing w:val="-10"/>
        </w:rPr>
        <w:t>革</w:t>
      </w:r>
    </w:p>
    <w:p>
      <w:pPr>
        <w:pStyle w:val="BodyText"/>
        <w:spacing w:before="4"/>
        <w:ind w:left="0" w:right="0" w:firstLine="0"/>
        <w:rPr>
          <w:b/>
          <w:sz w:val="19"/>
        </w:rPr>
      </w:pPr>
    </w:p>
    <w:p>
      <w:pPr>
        <w:pStyle w:val="BodyText"/>
        <w:spacing w:line="312" w:lineRule="auto" w:before="0"/>
        <w:jc w:val="both"/>
      </w:pPr>
      <w:r>
        <w:rPr>
          <w:color w:val="333333"/>
          <w:spacing w:val="-1"/>
          <w:w w:val="102"/>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w:t>
      </w:r>
      <w:r>
        <w:rPr>
          <w:color w:val="333333"/>
          <w:w w:val="102"/>
        </w:rPr>
        <w:t>难而上，开拓进取，取得了改革开放和社会主义现代化建设的历史性成就。</w:t>
      </w:r>
    </w:p>
    <w:p>
      <w:pPr>
        <w:pStyle w:val="BodyText"/>
        <w:spacing w:line="312" w:lineRule="auto" w:before="236"/>
        <w:jc w:val="both"/>
      </w:pPr>
      <w:r>
        <w:rPr>
          <w:color w:val="333333"/>
          <w:spacing w:val="-1"/>
          <w:w w:val="102"/>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w:t>
      </w:r>
      <w:r>
        <w:rPr>
          <w:color w:val="333333"/>
          <w:w w:val="102"/>
        </w:rPr>
        <w:t>创新局面。</w:t>
      </w:r>
    </w:p>
    <w:p>
      <w:pPr>
        <w:pStyle w:val="BodyText"/>
        <w:spacing w:line="312" w:lineRule="auto"/>
        <w:jc w:val="both"/>
      </w:pPr>
      <w:r>
        <w:rPr>
          <w:color w:val="333333"/>
          <w:spacing w:val="-1"/>
          <w:w w:val="102"/>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w:t>
      </w:r>
    </w:p>
    <w:p>
      <w:pPr>
        <w:spacing w:after="0" w:line="312" w:lineRule="auto"/>
        <w:jc w:val="both"/>
        <w:sectPr>
          <w:pgSz w:w="11900" w:h="16840"/>
          <w:pgMar w:header="291" w:footer="283" w:top="580" w:bottom="480" w:left="460" w:right="440"/>
        </w:sectPr>
      </w:pPr>
    </w:p>
    <w:p>
      <w:pPr>
        <w:pStyle w:val="BodyText"/>
        <w:spacing w:line="312" w:lineRule="auto" w:before="40"/>
        <w:ind w:firstLine="0"/>
        <w:jc w:val="both"/>
      </w:pPr>
      <w:r>
        <w:rPr>
          <w:color w:val="333333"/>
          <w:spacing w:val="-1"/>
          <w:w w:val="102"/>
        </w:rPr>
        <w:t>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w:t>
      </w:r>
      <w:r>
        <w:rPr>
          <w:color w:val="333333"/>
          <w:w w:val="102"/>
        </w:rPr>
        <w:t>型经济新体制逐步健全，对外贸易、对外投资、外汇储备稳居世界前列。</w:t>
      </w:r>
    </w:p>
    <w:p>
      <w:pPr>
        <w:pStyle w:val="BodyText"/>
        <w:spacing w:line="312" w:lineRule="auto"/>
      </w:pPr>
      <w:r>
        <w:rPr>
          <w:color w:val="333333"/>
          <w:spacing w:val="-1"/>
          <w:w w:val="102"/>
        </w:rPr>
        <w:t>全面深化改革取得重大突破。蹄疾步稳推进全面深化改革，坚决破除各方面体制机制弊端。改革全面发力、多点突破、纵深推进，着力增强改革系统性、整体性、协同性，压茬拓展改革广度和深度，推出一千五百多项改革举</w:t>
      </w:r>
      <w:r>
        <w:rPr>
          <w:color w:val="333333"/>
          <w:w w:val="102"/>
        </w:rPr>
        <w:t>措，重要领域和关键环节改革取得突破性进展，主要领域改革主体框架基本确立。中国特色社会主义制度更加完 善，国家治理体系和治理能力现代化水平明显提高，全社会发展活力和创新活力明显增强。</w:t>
      </w:r>
    </w:p>
    <w:p>
      <w:pPr>
        <w:pStyle w:val="BodyText"/>
        <w:spacing w:line="312" w:lineRule="auto"/>
        <w:jc w:val="both"/>
      </w:pPr>
      <w:r>
        <w:rPr>
          <w:color w:val="333333"/>
          <w:spacing w:val="-1"/>
          <w:w w:val="102"/>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w:t>
      </w:r>
      <w:r>
        <w:rPr>
          <w:color w:val="333333"/>
          <w:w w:val="102"/>
        </w:rPr>
        <w:t>设有效实施。</w:t>
      </w:r>
    </w:p>
    <w:p>
      <w:pPr>
        <w:pStyle w:val="BodyText"/>
        <w:spacing w:line="312" w:lineRule="auto" w:before="233"/>
        <w:jc w:val="both"/>
      </w:pPr>
      <w:r>
        <w:rPr>
          <w:color w:val="333333"/>
          <w:spacing w:val="-1"/>
          <w:w w:val="102"/>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w:t>
      </w:r>
      <w:r>
        <w:rPr>
          <w:color w:val="333333"/>
          <w:w w:val="102"/>
        </w:rPr>
        <w:t>自信得到彰显，国家文化软实力和中华文化影响力大幅提升，全党全社会思想上的团结统一更加巩固。</w:t>
      </w:r>
    </w:p>
    <w:p>
      <w:pPr>
        <w:pStyle w:val="BodyText"/>
        <w:spacing w:line="312" w:lineRule="auto" w:before="233"/>
        <w:jc w:val="both"/>
      </w:pPr>
      <w:r>
        <w:rPr>
          <w:color w:val="333333"/>
          <w:spacing w:val="-1"/>
          <w:w w:val="102"/>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w:t>
      </w:r>
      <w:r>
        <w:rPr>
          <w:color w:val="333333"/>
          <w:w w:val="102"/>
        </w:rPr>
        <w:t>大幅提高，保障性住房建设稳步推进。社会治理体系更加完善，社会大局保持稳定，国家安全全面加强。</w:t>
      </w:r>
    </w:p>
    <w:p>
      <w:pPr>
        <w:pStyle w:val="BodyText"/>
        <w:spacing w:line="312" w:lineRule="auto" w:before="234"/>
        <w:jc w:val="both"/>
      </w:pPr>
      <w:r>
        <w:rPr>
          <w:color w:val="333333"/>
          <w:spacing w:val="-1"/>
          <w:w w:val="102"/>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w:t>
      </w:r>
    </w:p>
    <w:p>
      <w:pPr>
        <w:spacing w:after="0" w:line="312" w:lineRule="auto"/>
        <w:jc w:val="both"/>
        <w:sectPr>
          <w:pgSz w:w="11900" w:h="16840"/>
          <w:pgMar w:header="291" w:footer="283" w:top="580" w:bottom="480" w:left="460" w:right="440"/>
        </w:sectPr>
      </w:pPr>
    </w:p>
    <w:p>
      <w:pPr>
        <w:pStyle w:val="BodyText"/>
        <w:spacing w:line="312" w:lineRule="auto" w:before="40"/>
        <w:ind w:firstLine="0"/>
      </w:pPr>
      <w:r>
        <w:rPr>
          <w:color w:val="333333"/>
          <w:spacing w:val="-1"/>
          <w:w w:val="102"/>
        </w:rPr>
        <w:t>续提高。生态环境治理明显加强，环境状况得到改善。引导应对气候变化国际合作，成为全球生态文明建设的重要</w:t>
      </w:r>
      <w:r>
        <w:rPr>
          <w:color w:val="333333"/>
          <w:w w:val="102"/>
        </w:rPr>
        <w:t>参与者、贡献者、引领者。</w:t>
      </w:r>
    </w:p>
    <w:p>
      <w:pPr>
        <w:pStyle w:val="BodyText"/>
        <w:spacing w:line="312" w:lineRule="auto" w:before="237"/>
        <w:jc w:val="both"/>
      </w:pPr>
      <w:r>
        <w:rPr>
          <w:color w:val="333333"/>
          <w:spacing w:val="-1"/>
          <w:w w:val="102"/>
        </w:rPr>
        <w:t>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w:t>
      </w:r>
      <w:r>
        <w:rPr>
          <w:color w:val="333333"/>
          <w:w w:val="102"/>
        </w:rPr>
        <w:t>务，武器装备加快发展，军事斗争准备取得重大进展。人民军队在中国特色强军之路上迈出坚定步伐。</w:t>
      </w:r>
    </w:p>
    <w:p>
      <w:pPr>
        <w:pStyle w:val="BodyText"/>
        <w:spacing w:line="312" w:lineRule="auto" w:before="234"/>
        <w:jc w:val="both"/>
      </w:pPr>
      <w:r>
        <w:rPr>
          <w:color w:val="333333"/>
          <w:spacing w:val="-1"/>
          <w:w w:val="102"/>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w:t>
      </w:r>
      <w:r>
        <w:rPr>
          <w:color w:val="333333"/>
          <w:w w:val="102"/>
        </w:rPr>
        <w:t>遏制“台独”分裂势力，有力维护台海和平稳定。</w:t>
      </w:r>
    </w:p>
    <w:p>
      <w:pPr>
        <w:pStyle w:val="BodyText"/>
        <w:spacing w:line="312" w:lineRule="auto"/>
        <w:jc w:val="both"/>
      </w:pPr>
      <w:r>
        <w:rPr>
          <w:color w:val="333333"/>
          <w:spacing w:val="-1"/>
          <w:w w:val="102"/>
        </w:rPr>
        <w:t>全方位外交布局深入展开。全面推进中国特色大国外交，形成全方位、多层次、立体化的外交布局，为我国发展营造了良好外部条件。实施共建“一带一路”倡议，发起创办亚洲基础设施投资银行，设立丝路基金，举办首届</w:t>
      </w:r>
      <w:r>
        <w:rPr>
          <w:color w:val="333333"/>
          <w:w w:val="102"/>
        </w:rPr>
        <w:t> </w:t>
      </w:r>
      <w:r>
        <w:rPr>
          <w:color w:val="333333"/>
          <w:spacing w:val="-1"/>
          <w:w w:val="102"/>
        </w:rPr>
        <w:t>“一带一路”国际合作高峰论坛、亚太经合组织领导人非正式会议、二十国集团领导人杭州峰会、金砖国家领导人厦门会晤、亚信峰会。倡导构建人类命运共同体，促进全球治理体系变革。我国国际影响力、感召力、塑造力进一</w:t>
      </w:r>
      <w:r>
        <w:rPr>
          <w:color w:val="333333"/>
          <w:w w:val="102"/>
        </w:rPr>
        <w:t>步提高，为世界和平与发展作出新的重大贡献。</w:t>
      </w:r>
    </w:p>
    <w:p>
      <w:pPr>
        <w:pStyle w:val="BodyText"/>
        <w:spacing w:line="312" w:lineRule="auto" w:before="233"/>
      </w:pPr>
      <w:r>
        <w:rPr>
          <w:color w:val="333333"/>
          <w:spacing w:val="-1"/>
          <w:w w:val="102"/>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w:t>
      </w:r>
      <w:r>
        <w:rPr>
          <w:color w:val="333333"/>
          <w:w w:val="102"/>
        </w:rPr>
        <w:t>贯彻新时期好干部标准，选人用人状况和风气明显好转。党的建设制度改革深入推进，党内法规制度体系不断完 </w:t>
      </w:r>
      <w:r>
        <w:rPr>
          <w:color w:val="333333"/>
          <w:spacing w:val="-1"/>
          <w:w w:val="102"/>
        </w:rPr>
        <w:t>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w:t>
      </w:r>
      <w:r>
        <w:rPr>
          <w:color w:val="333333"/>
          <w:w w:val="102"/>
        </w:rPr>
        <w:t>现，不能腐的笼子越扎越牢，不想腐的堤坝正在构筑，反腐败斗争压倒性态势已经形成并巩固发展。</w:t>
      </w:r>
    </w:p>
    <w:p>
      <w:pPr>
        <w:pStyle w:val="BodyText"/>
        <w:spacing w:line="312" w:lineRule="auto" w:before="230"/>
      </w:pPr>
      <w:r>
        <w:rPr>
          <w:color w:val="333333"/>
          <w:spacing w:val="-1"/>
          <w:w w:val="102"/>
        </w:rPr>
        <w:t>五年来的成就是全方位的、开创性的，五年来的变革是深层次的、根本性的。五年来，我们党以巨大的政治勇气和强烈的责任担当，提出一系列新理念新思想新战略，出台一系列重大方针政策，推出一系列重大举措，推进一</w:t>
      </w:r>
    </w:p>
    <w:p>
      <w:pPr>
        <w:spacing w:after="0" w:line="312" w:lineRule="auto"/>
        <w:sectPr>
          <w:pgSz w:w="11900" w:h="16840"/>
          <w:pgMar w:header="291" w:footer="283" w:top="580" w:bottom="480" w:left="460" w:right="440"/>
        </w:sectPr>
      </w:pPr>
    </w:p>
    <w:p>
      <w:pPr>
        <w:pStyle w:val="BodyText"/>
        <w:spacing w:line="312" w:lineRule="auto" w:before="40"/>
        <w:ind w:firstLine="0"/>
      </w:pPr>
      <w:r>
        <w:rPr>
          <w:color w:val="333333"/>
          <w:spacing w:val="-1"/>
          <w:w w:val="102"/>
        </w:rPr>
        <w:t>系列重大工作，解决了许多长期想解决而没有解决的难题，办成了许多过去想办而没有办成的大事，推动党和国家</w:t>
      </w:r>
      <w:r>
        <w:rPr>
          <w:color w:val="333333"/>
          <w:w w:val="102"/>
        </w:rPr>
        <w:t>事业发生历史性变革。这些历史性变革，对党和国家事业发展具有重大而深远的影响。</w:t>
      </w:r>
    </w:p>
    <w:p>
      <w:pPr>
        <w:pStyle w:val="BodyText"/>
        <w:spacing w:line="312" w:lineRule="auto" w:before="237"/>
        <w:jc w:val="both"/>
      </w:pPr>
      <w:r>
        <w:rPr>
          <w:color w:val="333333"/>
          <w:spacing w:val="-1"/>
          <w:w w:val="102"/>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w:t>
      </w:r>
      <w:r>
        <w:rPr>
          <w:color w:val="333333"/>
          <w:w w:val="102"/>
        </w:rPr>
        <w:t>力，为党和国家事业发展提供了坚强政治保证。</w:t>
      </w:r>
    </w:p>
    <w:p>
      <w:pPr>
        <w:pStyle w:val="BodyText"/>
        <w:spacing w:line="312" w:lineRule="auto"/>
      </w:pPr>
      <w:r>
        <w:rPr>
          <w:color w:val="333333"/>
          <w:spacing w:val="-1"/>
          <w:w w:val="102"/>
        </w:rPr>
        <w:t>同时，必须清醒看到，我们的工作还存在许多不足，也面临不少困难和挑战。主要是：发展不平衡不充分的一</w:t>
      </w:r>
      <w:r>
        <w:rPr>
          <w:color w:val="333333"/>
          <w:w w:val="102"/>
        </w:rPr>
        <w:t>些突出问题尚未解决，发展质量和效益还不高，创新能力不够强，实体经济水平有待提高，生态环境保护任重道 </w:t>
      </w:r>
      <w:r>
        <w:rPr>
          <w:color w:val="333333"/>
          <w:spacing w:val="-1"/>
          <w:w w:val="102"/>
        </w:rPr>
        <w:t>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w:t>
      </w:r>
      <w:r>
        <w:rPr>
          <w:color w:val="333333"/>
          <w:w w:val="102"/>
        </w:rPr>
        <w:t>大政策措施需要进一步落实；党的建设方面还存在不少薄弱环节。这些问题，必须着力加以解决。</w:t>
      </w:r>
    </w:p>
    <w:p>
      <w:pPr>
        <w:pStyle w:val="BodyText"/>
        <w:spacing w:line="312" w:lineRule="auto" w:before="233"/>
        <w:jc w:val="both"/>
      </w:pPr>
      <w:r>
        <w:rPr>
          <w:color w:val="333333"/>
          <w:spacing w:val="-1"/>
          <w:w w:val="102"/>
        </w:rPr>
        <w:t>五年来的成就，是党中央坚强领导的结果，更是全党全国各族人民共同奋斗的结果。我代表中共中央，向全国各族人民，向各民主党派、各人民团体和各界爱国人士，向香港特别行政区同胞、澳门特别行政区同胞和台湾同胞</w:t>
      </w:r>
      <w:r>
        <w:rPr>
          <w:color w:val="333333"/>
          <w:w w:val="102"/>
        </w:rPr>
        <w:t>以及广大侨胞，向关心和支持中国现代化建设的各国朋友，表示衷心的感谢！</w:t>
      </w:r>
    </w:p>
    <w:p>
      <w:pPr>
        <w:pStyle w:val="BodyText"/>
        <w:spacing w:line="312" w:lineRule="auto" w:before="236"/>
        <w:jc w:val="both"/>
      </w:pPr>
      <w:r>
        <w:rPr>
          <w:color w:val="333333"/>
          <w:spacing w:val="-1"/>
          <w:w w:val="102"/>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w:t>
      </w:r>
      <w:r>
        <w:rPr>
          <w:color w:val="333333"/>
          <w:w w:val="102"/>
        </w:rPr>
        <w:t>的变化，中华民族正以崭新姿态屹立于世界的东方。</w:t>
      </w:r>
    </w:p>
    <w:p>
      <w:pPr>
        <w:pStyle w:val="BodyText"/>
        <w:spacing w:before="234"/>
        <w:ind w:left="550" w:right="0" w:firstLine="0"/>
      </w:pPr>
      <w:r>
        <w:rPr>
          <w:color w:val="333333"/>
        </w:rPr>
        <w:t>经</w:t>
      </w:r>
      <w:r>
        <w:rPr>
          <w:color w:val="333333"/>
        </w:rPr>
        <w:t>过</w:t>
      </w:r>
      <w:r>
        <w:rPr>
          <w:color w:val="333333"/>
        </w:rPr>
        <w:t>长</w:t>
      </w:r>
      <w:r>
        <w:rPr>
          <w:color w:val="333333"/>
        </w:rPr>
        <w:t>期</w:t>
      </w:r>
      <w:r>
        <w:rPr>
          <w:color w:val="333333"/>
        </w:rPr>
        <w:t>努</w:t>
      </w:r>
      <w:r>
        <w:rPr>
          <w:color w:val="333333"/>
        </w:rPr>
        <w:t>力</w:t>
      </w:r>
      <w:r>
        <w:rPr>
          <w:color w:val="333333"/>
        </w:rPr>
        <w:t>，</w:t>
      </w:r>
      <w:r>
        <w:rPr>
          <w:color w:val="333333"/>
        </w:rPr>
        <w:t>中</w:t>
      </w:r>
      <w:r>
        <w:rPr>
          <w:color w:val="333333"/>
        </w:rPr>
        <w:t>国</w:t>
      </w:r>
      <w:r>
        <w:rPr>
          <w:color w:val="333333"/>
        </w:rPr>
        <w:t>特</w:t>
      </w:r>
      <w:r>
        <w:rPr>
          <w:color w:val="333333"/>
        </w:rPr>
        <w:t>色</w:t>
      </w:r>
      <w:r>
        <w:rPr>
          <w:color w:val="333333"/>
        </w:rPr>
        <w:t>社</w:t>
      </w:r>
      <w:r>
        <w:rPr>
          <w:color w:val="333333"/>
        </w:rPr>
        <w:t>会</w:t>
      </w:r>
      <w:r>
        <w:rPr>
          <w:color w:val="333333"/>
        </w:rPr>
        <w:t>主</w:t>
      </w:r>
      <w:r>
        <w:rPr>
          <w:color w:val="333333"/>
        </w:rPr>
        <w:t>义</w:t>
      </w:r>
      <w:r>
        <w:rPr>
          <w:color w:val="333333"/>
        </w:rPr>
        <w:t>进</w:t>
      </w:r>
      <w:r>
        <w:rPr>
          <w:color w:val="333333"/>
        </w:rPr>
        <w:t>入</w:t>
      </w:r>
      <w:r>
        <w:rPr>
          <w:color w:val="333333"/>
        </w:rPr>
        <w:t>了</w:t>
      </w:r>
      <w:r>
        <w:rPr>
          <w:color w:val="333333"/>
        </w:rPr>
        <w:t>新</w:t>
      </w:r>
      <w:r>
        <w:rPr>
          <w:color w:val="333333"/>
        </w:rPr>
        <w:t>时</w:t>
      </w:r>
      <w:r>
        <w:rPr>
          <w:color w:val="333333"/>
        </w:rPr>
        <w:t>代</w:t>
      </w:r>
      <w:r>
        <w:rPr>
          <w:color w:val="333333"/>
        </w:rPr>
        <w:t>，</w:t>
      </w:r>
      <w:r>
        <w:rPr>
          <w:color w:val="333333"/>
        </w:rPr>
        <w:t>这</w:t>
      </w:r>
      <w:r>
        <w:rPr>
          <w:color w:val="333333"/>
        </w:rPr>
        <w:t>是</w:t>
      </w:r>
      <w:r>
        <w:rPr>
          <w:color w:val="333333"/>
        </w:rPr>
        <w:t>我</w:t>
      </w:r>
      <w:r>
        <w:rPr>
          <w:color w:val="333333"/>
        </w:rPr>
        <w:t>国</w:t>
      </w:r>
      <w:r>
        <w:rPr>
          <w:color w:val="333333"/>
        </w:rPr>
        <w:t>发</w:t>
      </w:r>
      <w:r>
        <w:rPr>
          <w:color w:val="333333"/>
        </w:rPr>
        <w:t>展</w:t>
      </w:r>
      <w:r>
        <w:rPr>
          <w:color w:val="333333"/>
        </w:rPr>
        <w:t>新</w:t>
      </w:r>
      <w:r>
        <w:rPr>
          <w:color w:val="333333"/>
        </w:rPr>
        <w:t>的</w:t>
      </w:r>
      <w:r>
        <w:rPr>
          <w:color w:val="333333"/>
        </w:rPr>
        <w:t>历</w:t>
      </w:r>
      <w:r>
        <w:rPr>
          <w:color w:val="333333"/>
        </w:rPr>
        <w:t>史</w:t>
      </w:r>
      <w:r>
        <w:rPr>
          <w:color w:val="333333"/>
        </w:rPr>
        <w:t>方</w:t>
      </w:r>
      <w:r>
        <w:rPr>
          <w:color w:val="333333"/>
        </w:rPr>
        <w:t>位</w:t>
      </w:r>
      <w:r>
        <w:rPr>
          <w:color w:val="333333"/>
          <w:spacing w:val="-10"/>
        </w:rPr>
        <w:t>。</w:t>
      </w:r>
    </w:p>
    <w:p>
      <w:pPr>
        <w:pStyle w:val="BodyText"/>
        <w:spacing w:before="4"/>
        <w:ind w:left="0" w:right="0" w:firstLine="0"/>
        <w:rPr>
          <w:sz w:val="19"/>
        </w:rPr>
      </w:pPr>
    </w:p>
    <w:p>
      <w:pPr>
        <w:pStyle w:val="BodyText"/>
        <w:spacing w:line="312" w:lineRule="auto" w:before="0"/>
        <w:jc w:val="both"/>
      </w:pPr>
      <w:r>
        <w:rPr>
          <w:color w:val="333333"/>
          <w:spacing w:val="-1"/>
          <w:w w:val="102"/>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w:t>
      </w:r>
      <w:r>
        <w:rPr>
          <w:color w:val="333333"/>
          <w:w w:val="102"/>
        </w:rPr>
        <w:t>选择，为解决人类问题贡献了中国智慧和中国方案。</w:t>
      </w:r>
    </w:p>
    <w:p>
      <w:pPr>
        <w:pStyle w:val="BodyText"/>
        <w:spacing w:line="312" w:lineRule="auto" w:before="234"/>
      </w:pPr>
      <w:r>
        <w:rPr>
          <w:color w:val="333333"/>
          <w:spacing w:val="-1"/>
          <w:w w:val="102"/>
        </w:rPr>
        <w:t>这个新时代，是承前启后、继往开来、在新的历史条件下继续夺取中国特色社会主义伟大胜利的时代，是决胜全面建成小康社会、进而全面建设社会主义现代化强国的时代，是全国各族人民团结奋斗、不断创造美好生活、逐</w:t>
      </w:r>
    </w:p>
    <w:p>
      <w:pPr>
        <w:spacing w:after="0" w:line="312" w:lineRule="auto"/>
        <w:sectPr>
          <w:pgSz w:w="11900" w:h="16840"/>
          <w:pgMar w:header="291" w:footer="283" w:top="580" w:bottom="480" w:left="460" w:right="440"/>
        </w:sectPr>
      </w:pPr>
    </w:p>
    <w:p>
      <w:pPr>
        <w:pStyle w:val="BodyText"/>
        <w:spacing w:line="312" w:lineRule="auto" w:before="40"/>
        <w:ind w:firstLine="0"/>
      </w:pPr>
      <w:r>
        <w:rPr>
          <w:color w:val="333333"/>
          <w:spacing w:val="-1"/>
          <w:w w:val="102"/>
        </w:rPr>
        <w:t>步实现全体人民共同富裕的时代，是全体中华儿女勠力同心、奋力实现中华民族伟大复兴中国梦的时代，是我国日</w:t>
      </w:r>
      <w:r>
        <w:rPr>
          <w:color w:val="333333"/>
          <w:w w:val="102"/>
        </w:rPr>
        <w:t>益走近世界舞台中央、不断为人类作出更大贡献的时代。</w:t>
      </w:r>
    </w:p>
    <w:p>
      <w:pPr>
        <w:pStyle w:val="BodyText"/>
        <w:spacing w:line="312" w:lineRule="auto" w:before="237"/>
        <w:jc w:val="both"/>
      </w:pPr>
      <w:r>
        <w:rPr>
          <w:color w:val="333333"/>
          <w:spacing w:val="-1"/>
          <w:w w:val="102"/>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w:t>
      </w:r>
      <w:r>
        <w:rPr>
          <w:color w:val="333333"/>
          <w:w w:val="102"/>
        </w:rPr>
        <w:t>题是发展不平衡不充分，这已经成为满足人民日益增长的美好生活需要的主要制约因素。</w:t>
      </w:r>
    </w:p>
    <w:p>
      <w:pPr>
        <w:pStyle w:val="BodyText"/>
        <w:spacing w:line="312" w:lineRule="auto" w:before="234"/>
        <w:jc w:val="both"/>
      </w:pPr>
      <w:r>
        <w:rPr>
          <w:color w:val="333333"/>
          <w:spacing w:val="-1"/>
          <w:w w:val="102"/>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w:t>
      </w:r>
      <w:r>
        <w:rPr>
          <w:color w:val="333333"/>
          <w:w w:val="102"/>
        </w:rPr>
        <w:t>政治、文化、社会、生态等方面日益增长的需要，更好推动人的全面发展、社会全面进步。</w:t>
      </w:r>
    </w:p>
    <w:p>
      <w:pPr>
        <w:pStyle w:val="BodyText"/>
        <w:spacing w:line="312" w:lineRule="auto" w:before="236"/>
        <w:jc w:val="both"/>
      </w:pPr>
      <w:r>
        <w:rPr>
          <w:color w:val="333333"/>
          <w:spacing w:val="-1"/>
          <w:w w:val="102"/>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w:t>
      </w:r>
      <w:r>
        <w:rPr>
          <w:color w:val="333333"/>
          <w:w w:val="102"/>
        </w:rPr>
        <w:t>更生，艰苦创业，为把我国建设成为富强民主文明和谐美丽的社会主义现代化强国而奋斗。</w:t>
      </w:r>
    </w:p>
    <w:p>
      <w:pPr>
        <w:pStyle w:val="BodyText"/>
        <w:spacing w:line="312" w:lineRule="auto" w:before="234"/>
        <w:jc w:val="both"/>
      </w:pPr>
      <w:r>
        <w:rPr>
          <w:color w:val="333333"/>
          <w:spacing w:val="-1"/>
          <w:w w:val="102"/>
        </w:rPr>
        <w:t>同志们！中国特色社会主义进入新时代，在中华人民共和国发展史上、中华民族发展史上具有重大意义，在世界社会主义发展史上、人类社会发展史上也具有重大意义。全党要坚定信心、奋发有为，让中国特色社会主义展现</w:t>
      </w:r>
      <w:r>
        <w:rPr>
          <w:color w:val="333333"/>
          <w:w w:val="102"/>
        </w:rPr>
        <w:t>出更加强大的生命力！</w:t>
      </w:r>
    </w:p>
    <w:p>
      <w:pPr>
        <w:pStyle w:val="Heading1"/>
        <w:spacing w:before="235"/>
      </w:pPr>
      <w:r>
        <w:rPr>
          <w:color w:val="333333"/>
        </w:rPr>
        <w:t>二</w:t>
      </w:r>
      <w:r>
        <w:rPr>
          <w:color w:val="333333"/>
        </w:rPr>
        <w:t>、</w:t>
      </w:r>
      <w:r>
        <w:rPr>
          <w:color w:val="333333"/>
        </w:rPr>
        <w:t>新</w:t>
      </w:r>
      <w:r>
        <w:rPr>
          <w:color w:val="333333"/>
        </w:rPr>
        <w:t>时</w:t>
      </w:r>
      <w:r>
        <w:rPr>
          <w:color w:val="333333"/>
        </w:rPr>
        <w:t>代</w:t>
      </w:r>
      <w:r>
        <w:rPr>
          <w:color w:val="333333"/>
        </w:rPr>
        <w:t>中</w:t>
      </w:r>
      <w:r>
        <w:rPr>
          <w:color w:val="333333"/>
        </w:rPr>
        <w:t>国</w:t>
      </w:r>
      <w:r>
        <w:rPr>
          <w:color w:val="333333"/>
        </w:rPr>
        <w:t>共</w:t>
      </w:r>
      <w:r>
        <w:rPr>
          <w:color w:val="333333"/>
        </w:rPr>
        <w:t>产</w:t>
      </w:r>
      <w:r>
        <w:rPr>
          <w:color w:val="333333"/>
        </w:rPr>
        <w:t>党</w:t>
      </w:r>
      <w:r>
        <w:rPr>
          <w:color w:val="333333"/>
        </w:rPr>
        <w:t>的</w:t>
      </w:r>
      <w:r>
        <w:rPr>
          <w:color w:val="333333"/>
        </w:rPr>
        <w:t>历</w:t>
      </w:r>
      <w:r>
        <w:rPr>
          <w:color w:val="333333"/>
        </w:rPr>
        <w:t>史</w:t>
      </w:r>
      <w:r>
        <w:rPr>
          <w:color w:val="333333"/>
        </w:rPr>
        <w:t>使</w:t>
      </w:r>
      <w:r>
        <w:rPr>
          <w:color w:val="333333"/>
          <w:spacing w:val="-10"/>
        </w:rPr>
        <w:t>命</w:t>
      </w:r>
    </w:p>
    <w:p>
      <w:pPr>
        <w:pStyle w:val="BodyText"/>
        <w:spacing w:before="4"/>
        <w:ind w:left="0" w:right="0" w:firstLine="0"/>
        <w:rPr>
          <w:b/>
          <w:sz w:val="19"/>
        </w:rPr>
      </w:pPr>
    </w:p>
    <w:p>
      <w:pPr>
        <w:pStyle w:val="BodyText"/>
        <w:spacing w:line="312" w:lineRule="auto" w:before="0"/>
        <w:jc w:val="both"/>
      </w:pPr>
      <w:r>
        <w:rPr>
          <w:color w:val="333333"/>
          <w:spacing w:val="-1"/>
          <w:w w:val="102"/>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w:t>
      </w:r>
      <w:r>
        <w:rPr>
          <w:color w:val="333333"/>
          <w:w w:val="102"/>
        </w:rPr>
        <w:t>独立、人民解放和国家富强、人民幸福的斗争就有了主心骨，中国人民就从精神上由被动转为主动。</w:t>
      </w:r>
    </w:p>
    <w:p>
      <w:pPr>
        <w:pStyle w:val="BodyText"/>
        <w:spacing w:line="312" w:lineRule="auto"/>
        <w:jc w:val="both"/>
      </w:pPr>
      <w:r>
        <w:rPr>
          <w:color w:val="333333"/>
          <w:spacing w:val="-1"/>
          <w:w w:val="102"/>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w:t>
      </w:r>
      <w:r>
        <w:rPr>
          <w:color w:val="333333"/>
          <w:w w:val="102"/>
        </w:rPr>
        <w:t>中国的社会性质和中国人民的悲惨命运。</w:t>
      </w:r>
    </w:p>
    <w:p>
      <w:pPr>
        <w:spacing w:after="0" w:line="312" w:lineRule="auto"/>
        <w:jc w:val="both"/>
        <w:sectPr>
          <w:pgSz w:w="11900" w:h="16840"/>
          <w:pgMar w:header="291" w:footer="283" w:top="580" w:bottom="480" w:left="460" w:right="440"/>
        </w:sectPr>
      </w:pPr>
    </w:p>
    <w:p>
      <w:pPr>
        <w:pStyle w:val="BodyText"/>
        <w:spacing w:line="312" w:lineRule="auto" w:before="40"/>
        <w:jc w:val="both"/>
      </w:pPr>
      <w:r>
        <w:rPr>
          <w:color w:val="333333"/>
          <w:spacing w:val="-1"/>
          <w:w w:val="102"/>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w:t>
      </w:r>
      <w:r>
        <w:rPr>
          <w:color w:val="333333"/>
          <w:w w:val="102"/>
        </w:rPr>
        <w:t>谱写了气吞山河的壮丽史诗。</w:t>
      </w:r>
    </w:p>
    <w:p>
      <w:pPr>
        <w:pStyle w:val="BodyText"/>
        <w:spacing w:line="312" w:lineRule="auto" w:before="236"/>
        <w:jc w:val="both"/>
      </w:pPr>
      <w:r>
        <w:rPr>
          <w:color w:val="333333"/>
          <w:spacing w:val="-1"/>
          <w:w w:val="102"/>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w:t>
      </w:r>
      <w:r>
        <w:rPr>
          <w:color w:val="333333"/>
          <w:w w:val="102"/>
        </w:rPr>
        <w:t>和国，实现了中国从几千年封建专制政治向人民民主的伟大飞跃。</w:t>
      </w:r>
    </w:p>
    <w:p>
      <w:pPr>
        <w:pStyle w:val="BodyText"/>
        <w:spacing w:line="312" w:lineRule="auto"/>
        <w:jc w:val="both"/>
      </w:pPr>
      <w:r>
        <w:rPr>
          <w:color w:val="333333"/>
          <w:spacing w:val="-1"/>
          <w:w w:val="102"/>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w:t>
      </w:r>
      <w:r>
        <w:rPr>
          <w:color w:val="333333"/>
          <w:w w:val="102"/>
        </w:rPr>
        <w:t>持续走向繁荣富强的伟大飞跃。</w:t>
      </w:r>
    </w:p>
    <w:p>
      <w:pPr>
        <w:pStyle w:val="BodyText"/>
        <w:spacing w:line="312" w:lineRule="auto"/>
        <w:jc w:val="both"/>
      </w:pPr>
      <w:r>
        <w:rPr>
          <w:color w:val="333333"/>
          <w:spacing w:val="-1"/>
          <w:w w:val="102"/>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w:t>
      </w:r>
      <w:r>
        <w:rPr>
          <w:color w:val="333333"/>
          <w:w w:val="102"/>
        </w:rPr>
        <w:t>一切思想和体制障碍，开辟了中国特色社会主义道路，使中国大踏步赶上时代。</w:t>
      </w:r>
    </w:p>
    <w:p>
      <w:pPr>
        <w:pStyle w:val="BodyText"/>
        <w:spacing w:line="312" w:lineRule="auto" w:before="236"/>
        <w:jc w:val="both"/>
      </w:pPr>
      <w:r>
        <w:rPr>
          <w:color w:val="333333"/>
          <w:spacing w:val="-1"/>
          <w:w w:val="102"/>
        </w:rPr>
        <w:t>九十六年来，为了实现中华民族伟大复兴的历史使命，无论是弱小还是强大，无论是顺境还是逆境，我们党都初心不改、矢志不渝，团结带领人民历经千难万险，付出巨大牺牲，敢于面对曲折，勇于修正错误，攻克了一个又</w:t>
      </w:r>
      <w:r>
        <w:rPr>
          <w:color w:val="333333"/>
          <w:w w:val="102"/>
        </w:rPr>
        <w:t>一个看似不可攻克的难关，创造了一个又一个彪炳史册的人间奇迹。</w:t>
      </w:r>
    </w:p>
    <w:p>
      <w:pPr>
        <w:pStyle w:val="BodyText"/>
        <w:ind w:left="550" w:right="0" w:firstLine="0"/>
      </w:pPr>
      <w:r>
        <w:rPr>
          <w:color w:val="333333"/>
        </w:rPr>
        <w:t>同</w:t>
      </w:r>
      <w:r>
        <w:rPr>
          <w:color w:val="333333"/>
        </w:rPr>
        <w:t>志</w:t>
      </w:r>
      <w:r>
        <w:rPr>
          <w:color w:val="333333"/>
        </w:rPr>
        <w:t>们</w:t>
      </w:r>
      <w:r>
        <w:rPr>
          <w:color w:val="333333"/>
        </w:rPr>
        <w:t>！</w:t>
      </w:r>
      <w:r>
        <w:rPr>
          <w:color w:val="333333"/>
        </w:rPr>
        <w:t>今</w:t>
      </w:r>
      <w:r>
        <w:rPr>
          <w:color w:val="333333"/>
        </w:rPr>
        <w:t>天</w:t>
      </w:r>
      <w:r>
        <w:rPr>
          <w:color w:val="333333"/>
        </w:rPr>
        <w:t>，</w:t>
      </w:r>
      <w:r>
        <w:rPr>
          <w:color w:val="333333"/>
        </w:rPr>
        <w:t>我</w:t>
      </w:r>
      <w:r>
        <w:rPr>
          <w:color w:val="333333"/>
        </w:rPr>
        <w:t>们</w:t>
      </w:r>
      <w:r>
        <w:rPr>
          <w:color w:val="333333"/>
        </w:rPr>
        <w:t>比</w:t>
      </w:r>
      <w:r>
        <w:rPr>
          <w:color w:val="333333"/>
        </w:rPr>
        <w:t>历</w:t>
      </w:r>
      <w:r>
        <w:rPr>
          <w:color w:val="333333"/>
        </w:rPr>
        <w:t>史</w:t>
      </w:r>
      <w:r>
        <w:rPr>
          <w:color w:val="333333"/>
        </w:rPr>
        <w:t>上</w:t>
      </w:r>
      <w:r>
        <w:rPr>
          <w:color w:val="333333"/>
        </w:rPr>
        <w:t>任</w:t>
      </w:r>
      <w:r>
        <w:rPr>
          <w:color w:val="333333"/>
        </w:rPr>
        <w:t>何</w:t>
      </w:r>
      <w:r>
        <w:rPr>
          <w:color w:val="333333"/>
        </w:rPr>
        <w:t>时</w:t>
      </w:r>
      <w:r>
        <w:rPr>
          <w:color w:val="333333"/>
        </w:rPr>
        <w:t>期</w:t>
      </w:r>
      <w:r>
        <w:rPr>
          <w:color w:val="333333"/>
        </w:rPr>
        <w:t>都</w:t>
      </w:r>
      <w:r>
        <w:rPr>
          <w:color w:val="333333"/>
        </w:rPr>
        <w:t>更</w:t>
      </w:r>
      <w:r>
        <w:rPr>
          <w:color w:val="333333"/>
        </w:rPr>
        <w:t>接</w:t>
      </w:r>
      <w:r>
        <w:rPr>
          <w:color w:val="333333"/>
        </w:rPr>
        <w:t>近</w:t>
      </w:r>
      <w:r>
        <w:rPr>
          <w:color w:val="333333"/>
        </w:rPr>
        <w:t>、</w:t>
      </w:r>
      <w:r>
        <w:rPr>
          <w:color w:val="333333"/>
        </w:rPr>
        <w:t>更</w:t>
      </w:r>
      <w:r>
        <w:rPr>
          <w:color w:val="333333"/>
        </w:rPr>
        <w:t>有</w:t>
      </w:r>
      <w:r>
        <w:rPr>
          <w:color w:val="333333"/>
        </w:rPr>
        <w:t>信</w:t>
      </w:r>
      <w:r>
        <w:rPr>
          <w:color w:val="333333"/>
        </w:rPr>
        <w:t>心</w:t>
      </w:r>
      <w:r>
        <w:rPr>
          <w:color w:val="333333"/>
        </w:rPr>
        <w:t>和</w:t>
      </w:r>
      <w:r>
        <w:rPr>
          <w:color w:val="333333"/>
        </w:rPr>
        <w:t>能</w:t>
      </w:r>
      <w:r>
        <w:rPr>
          <w:color w:val="333333"/>
        </w:rPr>
        <w:t>力</w:t>
      </w:r>
      <w:r>
        <w:rPr>
          <w:color w:val="333333"/>
        </w:rPr>
        <w:t>实</w:t>
      </w:r>
      <w:r>
        <w:rPr>
          <w:color w:val="333333"/>
        </w:rPr>
        <w:t>现</w:t>
      </w:r>
      <w:r>
        <w:rPr>
          <w:color w:val="333333"/>
        </w:rPr>
        <w:t>中</w:t>
      </w:r>
      <w:r>
        <w:rPr>
          <w:color w:val="333333"/>
        </w:rPr>
        <w:t>华</w:t>
      </w:r>
      <w:r>
        <w:rPr>
          <w:color w:val="333333"/>
        </w:rPr>
        <w:t>民</w:t>
      </w:r>
      <w:r>
        <w:rPr>
          <w:color w:val="333333"/>
        </w:rPr>
        <w:t>族</w:t>
      </w:r>
      <w:r>
        <w:rPr>
          <w:color w:val="333333"/>
        </w:rPr>
        <w:t>伟</w:t>
      </w:r>
      <w:r>
        <w:rPr>
          <w:color w:val="333333"/>
        </w:rPr>
        <w:t>大</w:t>
      </w:r>
      <w:r>
        <w:rPr>
          <w:color w:val="333333"/>
        </w:rPr>
        <w:t>复</w:t>
      </w:r>
      <w:r>
        <w:rPr>
          <w:color w:val="333333"/>
        </w:rPr>
        <w:t>兴</w:t>
      </w:r>
      <w:r>
        <w:rPr>
          <w:color w:val="333333"/>
        </w:rPr>
        <w:t>的</w:t>
      </w:r>
      <w:r>
        <w:rPr>
          <w:color w:val="333333"/>
        </w:rPr>
        <w:t>目</w:t>
      </w:r>
      <w:r>
        <w:rPr>
          <w:color w:val="333333"/>
        </w:rPr>
        <w:t>标</w:t>
      </w:r>
      <w:r>
        <w:rPr>
          <w:color w:val="333333"/>
          <w:spacing w:val="-10"/>
        </w:rPr>
        <w:t>。</w:t>
      </w:r>
    </w:p>
    <w:p>
      <w:pPr>
        <w:pStyle w:val="BodyText"/>
        <w:spacing w:before="4"/>
        <w:ind w:left="0" w:right="0" w:firstLine="0"/>
        <w:rPr>
          <w:sz w:val="19"/>
        </w:rPr>
      </w:pPr>
    </w:p>
    <w:p>
      <w:pPr>
        <w:pStyle w:val="BodyText"/>
        <w:spacing w:line="312" w:lineRule="auto" w:before="0"/>
      </w:pPr>
      <w:r>
        <w:rPr>
          <w:color w:val="333333"/>
          <w:spacing w:val="-1"/>
          <w:w w:val="102"/>
        </w:rPr>
        <w:t>行百里者半九十。中华民族伟大复兴，绝不是轻轻松松、敲锣打鼓就能实现的。全党必须准备付出更为艰巨、</w:t>
      </w:r>
      <w:r>
        <w:rPr>
          <w:color w:val="333333"/>
          <w:w w:val="102"/>
        </w:rPr>
        <w:t>更为艰苦的努力。</w:t>
      </w:r>
    </w:p>
    <w:p>
      <w:pPr>
        <w:pStyle w:val="BodyText"/>
        <w:spacing w:line="312" w:lineRule="auto" w:before="237"/>
        <w:jc w:val="both"/>
      </w:pPr>
      <w:r>
        <w:rPr>
          <w:color w:val="333333"/>
          <w:spacing w:val="-1"/>
          <w:w w:val="102"/>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w:t>
      </w:r>
    </w:p>
    <w:p>
      <w:pPr>
        <w:spacing w:after="0" w:line="312" w:lineRule="auto"/>
        <w:jc w:val="both"/>
        <w:sectPr>
          <w:pgSz w:w="11900" w:h="16840"/>
          <w:pgMar w:header="291" w:footer="283" w:top="580" w:bottom="480" w:left="460" w:right="440"/>
        </w:sectPr>
      </w:pPr>
    </w:p>
    <w:p>
      <w:pPr>
        <w:pStyle w:val="BodyText"/>
        <w:spacing w:line="312" w:lineRule="auto" w:before="40"/>
        <w:ind w:firstLine="0"/>
      </w:pPr>
      <w:r>
        <w:rPr>
          <w:color w:val="333333"/>
          <w:spacing w:val="-1"/>
          <w:w w:val="102"/>
        </w:rPr>
        <w:t>风险，坚决战胜一切在政治、经济、文化、社会等领域和自然界出现的困难和挑战。全党要充分认识这场伟大斗争</w:t>
      </w:r>
      <w:r>
        <w:rPr>
          <w:color w:val="333333"/>
          <w:w w:val="102"/>
        </w:rPr>
        <w:t>的长期性、复杂性、艰巨性，发扬斗争精神，提高斗争本领，不断夺取伟大斗争新胜利。</w:t>
      </w:r>
    </w:p>
    <w:p>
      <w:pPr>
        <w:pStyle w:val="BodyText"/>
        <w:spacing w:line="312" w:lineRule="auto" w:before="237"/>
      </w:pPr>
      <w:r>
        <w:rPr>
          <w:color w:val="333333"/>
          <w:spacing w:val="-1"/>
          <w:w w:val="102"/>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w:t>
      </w:r>
      <w:r>
        <w:rPr>
          <w:color w:val="333333"/>
          <w:w w:val="102"/>
        </w:rPr>
        <w:t>一切损害党的先进性和纯洁性的因素，清除一切侵蚀党的健康肌体的病毒，不断增强党的政治领导力、思想引领 力、群众组织力、社会号召力，确保我们党永葆旺盛生命力和强大战斗力。</w:t>
      </w:r>
    </w:p>
    <w:p>
      <w:pPr>
        <w:pStyle w:val="BodyText"/>
        <w:spacing w:line="312" w:lineRule="auto" w:before="234"/>
        <w:jc w:val="both"/>
      </w:pPr>
      <w:r>
        <w:rPr>
          <w:color w:val="333333"/>
          <w:spacing w:val="-1"/>
          <w:w w:val="102"/>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w:t>
      </w:r>
      <w:r>
        <w:rPr>
          <w:color w:val="333333"/>
          <w:w w:val="102"/>
        </w:rPr>
        <w:t>的邪路，保持政治定力，坚持实干兴邦，始终坚持和发展中国特色社会主义。</w:t>
      </w:r>
    </w:p>
    <w:p>
      <w:pPr>
        <w:pStyle w:val="BodyText"/>
        <w:spacing w:line="312" w:lineRule="auto" w:before="233"/>
        <w:jc w:val="both"/>
      </w:pPr>
      <w:r>
        <w:rPr>
          <w:color w:val="333333"/>
          <w:spacing w:val="-1"/>
          <w:w w:val="102"/>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w:t>
      </w:r>
      <w:r>
        <w:rPr>
          <w:color w:val="333333"/>
          <w:w w:val="102"/>
        </w:rPr>
        <w:t>持和发展中国特色社会主义的历史进程中始终成为坚强领导核心。</w:t>
      </w:r>
    </w:p>
    <w:p>
      <w:pPr>
        <w:pStyle w:val="BodyText"/>
        <w:spacing w:line="312" w:lineRule="auto" w:before="234"/>
      </w:pPr>
      <w:r>
        <w:rPr>
          <w:color w:val="333333"/>
          <w:spacing w:val="-1"/>
          <w:w w:val="102"/>
        </w:rPr>
        <w:t>同志们！使命呼唤担当，使命引领未来。我们要不负人民重托、无愧历史选择，在新时代中国特色社会主义的</w:t>
      </w:r>
      <w:r>
        <w:rPr>
          <w:color w:val="333333"/>
          <w:w w:val="102"/>
        </w:rPr>
        <w:t>伟大实践中，以党的坚强领导和顽强奋斗，激励全体中华儿女不断奋进，凝聚起同心共筑中国梦的磅礴力量！</w:t>
      </w:r>
    </w:p>
    <w:p>
      <w:pPr>
        <w:pStyle w:val="Heading1"/>
      </w:pPr>
      <w:r>
        <w:rPr>
          <w:color w:val="333333"/>
        </w:rPr>
        <w:t>三</w:t>
      </w:r>
      <w:r>
        <w:rPr>
          <w:color w:val="333333"/>
        </w:rPr>
        <w:t>、</w:t>
      </w:r>
      <w:r>
        <w:rPr>
          <w:color w:val="333333"/>
        </w:rPr>
        <w:t>新</w:t>
      </w:r>
      <w:r>
        <w:rPr>
          <w:color w:val="333333"/>
        </w:rPr>
        <w:t>时</w:t>
      </w:r>
      <w:r>
        <w:rPr>
          <w:color w:val="333333"/>
        </w:rPr>
        <w:t>代</w:t>
      </w:r>
      <w:r>
        <w:rPr>
          <w:color w:val="333333"/>
        </w:rPr>
        <w:t>中</w:t>
      </w:r>
      <w:r>
        <w:rPr>
          <w:color w:val="333333"/>
        </w:rPr>
        <w:t>国</w:t>
      </w:r>
      <w:r>
        <w:rPr>
          <w:color w:val="333333"/>
        </w:rPr>
        <w:t>特</w:t>
      </w:r>
      <w:r>
        <w:rPr>
          <w:color w:val="333333"/>
        </w:rPr>
        <w:t>色</w:t>
      </w:r>
      <w:r>
        <w:rPr>
          <w:color w:val="333333"/>
        </w:rPr>
        <w:t>社</w:t>
      </w:r>
      <w:r>
        <w:rPr>
          <w:color w:val="333333"/>
        </w:rPr>
        <w:t>会</w:t>
      </w:r>
      <w:r>
        <w:rPr>
          <w:color w:val="333333"/>
        </w:rPr>
        <w:t>主</w:t>
      </w:r>
      <w:r>
        <w:rPr>
          <w:color w:val="333333"/>
        </w:rPr>
        <w:t>义</w:t>
      </w:r>
      <w:r>
        <w:rPr>
          <w:color w:val="333333"/>
        </w:rPr>
        <w:t>思</w:t>
      </w:r>
      <w:r>
        <w:rPr>
          <w:color w:val="333333"/>
        </w:rPr>
        <w:t>想</w:t>
      </w:r>
      <w:r>
        <w:rPr>
          <w:color w:val="333333"/>
        </w:rPr>
        <w:t>和</w:t>
      </w:r>
      <w:r>
        <w:rPr>
          <w:color w:val="333333"/>
        </w:rPr>
        <w:t>基</w:t>
      </w:r>
      <w:r>
        <w:rPr>
          <w:color w:val="333333"/>
        </w:rPr>
        <w:t>本</w:t>
      </w:r>
      <w:r>
        <w:rPr>
          <w:color w:val="333333"/>
        </w:rPr>
        <w:t>方</w:t>
      </w:r>
      <w:r>
        <w:rPr>
          <w:color w:val="333333"/>
          <w:spacing w:val="-10"/>
        </w:rPr>
        <w:t>略</w:t>
      </w:r>
    </w:p>
    <w:p>
      <w:pPr>
        <w:pStyle w:val="BodyText"/>
        <w:spacing w:before="4"/>
        <w:ind w:left="0" w:right="0" w:firstLine="0"/>
        <w:rPr>
          <w:b/>
          <w:sz w:val="19"/>
        </w:rPr>
      </w:pPr>
    </w:p>
    <w:p>
      <w:pPr>
        <w:pStyle w:val="BodyText"/>
        <w:spacing w:line="312" w:lineRule="auto" w:before="0"/>
      </w:pPr>
      <w:r>
        <w:rPr>
          <w:color w:val="333333"/>
          <w:spacing w:val="-1"/>
          <w:w w:val="102"/>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w:t>
      </w:r>
      <w:r>
        <w:rPr>
          <w:color w:val="333333"/>
          <w:w w:val="102"/>
        </w:rPr>
        <w:t>骤、外部条件、政治保证等基本问题，并且要根据新的实践对经济、政治、法治、科技、文化、教育、民生、民 </w:t>
      </w:r>
      <w:r>
        <w:rPr>
          <w:color w:val="333333"/>
          <w:spacing w:val="-1"/>
          <w:w w:val="102"/>
        </w:rPr>
        <w:t>族、宗教、社会、生态文明、国家安全、国防和军队、“一国两制”和祖国统一、统一战线、外交、党的建设等各</w:t>
      </w:r>
      <w:r>
        <w:rPr>
          <w:color w:val="333333"/>
          <w:w w:val="102"/>
        </w:rPr>
        <w:t>方面作出理论分析和政策指导，以利于更好坚持和发展中国特色社会主义。</w:t>
      </w:r>
    </w:p>
    <w:p>
      <w:pPr>
        <w:spacing w:after="0" w:line="312" w:lineRule="auto"/>
        <w:sectPr>
          <w:pgSz w:w="11900" w:h="16840"/>
          <w:pgMar w:header="291" w:footer="283" w:top="580" w:bottom="480" w:left="460" w:right="440"/>
        </w:sectPr>
      </w:pPr>
    </w:p>
    <w:p>
      <w:pPr>
        <w:pStyle w:val="BodyText"/>
        <w:spacing w:line="312" w:lineRule="auto" w:before="40"/>
      </w:pPr>
      <w:r>
        <w:rPr>
          <w:color w:val="333333"/>
          <w:spacing w:val="-1"/>
          <w:w w:val="102"/>
        </w:rPr>
        <w:t>围绕这个重大时代课题，我们党坚持以马克思列宁主义、毛泽东思想、邓小平理论、“三个代表”重要思想、科学发展观为指导，坚持解放思想、实事求是、与时俱进、求真务实，坚持辩证唯物主义和历史唯物主义，紧密结</w:t>
      </w:r>
      <w:r>
        <w:rPr>
          <w:color w:val="333333"/>
          <w:w w:val="102"/>
        </w:rPr>
        <w:t>合新的时代条件和实践要求，以全新的视野深化对共产党执政规律、社会主义建设规律、人类社会发展规律的认 识，进行艰辛理论探索，取得重大理论创新成果，形成了新时代中国特色社会主义思想。</w:t>
      </w:r>
    </w:p>
    <w:p>
      <w:pPr>
        <w:pStyle w:val="BodyText"/>
        <w:spacing w:line="312" w:lineRule="auto"/>
      </w:pPr>
      <w:r>
        <w:rPr>
          <w:color w:val="333333"/>
          <w:spacing w:val="-1"/>
          <w:w w:val="102"/>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w:t>
      </w:r>
      <w:r>
        <w:rPr>
          <w:color w:val="333333"/>
          <w:w w:val="102"/>
        </w:rPr>
        <w:t>胜仗、作风优良的人民军队，把人民军队建设成为世界一流军队；明确中国特色大国外交要推动构建新型国际关 </w:t>
      </w:r>
      <w:r>
        <w:rPr>
          <w:color w:val="333333"/>
          <w:spacing w:val="-1"/>
          <w:w w:val="102"/>
        </w:rPr>
        <w:t>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w:t>
      </w:r>
      <w:r>
        <w:rPr>
          <w:color w:val="333333"/>
          <w:w w:val="102"/>
        </w:rPr>
        <w:t>重要地位。</w:t>
      </w:r>
    </w:p>
    <w:p>
      <w:pPr>
        <w:pStyle w:val="BodyText"/>
        <w:spacing w:line="312" w:lineRule="auto" w:before="227"/>
        <w:jc w:val="both"/>
      </w:pPr>
      <w:r>
        <w:rPr>
          <w:color w:val="333333"/>
          <w:spacing w:val="-1"/>
          <w:w w:val="102"/>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w:t>
      </w:r>
      <w:r>
        <w:rPr>
          <w:color w:val="333333"/>
          <w:w w:val="102"/>
        </w:rPr>
        <w:t>发展。</w:t>
      </w:r>
    </w:p>
    <w:p>
      <w:pPr>
        <w:pStyle w:val="BodyText"/>
        <w:ind w:left="550" w:right="0" w:firstLine="0"/>
      </w:pPr>
      <w:r>
        <w:rPr>
          <w:color w:val="333333"/>
        </w:rPr>
        <w:t>全</w:t>
      </w:r>
      <w:r>
        <w:rPr>
          <w:color w:val="333333"/>
        </w:rPr>
        <w:t>党</w:t>
      </w:r>
      <w:r>
        <w:rPr>
          <w:color w:val="333333"/>
        </w:rPr>
        <w:t>要</w:t>
      </w:r>
      <w:r>
        <w:rPr>
          <w:color w:val="333333"/>
        </w:rPr>
        <w:t>深</w:t>
      </w:r>
      <w:r>
        <w:rPr>
          <w:color w:val="333333"/>
        </w:rPr>
        <w:t>刻</w:t>
      </w:r>
      <w:r>
        <w:rPr>
          <w:color w:val="333333"/>
        </w:rPr>
        <w:t>领</w:t>
      </w:r>
      <w:r>
        <w:rPr>
          <w:color w:val="333333"/>
        </w:rPr>
        <w:t>会</w:t>
      </w:r>
      <w:r>
        <w:rPr>
          <w:color w:val="333333"/>
        </w:rPr>
        <w:t>新</w:t>
      </w:r>
      <w:r>
        <w:rPr>
          <w:color w:val="333333"/>
        </w:rPr>
        <w:t>时</w:t>
      </w:r>
      <w:r>
        <w:rPr>
          <w:color w:val="333333"/>
        </w:rPr>
        <w:t>代</w:t>
      </w:r>
      <w:r>
        <w:rPr>
          <w:color w:val="333333"/>
        </w:rPr>
        <w:t>中</w:t>
      </w:r>
      <w:r>
        <w:rPr>
          <w:color w:val="333333"/>
        </w:rPr>
        <w:t>国</w:t>
      </w:r>
      <w:r>
        <w:rPr>
          <w:color w:val="333333"/>
        </w:rPr>
        <w:t>特</w:t>
      </w:r>
      <w:r>
        <w:rPr>
          <w:color w:val="333333"/>
        </w:rPr>
        <w:t>色</w:t>
      </w:r>
      <w:r>
        <w:rPr>
          <w:color w:val="333333"/>
        </w:rPr>
        <w:t>社</w:t>
      </w:r>
      <w:r>
        <w:rPr>
          <w:color w:val="333333"/>
        </w:rPr>
        <w:t>会</w:t>
      </w:r>
      <w:r>
        <w:rPr>
          <w:color w:val="333333"/>
        </w:rPr>
        <w:t>主</w:t>
      </w:r>
      <w:r>
        <w:rPr>
          <w:color w:val="333333"/>
        </w:rPr>
        <w:t>义</w:t>
      </w:r>
      <w:r>
        <w:rPr>
          <w:color w:val="333333"/>
        </w:rPr>
        <w:t>思</w:t>
      </w:r>
      <w:r>
        <w:rPr>
          <w:color w:val="333333"/>
        </w:rPr>
        <w:t>想</w:t>
      </w:r>
      <w:r>
        <w:rPr>
          <w:color w:val="333333"/>
        </w:rPr>
        <w:t>的</w:t>
      </w:r>
      <w:r>
        <w:rPr>
          <w:color w:val="333333"/>
        </w:rPr>
        <w:t>精</w:t>
      </w:r>
      <w:r>
        <w:rPr>
          <w:color w:val="333333"/>
        </w:rPr>
        <w:t>神</w:t>
      </w:r>
      <w:r>
        <w:rPr>
          <w:color w:val="333333"/>
        </w:rPr>
        <w:t>实</w:t>
      </w:r>
      <w:r>
        <w:rPr>
          <w:color w:val="333333"/>
        </w:rPr>
        <w:t>质</w:t>
      </w:r>
      <w:r>
        <w:rPr>
          <w:color w:val="333333"/>
        </w:rPr>
        <w:t>和</w:t>
      </w:r>
      <w:r>
        <w:rPr>
          <w:color w:val="333333"/>
        </w:rPr>
        <w:t>丰</w:t>
      </w:r>
      <w:r>
        <w:rPr>
          <w:color w:val="333333"/>
        </w:rPr>
        <w:t>富</w:t>
      </w:r>
      <w:r>
        <w:rPr>
          <w:color w:val="333333"/>
        </w:rPr>
        <w:t>内</w:t>
      </w:r>
      <w:r>
        <w:rPr>
          <w:color w:val="333333"/>
        </w:rPr>
        <w:t>涵</w:t>
      </w:r>
      <w:r>
        <w:rPr>
          <w:color w:val="333333"/>
        </w:rPr>
        <w:t>，</w:t>
      </w:r>
      <w:r>
        <w:rPr>
          <w:color w:val="333333"/>
        </w:rPr>
        <w:t>在</w:t>
      </w:r>
      <w:r>
        <w:rPr>
          <w:color w:val="333333"/>
        </w:rPr>
        <w:t>各</w:t>
      </w:r>
      <w:r>
        <w:rPr>
          <w:color w:val="333333"/>
        </w:rPr>
        <w:t>项</w:t>
      </w:r>
      <w:r>
        <w:rPr>
          <w:color w:val="333333"/>
        </w:rPr>
        <w:t>工</w:t>
      </w:r>
      <w:r>
        <w:rPr>
          <w:color w:val="333333"/>
        </w:rPr>
        <w:t>作</w:t>
      </w:r>
      <w:r>
        <w:rPr>
          <w:color w:val="333333"/>
        </w:rPr>
        <w:t>中</w:t>
      </w:r>
      <w:r>
        <w:rPr>
          <w:color w:val="333333"/>
        </w:rPr>
        <w:t>全</w:t>
      </w:r>
      <w:r>
        <w:rPr>
          <w:color w:val="333333"/>
        </w:rPr>
        <w:t>面</w:t>
      </w:r>
      <w:r>
        <w:rPr>
          <w:color w:val="333333"/>
        </w:rPr>
        <w:t>准</w:t>
      </w:r>
      <w:r>
        <w:rPr>
          <w:color w:val="333333"/>
        </w:rPr>
        <w:t>确</w:t>
      </w:r>
      <w:r>
        <w:rPr>
          <w:color w:val="333333"/>
        </w:rPr>
        <w:t>贯</w:t>
      </w:r>
      <w:r>
        <w:rPr>
          <w:color w:val="333333"/>
        </w:rPr>
        <w:t>彻</w:t>
      </w:r>
      <w:r>
        <w:rPr>
          <w:color w:val="333333"/>
        </w:rPr>
        <w:t>落</w:t>
      </w:r>
      <w:r>
        <w:rPr>
          <w:color w:val="333333"/>
        </w:rPr>
        <w:t>实</w:t>
      </w:r>
      <w:r>
        <w:rPr>
          <w:color w:val="333333"/>
          <w:spacing w:val="-10"/>
        </w:rPr>
        <w:t>。</w:t>
      </w:r>
    </w:p>
    <w:p>
      <w:pPr>
        <w:pStyle w:val="BodyText"/>
        <w:spacing w:before="4"/>
        <w:ind w:left="0" w:right="0" w:firstLine="0"/>
        <w:rPr>
          <w:sz w:val="19"/>
        </w:rPr>
      </w:pPr>
    </w:p>
    <w:p>
      <w:pPr>
        <w:pStyle w:val="BodyText"/>
        <w:spacing w:line="312" w:lineRule="auto" w:before="0"/>
      </w:pPr>
      <w:r>
        <w:rPr>
          <w:color w:val="333333"/>
          <w:w w:val="102"/>
        </w:rPr>
        <w:t>（一）坚持党对一切工作的领导。党政军民学，东西南北中，党是领导一切的。必须增强政治意识、大局意</w:t>
      </w:r>
      <w:r>
        <w:rPr>
          <w:color w:val="333333"/>
          <w:w w:val="102"/>
        </w:rPr>
        <w:t> </w:t>
      </w:r>
      <w:r>
        <w:rPr>
          <w:color w:val="333333"/>
          <w:spacing w:val="-1"/>
          <w:w w:val="102"/>
        </w:rPr>
        <w:t>识、核心意识、看齐意识，自觉维护党中央权威和集中统一领导，自觉在思想上政治上行动上同党中央保持高度一致，完善坚持党的领导的体制机制，坚持稳中求进工作总基调，统筹推进“五位一体”总体布局，协调推进“四个</w:t>
      </w:r>
      <w:r>
        <w:rPr>
          <w:color w:val="333333"/>
          <w:w w:val="102"/>
        </w:rPr>
        <w:t>全面”战略布局，提高党把方向、谋大局、定政策、促改革的能力和定力，确保党始终总揽全局、协调各方。</w:t>
      </w:r>
    </w:p>
    <w:p>
      <w:pPr>
        <w:pStyle w:val="BodyText"/>
        <w:spacing w:line="312" w:lineRule="auto"/>
        <w:jc w:val="both"/>
      </w:pPr>
      <w:r>
        <w:rPr>
          <w:color w:val="333333"/>
          <w:w w:val="102"/>
        </w:rPr>
        <w:t>（二）</w:t>
      </w:r>
      <w:r>
        <w:rPr>
          <w:color w:val="333333"/>
          <w:spacing w:val="-1"/>
          <w:w w:val="102"/>
        </w:rPr>
        <w:t>坚持以人民为中心。人民是历史的创造者，是决定党和国家前途命运的根本力量。必须坚持人民主体地位，坚持立党为公、执政为民，践行全心全意为人民服务的根本宗旨，把党的群众路线贯彻到治国理政全部活动之</w:t>
      </w:r>
      <w:r>
        <w:rPr>
          <w:color w:val="333333"/>
          <w:w w:val="102"/>
        </w:rPr>
        <w:t>中，把人民对美好生活的向往作为奋斗目标，依靠人民创造历史伟业。</w:t>
      </w:r>
    </w:p>
    <w:p>
      <w:pPr>
        <w:spacing w:after="0" w:line="312" w:lineRule="auto"/>
        <w:jc w:val="both"/>
        <w:sectPr>
          <w:pgSz w:w="11900" w:h="16840"/>
          <w:pgMar w:header="291" w:footer="283" w:top="580" w:bottom="480" w:left="460" w:right="440"/>
        </w:sectPr>
      </w:pPr>
    </w:p>
    <w:p>
      <w:pPr>
        <w:pStyle w:val="BodyText"/>
        <w:spacing w:line="312" w:lineRule="auto" w:before="40"/>
        <w:jc w:val="both"/>
      </w:pPr>
      <w:r>
        <w:rPr>
          <w:color w:val="333333"/>
          <w:w w:val="102"/>
        </w:rPr>
        <w:t>（三）</w:t>
      </w:r>
      <w:r>
        <w:rPr>
          <w:color w:val="333333"/>
          <w:spacing w:val="-1"/>
          <w:w w:val="102"/>
        </w:rPr>
        <w:t>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w:t>
      </w:r>
      <w:r>
        <w:rPr>
          <w:color w:val="333333"/>
          <w:w w:val="102"/>
        </w:rPr>
        <w:t>效的制度体系，充分发挥我国社会主义制度优越性。</w:t>
      </w:r>
    </w:p>
    <w:p>
      <w:pPr>
        <w:pStyle w:val="BodyText"/>
        <w:spacing w:line="312" w:lineRule="auto"/>
        <w:jc w:val="both"/>
      </w:pPr>
      <w:r>
        <w:rPr>
          <w:color w:val="333333"/>
          <w:w w:val="102"/>
        </w:rPr>
        <w:t>（四）</w:t>
      </w:r>
      <w:r>
        <w:rPr>
          <w:color w:val="333333"/>
          <w:spacing w:val="-1"/>
          <w:w w:val="102"/>
        </w:rPr>
        <w:t>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w:t>
      </w:r>
      <w:r>
        <w:rPr>
          <w:color w:val="333333"/>
          <w:w w:val="102"/>
        </w:rPr>
        <w:t>层次的开放型经济，不断壮大我国经济实力和综合国力。</w:t>
      </w:r>
    </w:p>
    <w:p>
      <w:pPr>
        <w:pStyle w:val="BodyText"/>
        <w:spacing w:line="312" w:lineRule="auto" w:before="234"/>
      </w:pPr>
      <w:r>
        <w:rPr>
          <w:color w:val="333333"/>
          <w:w w:val="102"/>
        </w:rPr>
        <w:t>（五）坚持人民当家作主。坚持党的领导、人民当家作主、依法治国有机统一是社会主义政治发展的必然要</w:t>
      </w:r>
      <w:r>
        <w:rPr>
          <w:color w:val="333333"/>
          <w:w w:val="102"/>
        </w:rPr>
        <w:t> </w:t>
      </w:r>
      <w:r>
        <w:rPr>
          <w:color w:val="333333"/>
          <w:spacing w:val="-1"/>
          <w:w w:val="102"/>
        </w:rPr>
        <w:t>求。必须坚持中国特色社会主义政治发展道路，坚持和完善人民代表大会制度、中国共产党领导的多党合作和政治协商制度、民族区域自治制度、基层群众自治制度，巩固和发展最广泛的爱国统一战线，发展社会主义协商民主，</w:t>
      </w:r>
      <w:r>
        <w:rPr>
          <w:color w:val="333333"/>
          <w:w w:val="102"/>
        </w:rPr>
        <w:t>健全民主制度，丰富民主形式，拓宽民主渠道，保证人民当家作主落实到国家政治生活和社会生活之中。</w:t>
      </w:r>
    </w:p>
    <w:p>
      <w:pPr>
        <w:pStyle w:val="BodyText"/>
        <w:spacing w:line="312" w:lineRule="auto"/>
        <w:jc w:val="both"/>
      </w:pPr>
      <w:r>
        <w:rPr>
          <w:color w:val="333333"/>
          <w:w w:val="102"/>
        </w:rPr>
        <w:t>（六）</w:t>
      </w:r>
      <w:r>
        <w:rPr>
          <w:color w:val="333333"/>
          <w:spacing w:val="-1"/>
          <w:w w:val="102"/>
        </w:rPr>
        <w:t>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w:t>
      </w:r>
      <w:r>
        <w:rPr>
          <w:color w:val="333333"/>
          <w:w w:val="102"/>
        </w:rPr>
        <w:t>合，依法治国和依规治党有机统一，深化司法体制改革，提高全民族法治素养和道德素质。</w:t>
      </w:r>
    </w:p>
    <w:p>
      <w:pPr>
        <w:pStyle w:val="BodyText"/>
        <w:spacing w:line="312" w:lineRule="auto" w:before="233"/>
      </w:pPr>
      <w:r>
        <w:rPr>
          <w:color w:val="333333"/>
          <w:w w:val="102"/>
        </w:rPr>
        <w:t>（七）</w:t>
      </w:r>
      <w:r>
        <w:rPr>
          <w:color w:val="333333"/>
          <w:spacing w:val="-1"/>
          <w:w w:val="102"/>
        </w:rPr>
        <w:t>坚持社会主义核心价值体系。文化自信是一个国家、一个民族发展中更基本、更深沉、更持久的力量。</w:t>
      </w:r>
      <w:r>
        <w:rPr>
          <w:color w:val="333333"/>
          <w:w w:val="102"/>
        </w:rPr>
        <w:t>必须坚持马克思主义，牢固树立共产主义远大理想和中国特色社会主义共同理想，培育和践行社会主义核心价值 </w:t>
      </w:r>
      <w:r>
        <w:rPr>
          <w:color w:val="333333"/>
          <w:spacing w:val="-1"/>
          <w:w w:val="102"/>
        </w:rPr>
        <w:t>观，不断增强意识形态领域主导权和话语权，推动中华优秀传统文化创造性转化、创新性发展，继承革命文化，发展社会主义先进文化，不忘本来、吸收外来、面向未来，更好构筑中国精神、中国价值、中国力量，为人民提供精</w:t>
      </w:r>
      <w:r>
        <w:rPr>
          <w:color w:val="333333"/>
          <w:w w:val="102"/>
        </w:rPr>
        <w:t>神指引。</w:t>
      </w:r>
    </w:p>
    <w:p>
      <w:pPr>
        <w:pStyle w:val="BodyText"/>
        <w:spacing w:line="312" w:lineRule="auto" w:before="234"/>
      </w:pPr>
      <w:r>
        <w:rPr>
          <w:color w:val="333333"/>
          <w:w w:val="102"/>
        </w:rPr>
        <w:t>（八）</w:t>
      </w:r>
      <w:r>
        <w:rPr>
          <w:color w:val="333333"/>
          <w:spacing w:val="-1"/>
          <w:w w:val="102"/>
        </w:rPr>
        <w:t>坚持在发展中保障和改善民生。增进民生福祉是发展的根本目的。必须多谋民生之利、多解民生之忧，</w:t>
      </w:r>
      <w:r>
        <w:rPr>
          <w:color w:val="333333"/>
          <w:w w:val="102"/>
        </w:rPr>
        <w:t>在发展中补齐民生短板、促进社会公平正义，在幼有所育、学有所教、劳有所得、病有所医、老有所养、住有所 </w:t>
      </w:r>
      <w:r>
        <w:rPr>
          <w:color w:val="333333"/>
          <w:spacing w:val="-1"/>
          <w:w w:val="102"/>
        </w:rPr>
        <w:t>居、弱有所扶上不断取得新进展，深入开展脱贫攻坚，保证全体人民在共建共享发展中有更多获得感，不断促进人的全面发展、全体人民共同富裕。建设平安中国，加强和创新社会治理，维护社会和谐稳定，确保国家长治久安、</w:t>
      </w:r>
      <w:r>
        <w:rPr>
          <w:color w:val="333333"/>
          <w:w w:val="102"/>
        </w:rPr>
        <w:t>人民安居乐业。</w:t>
      </w:r>
    </w:p>
    <w:p>
      <w:pPr>
        <w:spacing w:after="0" w:line="312" w:lineRule="auto"/>
        <w:sectPr>
          <w:pgSz w:w="11900" w:h="16840"/>
          <w:pgMar w:header="291" w:footer="283" w:top="580" w:bottom="480" w:left="460" w:right="440"/>
        </w:sectPr>
      </w:pPr>
    </w:p>
    <w:p>
      <w:pPr>
        <w:pStyle w:val="BodyText"/>
        <w:spacing w:line="312" w:lineRule="auto" w:before="40"/>
        <w:jc w:val="both"/>
      </w:pPr>
      <w:r>
        <w:rPr>
          <w:color w:val="333333"/>
          <w:w w:val="102"/>
        </w:rPr>
        <w:t>（九）</w:t>
      </w:r>
      <w:r>
        <w:rPr>
          <w:color w:val="333333"/>
          <w:spacing w:val="-1"/>
          <w:w w:val="102"/>
        </w:rPr>
        <w:t>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w:t>
      </w:r>
      <w:r>
        <w:rPr>
          <w:color w:val="333333"/>
          <w:w w:val="102"/>
        </w:rPr>
        <w:t>明发展道路，建设美丽中国，为人民创造良好生产生活环境，为全球生态安全作出贡献。</w:t>
      </w:r>
    </w:p>
    <w:p>
      <w:pPr>
        <w:pStyle w:val="BodyText"/>
        <w:spacing w:line="312" w:lineRule="auto"/>
        <w:jc w:val="both"/>
      </w:pPr>
      <w:r>
        <w:rPr>
          <w:color w:val="333333"/>
          <w:w w:val="102"/>
        </w:rPr>
        <w:t>（十）</w:t>
      </w:r>
      <w:r>
        <w:rPr>
          <w:color w:val="333333"/>
          <w:spacing w:val="-1"/>
          <w:w w:val="102"/>
        </w:rPr>
        <w:t>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w:t>
      </w:r>
      <w:r>
        <w:rPr>
          <w:color w:val="333333"/>
          <w:w w:val="102"/>
        </w:rPr>
        <w:t>护国家主权、安全、发展利益。</w:t>
      </w:r>
    </w:p>
    <w:p>
      <w:pPr>
        <w:pStyle w:val="BodyText"/>
        <w:spacing w:line="312" w:lineRule="auto"/>
        <w:jc w:val="both"/>
      </w:pPr>
      <w:r>
        <w:rPr>
          <w:color w:val="333333"/>
          <w:w w:val="102"/>
        </w:rPr>
        <w:t>（十一）</w:t>
      </w:r>
      <w:r>
        <w:rPr>
          <w:color w:val="333333"/>
          <w:spacing w:val="-1"/>
          <w:w w:val="102"/>
        </w:rPr>
        <w:t>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w:t>
      </w:r>
      <w:r>
        <w:rPr>
          <w:color w:val="333333"/>
          <w:w w:val="102"/>
        </w:rPr>
        <w:t>的强军目标。</w:t>
      </w:r>
    </w:p>
    <w:p>
      <w:pPr>
        <w:pStyle w:val="BodyText"/>
        <w:spacing w:line="312" w:lineRule="auto" w:before="234"/>
        <w:jc w:val="both"/>
      </w:pPr>
      <w:r>
        <w:rPr>
          <w:color w:val="333333"/>
          <w:w w:val="102"/>
        </w:rPr>
        <w:t>（十二）</w:t>
      </w:r>
      <w:r>
        <w:rPr>
          <w:color w:val="333333"/>
          <w:spacing w:val="-1"/>
          <w:w w:val="102"/>
        </w:rPr>
        <w:t>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w:t>
      </w:r>
      <w:r>
        <w:rPr>
          <w:color w:val="333333"/>
          <w:w w:val="102"/>
        </w:rPr>
        <w:t>国家的活动，共同为实现中华民族伟大复兴而奋斗。</w:t>
      </w:r>
    </w:p>
    <w:p>
      <w:pPr>
        <w:pStyle w:val="BodyText"/>
        <w:spacing w:line="312" w:lineRule="auto" w:before="233"/>
      </w:pPr>
      <w:r>
        <w:rPr>
          <w:color w:val="333333"/>
          <w:w w:val="102"/>
        </w:rPr>
        <w:t>（十三）</w:t>
      </w:r>
      <w:r>
        <w:rPr>
          <w:color w:val="333333"/>
          <w:spacing w:val="-1"/>
          <w:w w:val="102"/>
        </w:rPr>
        <w:t>坚持推动构建人类命运共同体。中国人民的梦想同各国人民的梦想息息相通，实现中国梦离不开和平</w:t>
      </w:r>
      <w:r>
        <w:rPr>
          <w:color w:val="333333"/>
          <w:w w:val="102"/>
        </w:rPr>
        <w:t>的国际环境和稳定的国际秩序。必须统筹国内国际两个大局，始终不渝走和平发展道路、奉行互利共赢的开放战 </w:t>
      </w:r>
      <w:r>
        <w:rPr>
          <w:color w:val="333333"/>
          <w:spacing w:val="-1"/>
          <w:w w:val="102"/>
        </w:rPr>
        <w:t>略，坚持正确义利观，树立共同、综合、合作、可持续的新安全观，谋求开放创新、包容互惠的发展前景，促进和而不同、兼收并蓄的文明交流，构筑尊崇自然、绿色发展的生态体系，始终做世界和平的建设者、全球发展的贡献</w:t>
      </w:r>
      <w:r>
        <w:rPr>
          <w:color w:val="333333"/>
          <w:w w:val="102"/>
        </w:rPr>
        <w:t>者、国际秩序的维护者。</w:t>
      </w:r>
    </w:p>
    <w:p>
      <w:pPr>
        <w:pStyle w:val="BodyText"/>
        <w:spacing w:line="312" w:lineRule="auto" w:before="234"/>
      </w:pPr>
      <w:r>
        <w:rPr>
          <w:color w:val="333333"/>
          <w:w w:val="102"/>
        </w:rPr>
        <w:t>（十四）坚持全面从严治党。勇于自我革命，从严管党治党，是我们党最鲜明的品格。必须以党章为根本遵</w:t>
      </w:r>
      <w:r>
        <w:rPr>
          <w:color w:val="333333"/>
          <w:w w:val="102"/>
        </w:rPr>
        <w:t> </w:t>
      </w:r>
      <w:r>
        <w:rPr>
          <w:color w:val="333333"/>
          <w:spacing w:val="-1"/>
          <w:w w:val="102"/>
        </w:rPr>
        <w:t>循，把党的政治建设摆在首位，思想建党和制度治党同向发力，统筹推进党的各项建设，抓住“关键少数”，坚持</w:t>
      </w:r>
      <w:r>
        <w:rPr>
          <w:color w:val="333333"/>
          <w:w w:val="102"/>
        </w:rPr>
        <w:t> </w:t>
      </w:r>
      <w:r>
        <w:rPr>
          <w:color w:val="333333"/>
          <w:spacing w:val="-1"/>
          <w:w w:val="102"/>
        </w:rPr>
        <w:t>“三严三实”，坚持民主集中制，严肃党内政治生活，严明党的纪律，强化党内监督，发展积极健康的党内政治文化，全面净化党内政治生态，坚决纠正各种不正之风，以零容忍态度惩治腐败，不断增强党自我净化、自我完善、</w:t>
      </w:r>
      <w:r>
        <w:rPr>
          <w:color w:val="333333"/>
          <w:w w:val="102"/>
        </w:rPr>
        <w:t>自我革新、自我提高的能力，始终保持党同人民群众的血肉联系。</w:t>
      </w:r>
    </w:p>
    <w:p>
      <w:pPr>
        <w:spacing w:after="0" w:line="312" w:lineRule="auto"/>
        <w:sectPr>
          <w:pgSz w:w="11900" w:h="16840"/>
          <w:pgMar w:header="291" w:footer="283" w:top="580" w:bottom="480" w:left="460" w:right="440"/>
        </w:sectPr>
      </w:pPr>
    </w:p>
    <w:p>
      <w:pPr>
        <w:pStyle w:val="BodyText"/>
        <w:spacing w:line="312" w:lineRule="auto" w:before="40"/>
      </w:pPr>
      <w:r>
        <w:rPr>
          <w:color w:val="333333"/>
          <w:spacing w:val="-1"/>
          <w:w w:val="102"/>
        </w:rPr>
        <w:t>以上十四条，构成新时代坚持和发展中国特色社会主义的基本方略。全党同志必须全面贯彻党的基本理论、基</w:t>
      </w:r>
      <w:r>
        <w:rPr>
          <w:color w:val="333333"/>
          <w:w w:val="102"/>
        </w:rPr>
        <w:t>本路线、基本方略，更好引领党和人民事业发展。</w:t>
      </w:r>
    </w:p>
    <w:p>
      <w:pPr>
        <w:pStyle w:val="BodyText"/>
        <w:spacing w:line="312" w:lineRule="auto" w:before="237"/>
      </w:pPr>
      <w:r>
        <w:rPr>
          <w:color w:val="333333"/>
          <w:spacing w:val="-1"/>
          <w:w w:val="102"/>
        </w:rPr>
        <w:t>实践没有止境，理论创新也没有止境。世界每时每刻都在发生变化，中国也每时每刻都在发生变化，我们必须</w:t>
      </w:r>
      <w:r>
        <w:rPr>
          <w:color w:val="333333"/>
          <w:w w:val="102"/>
        </w:rPr>
        <w:t>在理论上跟上时代，不断认识规律，不断推进理论创新、实践创新、制度创新、文化创新以及其他各方面创新。</w:t>
      </w:r>
    </w:p>
    <w:p>
      <w:pPr>
        <w:pStyle w:val="BodyText"/>
        <w:spacing w:line="312" w:lineRule="auto" w:before="237"/>
      </w:pPr>
      <w:r>
        <w:rPr>
          <w:color w:val="333333"/>
          <w:spacing w:val="-1"/>
          <w:w w:val="102"/>
        </w:rPr>
        <w:t>同志们！时代是思想之母，实践是理论之源。只要我们善于聆听时代声音，勇于坚持真理、修正错误，二十一</w:t>
      </w:r>
      <w:r>
        <w:rPr>
          <w:color w:val="333333"/>
          <w:w w:val="102"/>
        </w:rPr>
        <w:t>世纪中国的马克思主义一定能够展现出更强大、更有说服力的真理力量！</w:t>
      </w:r>
    </w:p>
    <w:p>
      <w:pPr>
        <w:pStyle w:val="Heading1"/>
      </w:pPr>
      <w:r>
        <w:rPr>
          <w:color w:val="333333"/>
        </w:rPr>
        <w:t>四</w:t>
      </w:r>
      <w:r>
        <w:rPr>
          <w:color w:val="333333"/>
        </w:rPr>
        <w:t>、</w:t>
      </w:r>
      <w:r>
        <w:rPr>
          <w:color w:val="333333"/>
        </w:rPr>
        <w:t>决</w:t>
      </w:r>
      <w:r>
        <w:rPr>
          <w:color w:val="333333"/>
        </w:rPr>
        <w:t>胜</w:t>
      </w:r>
      <w:r>
        <w:rPr>
          <w:color w:val="333333"/>
        </w:rPr>
        <w:t>全</w:t>
      </w:r>
      <w:r>
        <w:rPr>
          <w:color w:val="333333"/>
        </w:rPr>
        <w:t>面</w:t>
      </w:r>
      <w:r>
        <w:rPr>
          <w:color w:val="333333"/>
        </w:rPr>
        <w:t>建</w:t>
      </w:r>
      <w:r>
        <w:rPr>
          <w:color w:val="333333"/>
        </w:rPr>
        <w:t>成</w:t>
      </w:r>
      <w:r>
        <w:rPr>
          <w:color w:val="333333"/>
        </w:rPr>
        <w:t>小</w:t>
      </w:r>
      <w:r>
        <w:rPr>
          <w:color w:val="333333"/>
        </w:rPr>
        <w:t>康</w:t>
      </w:r>
      <w:r>
        <w:rPr>
          <w:color w:val="333333"/>
        </w:rPr>
        <w:t>社</w:t>
      </w:r>
      <w:r>
        <w:rPr>
          <w:color w:val="333333"/>
        </w:rPr>
        <w:t>会</w:t>
      </w:r>
      <w:r>
        <w:rPr>
          <w:color w:val="333333"/>
        </w:rPr>
        <w:t>，</w:t>
      </w:r>
      <w:r>
        <w:rPr>
          <w:color w:val="333333"/>
        </w:rPr>
        <w:t>开</w:t>
      </w:r>
      <w:r>
        <w:rPr>
          <w:color w:val="333333"/>
        </w:rPr>
        <w:t>启</w:t>
      </w:r>
      <w:r>
        <w:rPr>
          <w:color w:val="333333"/>
        </w:rPr>
        <w:t>全</w:t>
      </w:r>
      <w:r>
        <w:rPr>
          <w:color w:val="333333"/>
        </w:rPr>
        <w:t>面</w:t>
      </w:r>
      <w:r>
        <w:rPr>
          <w:color w:val="333333"/>
        </w:rPr>
        <w:t>建</w:t>
      </w:r>
      <w:r>
        <w:rPr>
          <w:color w:val="333333"/>
        </w:rPr>
        <w:t>设</w:t>
      </w:r>
      <w:r>
        <w:rPr>
          <w:color w:val="333333"/>
        </w:rPr>
        <w:t>社</w:t>
      </w:r>
      <w:r>
        <w:rPr>
          <w:color w:val="333333"/>
        </w:rPr>
        <w:t>会</w:t>
      </w:r>
      <w:r>
        <w:rPr>
          <w:color w:val="333333"/>
        </w:rPr>
        <w:t>主</w:t>
      </w:r>
      <w:r>
        <w:rPr>
          <w:color w:val="333333"/>
        </w:rPr>
        <w:t>义</w:t>
      </w:r>
      <w:r>
        <w:rPr>
          <w:color w:val="333333"/>
        </w:rPr>
        <w:t>现</w:t>
      </w:r>
      <w:r>
        <w:rPr>
          <w:color w:val="333333"/>
        </w:rPr>
        <w:t>代</w:t>
      </w:r>
      <w:r>
        <w:rPr>
          <w:color w:val="333333"/>
        </w:rPr>
        <w:t>化</w:t>
      </w:r>
      <w:r>
        <w:rPr>
          <w:color w:val="333333"/>
        </w:rPr>
        <w:t>国</w:t>
      </w:r>
      <w:r>
        <w:rPr>
          <w:color w:val="333333"/>
        </w:rPr>
        <w:t>家</w:t>
      </w:r>
      <w:r>
        <w:rPr>
          <w:color w:val="333333"/>
        </w:rPr>
        <w:t>新</w:t>
      </w:r>
      <w:r>
        <w:rPr>
          <w:color w:val="333333"/>
        </w:rPr>
        <w:t>征</w:t>
      </w:r>
      <w:r>
        <w:rPr>
          <w:color w:val="333333"/>
          <w:spacing w:val="-10"/>
        </w:rPr>
        <w:t>程</w:t>
      </w:r>
    </w:p>
    <w:p>
      <w:pPr>
        <w:pStyle w:val="BodyText"/>
        <w:spacing w:before="4"/>
        <w:ind w:left="0" w:right="0" w:firstLine="0"/>
        <w:rPr>
          <w:b/>
          <w:sz w:val="19"/>
        </w:rPr>
      </w:pPr>
    </w:p>
    <w:p>
      <w:pPr>
        <w:pStyle w:val="BodyText"/>
        <w:spacing w:line="312" w:lineRule="auto" w:before="0"/>
        <w:jc w:val="both"/>
      </w:pPr>
      <w:r>
        <w:rPr>
          <w:color w:val="333333"/>
          <w:spacing w:val="-1"/>
          <w:w w:val="102"/>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w:t>
      </w:r>
      <w:r>
        <w:rPr>
          <w:color w:val="333333"/>
          <w:w w:val="102"/>
        </w:rPr>
        <w:t>奋斗三十年，到新中国成立一百年时，基本实现现代化，把我国建成社会主义现代化国家。</w:t>
      </w:r>
    </w:p>
    <w:p>
      <w:pPr>
        <w:pStyle w:val="BodyText"/>
        <w:spacing w:line="312" w:lineRule="auto"/>
        <w:jc w:val="both"/>
      </w:pPr>
      <w:r>
        <w:rPr>
          <w:color w:val="333333"/>
          <w:spacing w:val="-1"/>
          <w:w w:val="102"/>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w:t>
      </w:r>
      <w:r>
        <w:rPr>
          <w:color w:val="333333"/>
          <w:w w:val="102"/>
        </w:rPr>
        <w:t>攻坚战，使全面建成小康社会得到人民认可、经得起历史检验。</w:t>
      </w:r>
    </w:p>
    <w:p>
      <w:pPr>
        <w:pStyle w:val="BodyText"/>
        <w:spacing w:line="312" w:lineRule="auto" w:before="234"/>
      </w:pPr>
      <w:r>
        <w:rPr>
          <w:color w:val="333333"/>
          <w:spacing w:val="-1"/>
          <w:w w:val="102"/>
        </w:rPr>
        <w:t>从十九大到二十大，是“两个一百年”奋斗目标的历史交汇期。我们既要全面建成小康社会、实现第一个百年</w:t>
      </w:r>
      <w:r>
        <w:rPr>
          <w:color w:val="333333"/>
          <w:w w:val="102"/>
        </w:rPr>
        <w:t>奋斗目标，又要乘势而上开启全面建设社会主义现代化国家新征程，向第二个百年奋斗目标进军。</w:t>
      </w:r>
    </w:p>
    <w:p>
      <w:pPr>
        <w:pStyle w:val="BodyText"/>
        <w:spacing w:before="237"/>
        <w:ind w:left="550" w:right="0" w:firstLine="0"/>
      </w:pPr>
      <w:r>
        <w:rPr>
          <w:color w:val="333333"/>
        </w:rPr>
        <w:t>综</w:t>
      </w:r>
      <w:r>
        <w:rPr>
          <w:color w:val="333333"/>
        </w:rPr>
        <w:t>合</w:t>
      </w:r>
      <w:r>
        <w:rPr>
          <w:color w:val="333333"/>
        </w:rPr>
        <w:t>分</w:t>
      </w:r>
      <w:r>
        <w:rPr>
          <w:color w:val="333333"/>
        </w:rPr>
        <w:t>析</w:t>
      </w:r>
      <w:r>
        <w:rPr>
          <w:color w:val="333333"/>
        </w:rPr>
        <w:t>国</w:t>
      </w:r>
      <w:r>
        <w:rPr>
          <w:color w:val="333333"/>
        </w:rPr>
        <w:t>际</w:t>
      </w:r>
      <w:r>
        <w:rPr>
          <w:color w:val="333333"/>
        </w:rPr>
        <w:t>国</w:t>
      </w:r>
      <w:r>
        <w:rPr>
          <w:color w:val="333333"/>
        </w:rPr>
        <w:t>内</w:t>
      </w:r>
      <w:r>
        <w:rPr>
          <w:color w:val="333333"/>
        </w:rPr>
        <w:t>形</w:t>
      </w:r>
      <w:r>
        <w:rPr>
          <w:color w:val="333333"/>
        </w:rPr>
        <w:t>势</w:t>
      </w:r>
      <w:r>
        <w:rPr>
          <w:color w:val="333333"/>
        </w:rPr>
        <w:t>和</w:t>
      </w:r>
      <w:r>
        <w:rPr>
          <w:color w:val="333333"/>
        </w:rPr>
        <w:t>我</w:t>
      </w:r>
      <w:r>
        <w:rPr>
          <w:color w:val="333333"/>
        </w:rPr>
        <w:t>国</w:t>
      </w:r>
      <w:r>
        <w:rPr>
          <w:color w:val="333333"/>
        </w:rPr>
        <w:t>发</w:t>
      </w:r>
      <w:r>
        <w:rPr>
          <w:color w:val="333333"/>
        </w:rPr>
        <w:t>展</w:t>
      </w:r>
      <w:r>
        <w:rPr>
          <w:color w:val="333333"/>
        </w:rPr>
        <w:t>条</w:t>
      </w:r>
      <w:r>
        <w:rPr>
          <w:color w:val="333333"/>
        </w:rPr>
        <w:t>件</w:t>
      </w:r>
      <w:r>
        <w:rPr>
          <w:color w:val="333333"/>
        </w:rPr>
        <w:t>，</w:t>
      </w:r>
      <w:r>
        <w:rPr>
          <w:color w:val="333333"/>
        </w:rPr>
        <w:t>从</w:t>
      </w:r>
      <w:r>
        <w:rPr>
          <w:color w:val="333333"/>
        </w:rPr>
        <w:t>二</w:t>
      </w:r>
      <w:r>
        <w:rPr>
          <w:color w:val="333333"/>
        </w:rPr>
        <w:t>〇</w:t>
      </w:r>
      <w:r>
        <w:rPr>
          <w:color w:val="333333"/>
        </w:rPr>
        <w:t>二</w:t>
      </w:r>
      <w:r>
        <w:rPr>
          <w:color w:val="333333"/>
        </w:rPr>
        <w:t>〇</w:t>
      </w:r>
      <w:r>
        <w:rPr>
          <w:color w:val="333333"/>
        </w:rPr>
        <w:t>年</w:t>
      </w:r>
      <w:r>
        <w:rPr>
          <w:color w:val="333333"/>
        </w:rPr>
        <w:t>到</w:t>
      </w:r>
      <w:r>
        <w:rPr>
          <w:color w:val="333333"/>
        </w:rPr>
        <w:t>本</w:t>
      </w:r>
      <w:r>
        <w:rPr>
          <w:color w:val="333333"/>
        </w:rPr>
        <w:t>世</w:t>
      </w:r>
      <w:r>
        <w:rPr>
          <w:color w:val="333333"/>
        </w:rPr>
        <w:t>纪</w:t>
      </w:r>
      <w:r>
        <w:rPr>
          <w:color w:val="333333"/>
        </w:rPr>
        <w:t>中</w:t>
      </w:r>
      <w:r>
        <w:rPr>
          <w:color w:val="333333"/>
        </w:rPr>
        <w:t>叶</w:t>
      </w:r>
      <w:r>
        <w:rPr>
          <w:color w:val="333333"/>
        </w:rPr>
        <w:t>可</w:t>
      </w:r>
      <w:r>
        <w:rPr>
          <w:color w:val="333333"/>
        </w:rPr>
        <w:t>以</w:t>
      </w:r>
      <w:r>
        <w:rPr>
          <w:color w:val="333333"/>
        </w:rPr>
        <w:t>分</w:t>
      </w:r>
      <w:r>
        <w:rPr>
          <w:color w:val="333333"/>
        </w:rPr>
        <w:t>两</w:t>
      </w:r>
      <w:r>
        <w:rPr>
          <w:color w:val="333333"/>
        </w:rPr>
        <w:t>个</w:t>
      </w:r>
      <w:r>
        <w:rPr>
          <w:color w:val="333333"/>
        </w:rPr>
        <w:t>阶</w:t>
      </w:r>
      <w:r>
        <w:rPr>
          <w:color w:val="333333"/>
        </w:rPr>
        <w:t>段</w:t>
      </w:r>
      <w:r>
        <w:rPr>
          <w:color w:val="333333"/>
        </w:rPr>
        <w:t>来</w:t>
      </w:r>
      <w:r>
        <w:rPr>
          <w:color w:val="333333"/>
        </w:rPr>
        <w:t>安</w:t>
      </w:r>
      <w:r>
        <w:rPr>
          <w:color w:val="333333"/>
        </w:rPr>
        <w:t>排</w:t>
      </w:r>
      <w:r>
        <w:rPr>
          <w:color w:val="333333"/>
          <w:spacing w:val="-10"/>
        </w:rPr>
        <w:t>。</w:t>
      </w:r>
    </w:p>
    <w:p>
      <w:pPr>
        <w:pStyle w:val="BodyText"/>
        <w:spacing w:before="3"/>
        <w:ind w:left="0" w:right="0" w:firstLine="0"/>
        <w:rPr>
          <w:sz w:val="19"/>
        </w:rPr>
      </w:pPr>
    </w:p>
    <w:p>
      <w:pPr>
        <w:pStyle w:val="BodyText"/>
        <w:spacing w:line="312" w:lineRule="auto" w:before="0"/>
        <w:jc w:val="both"/>
      </w:pPr>
      <w:r>
        <w:rPr>
          <w:color w:val="333333"/>
          <w:spacing w:val="-1"/>
          <w:w w:val="102"/>
        </w:rPr>
        <w:t>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w:t>
      </w:r>
      <w:r>
        <w:rPr>
          <w:color w:val="333333"/>
          <w:w w:val="102"/>
        </w:rPr>
        <w:t>中国目标基本实现。</w:t>
      </w:r>
    </w:p>
    <w:p>
      <w:pPr>
        <w:spacing w:after="0" w:line="312" w:lineRule="auto"/>
        <w:jc w:val="both"/>
        <w:sectPr>
          <w:pgSz w:w="11900" w:h="16840"/>
          <w:pgMar w:header="291" w:footer="283" w:top="580" w:bottom="480" w:left="460" w:right="440"/>
        </w:sectPr>
      </w:pPr>
    </w:p>
    <w:p>
      <w:pPr>
        <w:pStyle w:val="BodyText"/>
        <w:spacing w:line="312" w:lineRule="auto" w:before="40"/>
      </w:pPr>
      <w:r>
        <w:rPr>
          <w:color w:val="333333"/>
          <w:spacing w:val="-1"/>
          <w:w w:val="102"/>
        </w:rPr>
        <w:t>第二个阶段，从二〇三五年到本世纪中叶，在基本实现现代化的基础上，再奋斗十五年，把我国建成富强民主文明和谐美丽的社会主义现代化强国。到那时，我国物质文明、政治文明、精神文明、社会文明、生态文明将全面</w:t>
      </w:r>
      <w:r>
        <w:rPr>
          <w:color w:val="333333"/>
          <w:w w:val="102"/>
        </w:rPr>
        <w:t>提升，实现国家治理体系和治理能力现代化，成为综合国力和国际影响力领先的国家，全体人民共同富裕基本实 现，我国人民将享有更加幸福安康的生活，中华民族将以更加昂扬的姿态屹立于世界民族之林。</w:t>
      </w:r>
    </w:p>
    <w:p>
      <w:pPr>
        <w:pStyle w:val="BodyText"/>
        <w:spacing w:line="312" w:lineRule="auto"/>
      </w:pPr>
      <w:r>
        <w:rPr>
          <w:color w:val="333333"/>
          <w:spacing w:val="-1"/>
          <w:w w:val="102"/>
        </w:rPr>
        <w:t>同志们！从全面建成小康社会到基本实现现代化，再到全面建成社会主义现代化强国，是新时代中国特色社会</w:t>
      </w:r>
      <w:r>
        <w:rPr>
          <w:color w:val="333333"/>
          <w:w w:val="102"/>
        </w:rPr>
        <w:t>主义发展的战略安排。我们要坚忍不拔、锲而不舍，奋力谱写社会主义现代化新征程的壮丽篇章！</w:t>
      </w:r>
    </w:p>
    <w:p>
      <w:pPr>
        <w:pStyle w:val="Heading1"/>
      </w:pPr>
      <w:r>
        <w:rPr>
          <w:color w:val="333333"/>
        </w:rPr>
        <w:t>五</w:t>
      </w:r>
      <w:r>
        <w:rPr>
          <w:color w:val="333333"/>
        </w:rPr>
        <w:t>、</w:t>
      </w:r>
      <w:r>
        <w:rPr>
          <w:color w:val="333333"/>
        </w:rPr>
        <w:t>贯</w:t>
      </w:r>
      <w:r>
        <w:rPr>
          <w:color w:val="333333"/>
        </w:rPr>
        <w:t>彻</w:t>
      </w:r>
      <w:r>
        <w:rPr>
          <w:color w:val="333333"/>
        </w:rPr>
        <w:t>新</w:t>
      </w:r>
      <w:r>
        <w:rPr>
          <w:color w:val="333333"/>
        </w:rPr>
        <w:t>发</w:t>
      </w:r>
      <w:r>
        <w:rPr>
          <w:color w:val="333333"/>
        </w:rPr>
        <w:t>展</w:t>
      </w:r>
      <w:r>
        <w:rPr>
          <w:color w:val="333333"/>
        </w:rPr>
        <w:t>理</w:t>
      </w:r>
      <w:r>
        <w:rPr>
          <w:color w:val="333333"/>
        </w:rPr>
        <w:t>念</w:t>
      </w:r>
      <w:r>
        <w:rPr>
          <w:color w:val="333333"/>
        </w:rPr>
        <w:t>，</w:t>
      </w:r>
      <w:r>
        <w:rPr>
          <w:color w:val="333333"/>
        </w:rPr>
        <w:t>建</w:t>
      </w:r>
      <w:r>
        <w:rPr>
          <w:color w:val="333333"/>
        </w:rPr>
        <w:t>设</w:t>
      </w:r>
      <w:r>
        <w:rPr>
          <w:color w:val="333333"/>
        </w:rPr>
        <w:t>现</w:t>
      </w:r>
      <w:r>
        <w:rPr>
          <w:color w:val="333333"/>
        </w:rPr>
        <w:t>代</w:t>
      </w:r>
      <w:r>
        <w:rPr>
          <w:color w:val="333333"/>
        </w:rPr>
        <w:t>化</w:t>
      </w:r>
      <w:r>
        <w:rPr>
          <w:color w:val="333333"/>
        </w:rPr>
        <w:t>经</w:t>
      </w:r>
      <w:r>
        <w:rPr>
          <w:color w:val="333333"/>
        </w:rPr>
        <w:t>济</w:t>
      </w:r>
      <w:r>
        <w:rPr>
          <w:color w:val="333333"/>
        </w:rPr>
        <w:t>体</w:t>
      </w:r>
      <w:r>
        <w:rPr>
          <w:color w:val="333333"/>
          <w:spacing w:val="-10"/>
        </w:rPr>
        <w:t>系</w:t>
      </w:r>
    </w:p>
    <w:p>
      <w:pPr>
        <w:pStyle w:val="BodyText"/>
        <w:spacing w:before="4"/>
        <w:ind w:left="0" w:right="0" w:firstLine="0"/>
        <w:rPr>
          <w:b/>
          <w:sz w:val="19"/>
        </w:rPr>
      </w:pPr>
    </w:p>
    <w:p>
      <w:pPr>
        <w:pStyle w:val="BodyText"/>
        <w:spacing w:line="312" w:lineRule="auto" w:before="0"/>
        <w:jc w:val="both"/>
      </w:pPr>
      <w:r>
        <w:rPr>
          <w:color w:val="333333"/>
          <w:spacing w:val="-1"/>
          <w:w w:val="102"/>
        </w:rPr>
        <w:t>实现“两个一百年”奋斗目标、实现中华民族伟大复兴的中国梦，不断提高人民生活水平，必须坚定不移把发展作为党执政兴国的第一要务，坚持解放和发展社会生产力，坚持社会主义市场经济改革方向，推动经济持续健康</w:t>
      </w:r>
      <w:r>
        <w:rPr>
          <w:color w:val="333333"/>
          <w:w w:val="102"/>
        </w:rPr>
        <w:t>发展。</w:t>
      </w:r>
    </w:p>
    <w:p>
      <w:pPr>
        <w:pStyle w:val="BodyText"/>
        <w:spacing w:line="312" w:lineRule="auto" w:before="236"/>
        <w:jc w:val="both"/>
      </w:pPr>
      <w:r>
        <w:rPr>
          <w:color w:val="333333"/>
          <w:spacing w:val="-1"/>
          <w:w w:val="102"/>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w:t>
      </w:r>
      <w:r>
        <w:rPr>
          <w:color w:val="333333"/>
          <w:w w:val="102"/>
        </w:rPr>
        <w:t>经济体制，不断增强我国经济创新力和竞争力。</w:t>
      </w:r>
    </w:p>
    <w:p>
      <w:pPr>
        <w:pStyle w:val="BodyText"/>
        <w:spacing w:line="312" w:lineRule="auto" w:before="234"/>
      </w:pPr>
      <w:r>
        <w:rPr>
          <w:color w:val="333333"/>
          <w:w w:val="102"/>
        </w:rPr>
        <w:t>（一）</w:t>
      </w:r>
      <w:r>
        <w:rPr>
          <w:color w:val="333333"/>
          <w:spacing w:val="-1"/>
          <w:w w:val="102"/>
        </w:rPr>
        <w:t>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w:t>
      </w:r>
      <w:r>
        <w:rPr>
          <w:color w:val="333333"/>
          <w:w w:val="102"/>
        </w:rPr>
        <w:t>进我国产业迈向全球价值链中高端，培育若干世界级先进制造业集群。加强水利、铁路、公路、水运、航空、管 道、电网、信息、物流等基础设施网络建设。坚持去产能、去库存、去杠杆、降成本、补短板，优化存量资源配 </w:t>
      </w:r>
      <w:r>
        <w:rPr>
          <w:color w:val="333333"/>
          <w:spacing w:val="-1"/>
          <w:w w:val="102"/>
        </w:rPr>
        <w:t>置，扩大优质增量供给，实现供需动态平衡。激发和保护企业家精神，鼓励更多社会主体投身创新创业。建设知识</w:t>
      </w:r>
      <w:r>
        <w:rPr>
          <w:color w:val="333333"/>
          <w:w w:val="102"/>
        </w:rPr>
        <w:t>型、技能型、创新型劳动者大军，弘扬劳模精神和工匠精神，营造劳动光荣的社会风尚和精益求精的敬业风气。</w:t>
      </w:r>
    </w:p>
    <w:p>
      <w:pPr>
        <w:pStyle w:val="BodyText"/>
        <w:spacing w:line="312" w:lineRule="auto" w:before="230"/>
        <w:jc w:val="both"/>
      </w:pPr>
      <w:r>
        <w:rPr>
          <w:color w:val="333333"/>
          <w:w w:val="102"/>
        </w:rPr>
        <w:t>（二）</w:t>
      </w:r>
      <w:r>
        <w:rPr>
          <w:color w:val="333333"/>
          <w:spacing w:val="-1"/>
          <w:w w:val="102"/>
        </w:rPr>
        <w:t>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w:t>
      </w:r>
    </w:p>
    <w:p>
      <w:pPr>
        <w:spacing w:after="0" w:line="312" w:lineRule="auto"/>
        <w:jc w:val="both"/>
        <w:sectPr>
          <w:pgSz w:w="11900" w:h="16840"/>
          <w:pgMar w:header="291" w:footer="283" w:top="580" w:bottom="480" w:left="460" w:right="440"/>
        </w:sectPr>
      </w:pPr>
    </w:p>
    <w:p>
      <w:pPr>
        <w:pStyle w:val="BodyText"/>
        <w:spacing w:line="312" w:lineRule="auto" w:before="40"/>
        <w:ind w:firstLine="0"/>
      </w:pPr>
      <w:r>
        <w:rPr>
          <w:color w:val="333333"/>
          <w:spacing w:val="-1"/>
          <w:w w:val="102"/>
        </w:rPr>
        <w:t>持，促进科技成果转化。倡导创新文化，强化知识产权创造、保护、运用。培养造就一大批具有国际水平的战略科</w:t>
      </w:r>
      <w:r>
        <w:rPr>
          <w:color w:val="333333"/>
          <w:w w:val="102"/>
        </w:rPr>
        <w:t>技人才、科技领军人才、青年科技人才和高水平创新团队。</w:t>
      </w:r>
    </w:p>
    <w:p>
      <w:pPr>
        <w:pStyle w:val="BodyText"/>
        <w:spacing w:line="312" w:lineRule="auto" w:before="237"/>
        <w:jc w:val="both"/>
      </w:pPr>
      <w:r>
        <w:rPr>
          <w:color w:val="333333"/>
          <w:w w:val="102"/>
        </w:rPr>
        <w:t>（三）</w:t>
      </w:r>
      <w:r>
        <w:rPr>
          <w:color w:val="333333"/>
          <w:spacing w:val="-1"/>
          <w:w w:val="102"/>
        </w:rPr>
        <w:t>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w:t>
      </w:r>
      <w:r>
        <w:rPr>
          <w:color w:val="333333"/>
          <w:w w:val="102"/>
        </w:rPr>
        <w:t>治相结合的乡村治理体系。培养造就一支懂农业、爱农村、爱农民的“三农”工作队伍。</w:t>
      </w:r>
    </w:p>
    <w:p>
      <w:pPr>
        <w:pStyle w:val="BodyText"/>
        <w:spacing w:line="312" w:lineRule="auto" w:before="230"/>
        <w:jc w:val="both"/>
      </w:pPr>
      <w:r>
        <w:rPr>
          <w:color w:val="333333"/>
          <w:w w:val="102"/>
        </w:rPr>
        <w:t>（四）</w:t>
      </w:r>
      <w:r>
        <w:rPr>
          <w:color w:val="333333"/>
          <w:spacing w:val="-1"/>
          <w:w w:val="102"/>
        </w:rPr>
        <w:t>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w:t>
      </w:r>
      <w:r>
        <w:rPr>
          <w:color w:val="333333"/>
          <w:w w:val="102"/>
        </w:rPr>
        <w:t>边疆发展，确保边疆巩固、边境安全。坚持陆海统筹，加快建设海洋强国。</w:t>
      </w:r>
    </w:p>
    <w:p>
      <w:pPr>
        <w:pStyle w:val="BodyText"/>
        <w:spacing w:line="312" w:lineRule="auto" w:before="232"/>
        <w:jc w:val="both"/>
      </w:pPr>
      <w:r>
        <w:rPr>
          <w:color w:val="333333"/>
          <w:w w:val="102"/>
        </w:rPr>
        <w:t>（五）</w:t>
      </w:r>
      <w:r>
        <w:rPr>
          <w:color w:val="333333"/>
          <w:spacing w:val="-1"/>
          <w:w w:val="102"/>
        </w:rPr>
        <w:t>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w:t>
      </w:r>
    </w:p>
    <w:p>
      <w:pPr>
        <w:spacing w:after="0" w:line="312" w:lineRule="auto"/>
        <w:jc w:val="both"/>
        <w:sectPr>
          <w:pgSz w:w="11900" w:h="16840"/>
          <w:pgMar w:header="291" w:footer="283" w:top="580" w:bottom="480" w:left="460" w:right="440"/>
        </w:sectPr>
      </w:pPr>
    </w:p>
    <w:p>
      <w:pPr>
        <w:pStyle w:val="BodyText"/>
        <w:spacing w:line="312" w:lineRule="auto" w:before="40"/>
        <w:ind w:firstLine="0"/>
      </w:pPr>
      <w:r>
        <w:rPr>
          <w:color w:val="333333"/>
          <w:spacing w:val="-1"/>
          <w:w w:val="102"/>
        </w:rPr>
        <w:t>场健康发展。健全货币政策和宏观审慎政策双支柱调控框架，深化利率和汇率市场化改革。健全金融监管体系，守</w:t>
      </w:r>
      <w:r>
        <w:rPr>
          <w:color w:val="333333"/>
          <w:w w:val="102"/>
        </w:rPr>
        <w:t>住不发生系统性金融风险的底线。</w:t>
      </w:r>
    </w:p>
    <w:p>
      <w:pPr>
        <w:pStyle w:val="BodyText"/>
        <w:spacing w:line="312" w:lineRule="auto" w:before="237"/>
        <w:jc w:val="both"/>
      </w:pPr>
      <w:r>
        <w:rPr>
          <w:color w:val="333333"/>
          <w:w w:val="102"/>
        </w:rPr>
        <w:t>（六）</w:t>
      </w:r>
      <w:r>
        <w:rPr>
          <w:color w:val="333333"/>
          <w:spacing w:val="-1"/>
          <w:w w:val="102"/>
        </w:rPr>
        <w:t>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w:t>
      </w:r>
      <w:r>
        <w:rPr>
          <w:color w:val="333333"/>
          <w:w w:val="102"/>
        </w:rPr>
        <w:t>际产能合作，形成面向全球的贸易、投融资、生产、服务网络，加快培育国际经济合作和竞争新优势。</w:t>
      </w:r>
    </w:p>
    <w:p>
      <w:pPr>
        <w:pStyle w:val="BodyText"/>
        <w:spacing w:line="312" w:lineRule="auto" w:before="232"/>
      </w:pPr>
      <w:r>
        <w:rPr>
          <w:color w:val="333333"/>
          <w:spacing w:val="-1"/>
          <w:w w:val="102"/>
        </w:rPr>
        <w:t>同志们！解放和发展社会生产力，是社会主义的本质要求。我们要激发全社会创造力和发展活力，努力实现更</w:t>
      </w:r>
      <w:r>
        <w:rPr>
          <w:color w:val="333333"/>
          <w:w w:val="102"/>
        </w:rPr>
        <w:t>高质量、更有效率、更加公平、更可持续的发展！</w:t>
      </w:r>
    </w:p>
    <w:p>
      <w:pPr>
        <w:pStyle w:val="Heading1"/>
      </w:pPr>
      <w:r>
        <w:rPr>
          <w:color w:val="333333"/>
        </w:rPr>
        <w:t>六</w:t>
      </w:r>
      <w:r>
        <w:rPr>
          <w:color w:val="333333"/>
        </w:rPr>
        <w:t>、</w:t>
      </w:r>
      <w:r>
        <w:rPr>
          <w:color w:val="333333"/>
        </w:rPr>
        <w:t>健</w:t>
      </w:r>
      <w:r>
        <w:rPr>
          <w:color w:val="333333"/>
        </w:rPr>
        <w:t>全</w:t>
      </w:r>
      <w:r>
        <w:rPr>
          <w:color w:val="333333"/>
        </w:rPr>
        <w:t>人</w:t>
      </w:r>
      <w:r>
        <w:rPr>
          <w:color w:val="333333"/>
        </w:rPr>
        <w:t>民</w:t>
      </w:r>
      <w:r>
        <w:rPr>
          <w:color w:val="333333"/>
        </w:rPr>
        <w:t>当</w:t>
      </w:r>
      <w:r>
        <w:rPr>
          <w:color w:val="333333"/>
        </w:rPr>
        <w:t>家</w:t>
      </w:r>
      <w:r>
        <w:rPr>
          <w:color w:val="333333"/>
        </w:rPr>
        <w:t>作</w:t>
      </w:r>
      <w:r>
        <w:rPr>
          <w:color w:val="333333"/>
        </w:rPr>
        <w:t>主</w:t>
      </w:r>
      <w:r>
        <w:rPr>
          <w:color w:val="333333"/>
        </w:rPr>
        <w:t>制</w:t>
      </w:r>
      <w:r>
        <w:rPr>
          <w:color w:val="333333"/>
        </w:rPr>
        <w:t>度</w:t>
      </w:r>
      <w:r>
        <w:rPr>
          <w:color w:val="333333"/>
        </w:rPr>
        <w:t>体</w:t>
      </w:r>
      <w:r>
        <w:rPr>
          <w:color w:val="333333"/>
        </w:rPr>
        <w:t>系</w:t>
      </w:r>
      <w:r>
        <w:rPr>
          <w:color w:val="333333"/>
        </w:rPr>
        <w:t>，</w:t>
      </w:r>
      <w:r>
        <w:rPr>
          <w:color w:val="333333"/>
        </w:rPr>
        <w:t>发</w:t>
      </w:r>
      <w:r>
        <w:rPr>
          <w:color w:val="333333"/>
        </w:rPr>
        <w:t>展</w:t>
      </w:r>
      <w:r>
        <w:rPr>
          <w:color w:val="333333"/>
        </w:rPr>
        <w:t>社</w:t>
      </w:r>
      <w:r>
        <w:rPr>
          <w:color w:val="333333"/>
        </w:rPr>
        <w:t>会</w:t>
      </w:r>
      <w:r>
        <w:rPr>
          <w:color w:val="333333"/>
        </w:rPr>
        <w:t>主</w:t>
      </w:r>
      <w:r>
        <w:rPr>
          <w:color w:val="333333"/>
        </w:rPr>
        <w:t>义</w:t>
      </w:r>
      <w:r>
        <w:rPr>
          <w:color w:val="333333"/>
        </w:rPr>
        <w:t>民</w:t>
      </w:r>
      <w:r>
        <w:rPr>
          <w:color w:val="333333"/>
        </w:rPr>
        <w:t>主</w:t>
      </w:r>
      <w:r>
        <w:rPr>
          <w:color w:val="333333"/>
        </w:rPr>
        <w:t>政</w:t>
      </w:r>
      <w:r>
        <w:rPr>
          <w:color w:val="333333"/>
          <w:spacing w:val="-10"/>
        </w:rPr>
        <w:t>治</w:t>
      </w:r>
    </w:p>
    <w:p>
      <w:pPr>
        <w:pStyle w:val="BodyText"/>
        <w:spacing w:before="3"/>
        <w:ind w:left="0" w:right="0" w:firstLine="0"/>
        <w:rPr>
          <w:b/>
          <w:sz w:val="19"/>
        </w:rPr>
      </w:pPr>
    </w:p>
    <w:p>
      <w:pPr>
        <w:pStyle w:val="BodyText"/>
        <w:spacing w:line="312" w:lineRule="auto" w:before="1"/>
        <w:jc w:val="both"/>
      </w:pPr>
      <w:r>
        <w:rPr>
          <w:color w:val="333333"/>
          <w:spacing w:val="-1"/>
          <w:w w:val="102"/>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w:t>
      </w:r>
      <w:r>
        <w:rPr>
          <w:color w:val="333333"/>
          <w:w w:val="102"/>
        </w:rPr>
        <w:t>保障人民权益、激发人民创造活力，用制度体系保证人民当家作主。</w:t>
      </w:r>
    </w:p>
    <w:p>
      <w:pPr>
        <w:pStyle w:val="BodyText"/>
        <w:spacing w:line="312" w:lineRule="auto" w:before="236"/>
        <w:jc w:val="both"/>
      </w:pPr>
      <w:r>
        <w:rPr>
          <w:color w:val="333333"/>
          <w:spacing w:val="-1"/>
          <w:w w:val="102"/>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w:t>
      </w:r>
      <w:r>
        <w:rPr>
          <w:color w:val="333333"/>
          <w:w w:val="102"/>
        </w:rPr>
        <w:t>的政治局面。</w:t>
      </w:r>
    </w:p>
    <w:p>
      <w:pPr>
        <w:pStyle w:val="BodyText"/>
        <w:spacing w:line="312" w:lineRule="auto" w:before="232"/>
      </w:pPr>
      <w:r>
        <w:rPr>
          <w:color w:val="333333"/>
          <w:w w:val="102"/>
        </w:rPr>
        <w:t>（一）</w:t>
      </w:r>
      <w:r>
        <w:rPr>
          <w:color w:val="333333"/>
          <w:spacing w:val="-1"/>
          <w:w w:val="102"/>
        </w:rPr>
        <w:t>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w:t>
      </w:r>
      <w:r>
        <w:rPr>
          <w:color w:val="333333"/>
          <w:w w:val="102"/>
        </w:rPr>
        <w:t>方式，保证党领导人民有效治理国家；扩大人民有序政治参与，保证人民依法实行民主选举、民主协商、民主决 </w:t>
      </w:r>
      <w:r>
        <w:rPr>
          <w:color w:val="333333"/>
          <w:spacing w:val="-1"/>
          <w:w w:val="102"/>
        </w:rPr>
        <w:t>策、民主管理、民主监督；维护国家法制统一、尊严、权威，加强人权法治保障，保证人民依法享有广泛权利和自由。巩固基层政权，完善基层民主制度，保障人民知情权、参与权、表达权、监督权。健全依法决策机制，构建决</w:t>
      </w:r>
    </w:p>
    <w:p>
      <w:pPr>
        <w:spacing w:after="0" w:line="312" w:lineRule="auto"/>
        <w:sectPr>
          <w:pgSz w:w="11900" w:h="16840"/>
          <w:pgMar w:header="291" w:footer="283" w:top="580" w:bottom="480" w:left="460" w:right="440"/>
        </w:sectPr>
      </w:pPr>
    </w:p>
    <w:p>
      <w:pPr>
        <w:pStyle w:val="BodyText"/>
        <w:spacing w:line="312" w:lineRule="auto" w:before="40"/>
        <w:ind w:firstLine="0"/>
      </w:pPr>
      <w:r>
        <w:rPr>
          <w:color w:val="333333"/>
          <w:spacing w:val="-1"/>
          <w:w w:val="102"/>
        </w:rPr>
        <w:t>策科学、执行坚决、监督有力的权力运行机制。各级领导干部要增强民主意识，发扬民主作风，接受人民监督，当</w:t>
      </w:r>
      <w:r>
        <w:rPr>
          <w:color w:val="333333"/>
          <w:w w:val="102"/>
        </w:rPr>
        <w:t>好人民公仆。</w:t>
      </w:r>
    </w:p>
    <w:p>
      <w:pPr>
        <w:pStyle w:val="BodyText"/>
        <w:spacing w:line="312" w:lineRule="auto" w:before="237"/>
      </w:pPr>
      <w:r>
        <w:rPr>
          <w:color w:val="333333"/>
          <w:w w:val="102"/>
        </w:rPr>
        <w:t>（二）</w:t>
      </w:r>
      <w:r>
        <w:rPr>
          <w:color w:val="333333"/>
          <w:spacing w:val="-1"/>
          <w:w w:val="102"/>
        </w:rPr>
        <w:t>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w:t>
      </w:r>
      <w:r>
        <w:rPr>
          <w:color w:val="333333"/>
          <w:w w:val="102"/>
        </w:rPr>
        <w:t>权、任免权，更好发挥人大代表作用，使各级人大及其常委会成为全面担负起宪法法律赋予的各项职责的工作机 </w:t>
      </w:r>
      <w:r>
        <w:rPr>
          <w:color w:val="333333"/>
          <w:spacing w:val="-1"/>
          <w:w w:val="102"/>
        </w:rPr>
        <w:t>关，成为同人民群众保持密切联系的代表机关。完善人大专门委员会设置，优化人大常委会和专门委员会组成人员</w:t>
      </w:r>
      <w:r>
        <w:rPr>
          <w:color w:val="333333"/>
          <w:w w:val="102"/>
        </w:rPr>
        <w:t>结构。</w:t>
      </w:r>
    </w:p>
    <w:p>
      <w:pPr>
        <w:pStyle w:val="BodyText"/>
        <w:spacing w:line="312" w:lineRule="auto" w:before="233"/>
        <w:jc w:val="both"/>
      </w:pPr>
      <w:r>
        <w:rPr>
          <w:color w:val="333333"/>
          <w:w w:val="102"/>
        </w:rPr>
        <w:t>（三）</w:t>
      </w:r>
      <w:r>
        <w:rPr>
          <w:color w:val="333333"/>
          <w:spacing w:val="-1"/>
          <w:w w:val="102"/>
        </w:rPr>
        <w:t>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w:t>
      </w:r>
      <w:r>
        <w:rPr>
          <w:color w:val="333333"/>
          <w:w w:val="102"/>
        </w:rPr>
        <w:t>协商民主制度建设，形成完整的制度程序和参与实践，保证人民在日常政治生活中有广泛持续深入参与的权利。</w:t>
      </w:r>
    </w:p>
    <w:p>
      <w:pPr>
        <w:pStyle w:val="BodyText"/>
        <w:spacing w:line="312" w:lineRule="auto"/>
        <w:jc w:val="both"/>
      </w:pPr>
      <w:r>
        <w:rPr>
          <w:color w:val="333333"/>
          <w:spacing w:val="-1"/>
          <w:w w:val="102"/>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w:t>
      </w:r>
      <w:r>
        <w:rPr>
          <w:color w:val="333333"/>
          <w:w w:val="102"/>
        </w:rPr>
        <w:t>部署的贯彻落实。增强人民政协界别的代表性，加强委员队伍建设。</w:t>
      </w:r>
    </w:p>
    <w:p>
      <w:pPr>
        <w:pStyle w:val="BodyText"/>
        <w:spacing w:line="312" w:lineRule="auto" w:before="234"/>
      </w:pPr>
      <w:r>
        <w:rPr>
          <w:color w:val="333333"/>
          <w:w w:val="102"/>
        </w:rPr>
        <w:t>（四）</w:t>
      </w:r>
      <w:r>
        <w:rPr>
          <w:color w:val="333333"/>
          <w:spacing w:val="-1"/>
          <w:w w:val="102"/>
        </w:rPr>
        <w:t>深化依法治国实践。全面依法治国是国家治理的一场深刻革命，必须坚持厉行法治，推进科学立法、严格执法、公正司法、全民守法。成立中央全面依法治国领导小组，加强对法治中国建设的统一领导。加强宪法实施</w:t>
      </w:r>
      <w:r>
        <w:rPr>
          <w:color w:val="333333"/>
          <w:w w:val="102"/>
        </w:rPr>
        <w:t>和监督，推进合宪性审查工作，维护宪法权威。推进科学立法、民主立法、依法立法，以良法促进发展、保障善 </w:t>
      </w:r>
      <w:r>
        <w:rPr>
          <w:color w:val="333333"/>
          <w:spacing w:val="-1"/>
          <w:w w:val="102"/>
        </w:rPr>
        <w:t>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w:t>
      </w:r>
      <w:r>
        <w:rPr>
          <w:color w:val="333333"/>
          <w:w w:val="102"/>
        </w:rPr>
        <w:t>超越宪法法律的特权，绝不允许以言代法、以权压法、逐利违法、徇私枉法。</w:t>
      </w:r>
    </w:p>
    <w:p>
      <w:pPr>
        <w:pStyle w:val="BodyText"/>
        <w:spacing w:line="312" w:lineRule="auto" w:before="232"/>
        <w:jc w:val="both"/>
      </w:pPr>
      <w:r>
        <w:rPr>
          <w:color w:val="333333"/>
          <w:w w:val="102"/>
        </w:rPr>
        <w:t>（五）</w:t>
      </w:r>
      <w:r>
        <w:rPr>
          <w:color w:val="333333"/>
          <w:spacing w:val="-1"/>
          <w:w w:val="102"/>
        </w:rPr>
        <w:t>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w:t>
      </w:r>
      <w:r>
        <w:rPr>
          <w:color w:val="333333"/>
          <w:w w:val="102"/>
        </w:rPr>
        <w:t>离。</w:t>
      </w:r>
    </w:p>
    <w:p>
      <w:pPr>
        <w:spacing w:after="0" w:line="312" w:lineRule="auto"/>
        <w:jc w:val="both"/>
        <w:sectPr>
          <w:pgSz w:w="11900" w:h="16840"/>
          <w:pgMar w:header="291" w:footer="283" w:top="580" w:bottom="480" w:left="460" w:right="440"/>
        </w:sectPr>
      </w:pPr>
    </w:p>
    <w:p>
      <w:pPr>
        <w:pStyle w:val="BodyText"/>
        <w:spacing w:line="312" w:lineRule="auto" w:before="40"/>
      </w:pPr>
      <w:r>
        <w:rPr>
          <w:color w:val="333333"/>
          <w:w w:val="102"/>
        </w:rPr>
        <w:t>（六）巩固和发展爱国统一战线。统一战线是党的事业取得胜利的重要法宝，必须长期坚持。要高举爱国主</w:t>
      </w:r>
      <w:r>
        <w:rPr>
          <w:color w:val="333333"/>
          <w:w w:val="102"/>
        </w:rPr>
        <w:t> 义、社会主义旗帜，牢牢把握大团结大联合的主题，坚持一致性和多样性统一，找到最大公约数，画出最大同心 </w:t>
      </w:r>
      <w:r>
        <w:rPr>
          <w:color w:val="333333"/>
          <w:spacing w:val="-1"/>
          <w:w w:val="102"/>
        </w:rPr>
        <w:t>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w:t>
      </w:r>
      <w:r>
        <w:rPr>
          <w:color w:val="333333"/>
          <w:w w:val="102"/>
        </w:rPr>
        <w:t>济人士健康成长。广泛团结联系海外侨胞和归侨侨眷，共同致力于中华民族伟大复兴。</w:t>
      </w:r>
    </w:p>
    <w:p>
      <w:pPr>
        <w:pStyle w:val="BodyText"/>
        <w:spacing w:line="312" w:lineRule="auto" w:before="231"/>
      </w:pPr>
      <w:r>
        <w:rPr>
          <w:color w:val="333333"/>
          <w:spacing w:val="-1"/>
          <w:w w:val="102"/>
        </w:rPr>
        <w:t>同志们！中国特色社会主义政治制度是中国共产党和中国人民的伟大创造。我们完全有信心、有能力把我国社</w:t>
      </w:r>
      <w:r>
        <w:rPr>
          <w:color w:val="333333"/>
          <w:w w:val="102"/>
        </w:rPr>
        <w:t>会主义民主政治的优势和特点充分发挥出来，为人类政治文明进步作出充满中国智慧的贡献！</w:t>
      </w:r>
    </w:p>
    <w:p>
      <w:pPr>
        <w:pStyle w:val="Heading1"/>
      </w:pPr>
      <w:r>
        <w:rPr>
          <w:color w:val="333333"/>
        </w:rPr>
        <w:t>七</w:t>
      </w:r>
      <w:r>
        <w:rPr>
          <w:color w:val="333333"/>
        </w:rPr>
        <w:t>、</w:t>
      </w:r>
      <w:r>
        <w:rPr>
          <w:color w:val="333333"/>
        </w:rPr>
        <w:t>坚</w:t>
      </w:r>
      <w:r>
        <w:rPr>
          <w:color w:val="333333"/>
        </w:rPr>
        <w:t>定</w:t>
      </w:r>
      <w:r>
        <w:rPr>
          <w:color w:val="333333"/>
        </w:rPr>
        <w:t>文</w:t>
      </w:r>
      <w:r>
        <w:rPr>
          <w:color w:val="333333"/>
        </w:rPr>
        <w:t>化</w:t>
      </w:r>
      <w:r>
        <w:rPr>
          <w:color w:val="333333"/>
        </w:rPr>
        <w:t>自</w:t>
      </w:r>
      <w:r>
        <w:rPr>
          <w:color w:val="333333"/>
        </w:rPr>
        <w:t>信</w:t>
      </w:r>
      <w:r>
        <w:rPr>
          <w:color w:val="333333"/>
        </w:rPr>
        <w:t>，</w:t>
      </w:r>
      <w:r>
        <w:rPr>
          <w:color w:val="333333"/>
        </w:rPr>
        <w:t>推</w:t>
      </w:r>
      <w:r>
        <w:rPr>
          <w:color w:val="333333"/>
        </w:rPr>
        <w:t>动</w:t>
      </w:r>
      <w:r>
        <w:rPr>
          <w:color w:val="333333"/>
        </w:rPr>
        <w:t>社</w:t>
      </w:r>
      <w:r>
        <w:rPr>
          <w:color w:val="333333"/>
        </w:rPr>
        <w:t>会</w:t>
      </w:r>
      <w:r>
        <w:rPr>
          <w:color w:val="333333"/>
        </w:rPr>
        <w:t>主</w:t>
      </w:r>
      <w:r>
        <w:rPr>
          <w:color w:val="333333"/>
        </w:rPr>
        <w:t>义</w:t>
      </w:r>
      <w:r>
        <w:rPr>
          <w:color w:val="333333"/>
        </w:rPr>
        <w:t>文</w:t>
      </w:r>
      <w:r>
        <w:rPr>
          <w:color w:val="333333"/>
        </w:rPr>
        <w:t>化</w:t>
      </w:r>
      <w:r>
        <w:rPr>
          <w:color w:val="333333"/>
        </w:rPr>
        <w:t>繁</w:t>
      </w:r>
      <w:r>
        <w:rPr>
          <w:color w:val="333333"/>
        </w:rPr>
        <w:t>荣</w:t>
      </w:r>
      <w:r>
        <w:rPr>
          <w:color w:val="333333"/>
        </w:rPr>
        <w:t>兴</w:t>
      </w:r>
      <w:r>
        <w:rPr>
          <w:color w:val="333333"/>
          <w:spacing w:val="-10"/>
        </w:rPr>
        <w:t>盛</w:t>
      </w:r>
    </w:p>
    <w:p>
      <w:pPr>
        <w:pStyle w:val="BodyText"/>
        <w:spacing w:before="3"/>
        <w:ind w:left="0" w:right="0" w:firstLine="0"/>
        <w:rPr>
          <w:b/>
          <w:sz w:val="19"/>
        </w:rPr>
      </w:pPr>
    </w:p>
    <w:p>
      <w:pPr>
        <w:pStyle w:val="BodyText"/>
        <w:spacing w:line="312" w:lineRule="auto" w:before="1"/>
        <w:jc w:val="both"/>
      </w:pPr>
      <w:r>
        <w:rPr>
          <w:color w:val="333333"/>
          <w:spacing w:val="-1"/>
          <w:w w:val="102"/>
        </w:rPr>
        <w:t>文化是一个国家、一个民族的灵魂。文化兴国运兴，文化强民族强。没有高度的文化自信，没有文化的繁荣兴盛，就没有中华民族伟大复兴。要坚持中国特色社会主义文化发展道路，激发全民族文化创新创造活力，建设社会</w:t>
      </w:r>
      <w:r>
        <w:rPr>
          <w:color w:val="333333"/>
          <w:w w:val="102"/>
        </w:rPr>
        <w:t>主义文化强国。</w:t>
      </w:r>
    </w:p>
    <w:p>
      <w:pPr>
        <w:pStyle w:val="BodyText"/>
        <w:spacing w:line="312" w:lineRule="auto" w:before="236"/>
        <w:jc w:val="both"/>
      </w:pPr>
      <w:r>
        <w:rPr>
          <w:color w:val="333333"/>
          <w:spacing w:val="-1"/>
          <w:w w:val="102"/>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w:t>
      </w:r>
      <w:r>
        <w:rPr>
          <w:color w:val="333333"/>
          <w:w w:val="102"/>
        </w:rPr>
        <w:t>新辉煌。</w:t>
      </w:r>
    </w:p>
    <w:p>
      <w:pPr>
        <w:pStyle w:val="BodyText"/>
        <w:spacing w:line="312" w:lineRule="auto" w:before="232"/>
      </w:pPr>
      <w:r>
        <w:rPr>
          <w:color w:val="333333"/>
          <w:w w:val="102"/>
        </w:rPr>
        <w:t>（一）</w:t>
      </w:r>
      <w:r>
        <w:rPr>
          <w:color w:val="333333"/>
          <w:spacing w:val="-1"/>
          <w:w w:val="102"/>
        </w:rPr>
        <w:t>牢牢掌握意识形态工作领导权。意识形态决定文化前进方向和发展道路。必须推进马克思主义中国化时代化大众化，建设具有强大凝聚力和引领力的社会主义意识形态，使全体人民在理想信念、价值理念、道德观念上</w:t>
      </w:r>
      <w:r>
        <w:rPr>
          <w:color w:val="333333"/>
          <w:w w:val="102"/>
        </w:rPr>
        <w:t>紧紧团结在一起。要加强理论武装，推动新时代中国特色社会主义思想深入人心。深化马克思主义理论研究和建 </w:t>
      </w:r>
      <w:r>
        <w:rPr>
          <w:color w:val="333333"/>
          <w:spacing w:val="-1"/>
          <w:w w:val="102"/>
        </w:rPr>
        <w:t>设，加快构建中国特色哲学社会科学，加强中国特色新型智库建设。坚持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w:t>
      </w:r>
      <w:r>
        <w:rPr>
          <w:color w:val="333333"/>
          <w:w w:val="102"/>
        </w:rPr>
        <w:t>问题，旗帜鲜明反对和抵制各种错误观点。</w:t>
      </w:r>
    </w:p>
    <w:p>
      <w:pPr>
        <w:spacing w:after="0" w:line="312" w:lineRule="auto"/>
        <w:sectPr>
          <w:pgSz w:w="11900" w:h="16840"/>
          <w:pgMar w:header="291" w:footer="283" w:top="580" w:bottom="480" w:left="460" w:right="440"/>
        </w:sectPr>
      </w:pPr>
    </w:p>
    <w:p>
      <w:pPr>
        <w:pStyle w:val="BodyText"/>
        <w:spacing w:line="312" w:lineRule="auto" w:before="40"/>
        <w:jc w:val="both"/>
      </w:pPr>
      <w:r>
        <w:rPr>
          <w:color w:val="333333"/>
          <w:w w:val="102"/>
        </w:rPr>
        <w:t>（二）</w:t>
      </w:r>
      <w:r>
        <w:rPr>
          <w:color w:val="333333"/>
          <w:spacing w:val="-1"/>
          <w:w w:val="102"/>
        </w:rPr>
        <w:t>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w:t>
      </w:r>
      <w:r>
        <w:rPr>
          <w:color w:val="333333"/>
          <w:w w:val="102"/>
        </w:rPr>
        <w:t>力和时代风采。</w:t>
      </w:r>
    </w:p>
    <w:p>
      <w:pPr>
        <w:pStyle w:val="BodyText"/>
        <w:spacing w:line="312" w:lineRule="auto" w:before="233"/>
        <w:jc w:val="both"/>
      </w:pPr>
      <w:r>
        <w:rPr>
          <w:color w:val="333333"/>
          <w:w w:val="102"/>
        </w:rPr>
        <w:t>（三）</w:t>
      </w:r>
      <w:r>
        <w:rPr>
          <w:color w:val="333333"/>
          <w:spacing w:val="-1"/>
          <w:w w:val="102"/>
        </w:rPr>
        <w:t>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w:t>
      </w:r>
      <w:r>
        <w:rPr>
          <w:color w:val="333333"/>
          <w:w w:val="102"/>
        </w:rPr>
        <w:t>规则意识、奉献意识。</w:t>
      </w:r>
    </w:p>
    <w:p>
      <w:pPr>
        <w:pStyle w:val="BodyText"/>
        <w:spacing w:line="312" w:lineRule="auto" w:before="231"/>
      </w:pPr>
      <w:r>
        <w:rPr>
          <w:color w:val="333333"/>
          <w:w w:val="102"/>
        </w:rPr>
        <w:t>（四）繁荣发展社会主义文艺。社会主义文艺是人民的文艺，必须坚持以人民为中心的创作导向，在深入生</w:t>
      </w:r>
      <w:r>
        <w:rPr>
          <w:color w:val="333333"/>
          <w:w w:val="102"/>
        </w:rPr>
        <w:t> </w:t>
      </w:r>
      <w:r>
        <w:rPr>
          <w:color w:val="333333"/>
          <w:spacing w:val="-1"/>
          <w:w w:val="102"/>
        </w:rPr>
        <w:t>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w:t>
      </w:r>
      <w:r>
        <w:rPr>
          <w:color w:val="333333"/>
          <w:w w:val="102"/>
        </w:rPr>
        <w:t>批德艺双馨名家大师，培育一大批高水平创作人才。</w:t>
      </w:r>
    </w:p>
    <w:p>
      <w:pPr>
        <w:pStyle w:val="BodyText"/>
        <w:spacing w:line="312" w:lineRule="auto" w:before="234"/>
      </w:pPr>
      <w:r>
        <w:rPr>
          <w:color w:val="333333"/>
          <w:w w:val="102"/>
        </w:rPr>
        <w:t>（五）</w:t>
      </w:r>
      <w:r>
        <w:rPr>
          <w:color w:val="333333"/>
          <w:spacing w:val="-1"/>
          <w:w w:val="102"/>
        </w:rPr>
        <w:t>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w:t>
      </w:r>
      <w:r>
        <w:rPr>
          <w:color w:val="333333"/>
          <w:w w:val="102"/>
        </w:rPr>
        <w:t>代文化产业体系和市场体系，创新生产经营机制，完善文化经济政策，培育新型文化业态。广泛开展全民健身活 </w:t>
      </w:r>
      <w:r>
        <w:rPr>
          <w:color w:val="333333"/>
          <w:spacing w:val="-1"/>
          <w:w w:val="102"/>
        </w:rPr>
        <w:t>动，加快推进体育强国建设，筹办好北京冬奥会、冬残奥会。加强中外人文交流，以我为主、兼收并蓄。推进国际</w:t>
      </w:r>
      <w:r>
        <w:rPr>
          <w:color w:val="333333"/>
          <w:w w:val="102"/>
        </w:rPr>
        <w:t>传播能力建设，讲好中国故事，展现真实、立体、全面的中国，提高国家文化软实力。</w:t>
      </w:r>
    </w:p>
    <w:p>
      <w:pPr>
        <w:pStyle w:val="BodyText"/>
        <w:spacing w:line="312" w:lineRule="auto" w:before="233"/>
        <w:jc w:val="both"/>
      </w:pPr>
      <w:r>
        <w:rPr>
          <w:color w:val="333333"/>
          <w:spacing w:val="-1"/>
          <w:w w:val="102"/>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w:t>
      </w:r>
      <w:r>
        <w:rPr>
          <w:color w:val="333333"/>
          <w:w w:val="102"/>
        </w:rPr>
        <w:t>造，在历史进步中实现文化进步！</w:t>
      </w:r>
    </w:p>
    <w:p>
      <w:pPr>
        <w:pStyle w:val="Heading1"/>
        <w:spacing w:before="236"/>
      </w:pPr>
      <w:r>
        <w:rPr>
          <w:color w:val="333333"/>
        </w:rPr>
        <w:t>八</w:t>
      </w:r>
      <w:r>
        <w:rPr>
          <w:color w:val="333333"/>
        </w:rPr>
        <w:t>、</w:t>
      </w:r>
      <w:r>
        <w:rPr>
          <w:color w:val="333333"/>
        </w:rPr>
        <w:t>提</w:t>
      </w:r>
      <w:r>
        <w:rPr>
          <w:color w:val="333333"/>
        </w:rPr>
        <w:t>高</w:t>
      </w:r>
      <w:r>
        <w:rPr>
          <w:color w:val="333333"/>
        </w:rPr>
        <w:t>保</w:t>
      </w:r>
      <w:r>
        <w:rPr>
          <w:color w:val="333333"/>
        </w:rPr>
        <w:t>障</w:t>
      </w:r>
      <w:r>
        <w:rPr>
          <w:color w:val="333333"/>
        </w:rPr>
        <w:t>和</w:t>
      </w:r>
      <w:r>
        <w:rPr>
          <w:color w:val="333333"/>
        </w:rPr>
        <w:t>改</w:t>
      </w:r>
      <w:r>
        <w:rPr>
          <w:color w:val="333333"/>
        </w:rPr>
        <w:t>善</w:t>
      </w:r>
      <w:r>
        <w:rPr>
          <w:color w:val="333333"/>
        </w:rPr>
        <w:t>民</w:t>
      </w:r>
      <w:r>
        <w:rPr>
          <w:color w:val="333333"/>
        </w:rPr>
        <w:t>生</w:t>
      </w:r>
      <w:r>
        <w:rPr>
          <w:color w:val="333333"/>
        </w:rPr>
        <w:t>水</w:t>
      </w:r>
      <w:r>
        <w:rPr>
          <w:color w:val="333333"/>
        </w:rPr>
        <w:t>平</w:t>
      </w:r>
      <w:r>
        <w:rPr>
          <w:color w:val="333333"/>
        </w:rPr>
        <w:t>，</w:t>
      </w:r>
      <w:r>
        <w:rPr>
          <w:color w:val="333333"/>
        </w:rPr>
        <w:t>加</w:t>
      </w:r>
      <w:r>
        <w:rPr>
          <w:color w:val="333333"/>
        </w:rPr>
        <w:t>强</w:t>
      </w:r>
      <w:r>
        <w:rPr>
          <w:color w:val="333333"/>
        </w:rPr>
        <w:t>和</w:t>
      </w:r>
      <w:r>
        <w:rPr>
          <w:color w:val="333333"/>
        </w:rPr>
        <w:t>创</w:t>
      </w:r>
      <w:r>
        <w:rPr>
          <w:color w:val="333333"/>
        </w:rPr>
        <w:t>新</w:t>
      </w:r>
      <w:r>
        <w:rPr>
          <w:color w:val="333333"/>
        </w:rPr>
        <w:t>社</w:t>
      </w:r>
      <w:r>
        <w:rPr>
          <w:color w:val="333333"/>
        </w:rPr>
        <w:t>会</w:t>
      </w:r>
      <w:r>
        <w:rPr>
          <w:color w:val="333333"/>
        </w:rPr>
        <w:t>治</w:t>
      </w:r>
      <w:r>
        <w:rPr>
          <w:color w:val="333333"/>
          <w:spacing w:val="-10"/>
        </w:rPr>
        <w:t>理</w:t>
      </w:r>
    </w:p>
    <w:p>
      <w:pPr>
        <w:spacing w:after="0"/>
        <w:sectPr>
          <w:pgSz w:w="11900" w:h="16840"/>
          <w:pgMar w:header="291" w:footer="283" w:top="580" w:bottom="480" w:left="460" w:right="440"/>
        </w:sectPr>
      </w:pPr>
    </w:p>
    <w:p>
      <w:pPr>
        <w:pStyle w:val="BodyText"/>
        <w:spacing w:line="312" w:lineRule="auto" w:before="40"/>
        <w:jc w:val="both"/>
      </w:pPr>
      <w:r>
        <w:rPr>
          <w:color w:val="333333"/>
          <w:spacing w:val="-1"/>
          <w:w w:val="102"/>
        </w:rPr>
        <w:t>全党必须牢记，为什么人的问题，是检验一个政党、一个政权性质的试金石。带领人民创造美好生活，是我们党始终不渝的奋斗目标。必须始终把人民利益摆在至高无上的地位，让改革发展成果更多更公平惠及全体人民，朝</w:t>
      </w:r>
      <w:r>
        <w:rPr>
          <w:color w:val="333333"/>
          <w:w w:val="102"/>
        </w:rPr>
        <w:t>着实现全体人民共同富裕不断迈进。</w:t>
      </w:r>
    </w:p>
    <w:p>
      <w:pPr>
        <w:pStyle w:val="BodyText"/>
        <w:spacing w:line="312" w:lineRule="auto" w:before="236"/>
        <w:jc w:val="both"/>
      </w:pPr>
      <w:r>
        <w:rPr>
          <w:color w:val="333333"/>
          <w:spacing w:val="-1"/>
          <w:w w:val="102"/>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w:t>
      </w:r>
      <w:r>
        <w:rPr>
          <w:color w:val="333333"/>
          <w:w w:val="102"/>
        </w:rPr>
        <w:t>良好的社会秩序，使人民获得感、幸福感、安全感更加充实、更有保障、更可持续。</w:t>
      </w:r>
    </w:p>
    <w:p>
      <w:pPr>
        <w:pStyle w:val="BodyText"/>
        <w:spacing w:line="312" w:lineRule="auto"/>
        <w:jc w:val="both"/>
      </w:pPr>
      <w:r>
        <w:rPr>
          <w:color w:val="333333"/>
          <w:w w:val="102"/>
        </w:rPr>
        <w:t>（一）</w:t>
      </w:r>
      <w:r>
        <w:rPr>
          <w:color w:val="333333"/>
          <w:spacing w:val="-1"/>
          <w:w w:val="102"/>
        </w:rPr>
        <w:t>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w:t>
      </w:r>
      <w:r>
        <w:rPr>
          <w:color w:val="333333"/>
          <w:w w:val="102"/>
        </w:rPr>
        <w:t>习型社会，大力提高国民素质。</w:t>
      </w:r>
    </w:p>
    <w:p>
      <w:pPr>
        <w:pStyle w:val="BodyText"/>
        <w:spacing w:line="312" w:lineRule="auto" w:before="230"/>
        <w:jc w:val="both"/>
      </w:pPr>
      <w:r>
        <w:rPr>
          <w:color w:val="333333"/>
          <w:w w:val="102"/>
        </w:rPr>
        <w:t>（二）</w:t>
      </w:r>
      <w:r>
        <w:rPr>
          <w:color w:val="333333"/>
          <w:spacing w:val="-1"/>
          <w:w w:val="102"/>
        </w:rPr>
        <w:t>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w:t>
      </w:r>
      <w:r>
        <w:rPr>
          <w:color w:val="333333"/>
          <w:w w:val="102"/>
        </w:rPr>
        <w:t>能，加快推进基本公共服务均等化，缩小收入分配差距。</w:t>
      </w:r>
    </w:p>
    <w:p>
      <w:pPr>
        <w:pStyle w:val="BodyText"/>
        <w:spacing w:line="312" w:lineRule="auto" w:before="231"/>
      </w:pPr>
      <w:r>
        <w:rPr>
          <w:color w:val="333333"/>
          <w:w w:val="102"/>
        </w:rPr>
        <w:t>（三）</w:t>
      </w:r>
      <w:r>
        <w:rPr>
          <w:color w:val="333333"/>
          <w:spacing w:val="-1"/>
          <w:w w:val="102"/>
        </w:rPr>
        <w:t>加强社会保障体系建设。按照兜底线、织密网、建机制的要求，全面建成覆盖全民、城乡统筹、权责清晰、保障适度、可持续的多层次社会保障体系。全面实施全民参保计划。完善城镇职工基本养老保险和城乡居民基</w:t>
      </w:r>
      <w:r>
        <w:rPr>
          <w:color w:val="333333"/>
          <w:w w:val="102"/>
        </w:rPr>
        <w:t>本养老保险制度，尽快实现养老保险全国统筹。完善统一的城乡居民基本医疗保险制度和大病保险制度。完善失 </w:t>
      </w:r>
      <w:r>
        <w:rPr>
          <w:color w:val="333333"/>
          <w:spacing w:val="-1"/>
          <w:w w:val="102"/>
        </w:rPr>
        <w:t>业、工伤保险制度。建立全国统一的社会保险公共服务平台。统筹城乡社会救助体系，完善最低生活保障制度。坚持男女平等基本国策，保障妇女儿童合法权益。完善社会救助、社会福利、慈善事业、优抚安置等制度，健全农村</w:t>
      </w:r>
    </w:p>
    <w:p>
      <w:pPr>
        <w:spacing w:after="0" w:line="312" w:lineRule="auto"/>
        <w:sectPr>
          <w:pgSz w:w="11900" w:h="16840"/>
          <w:pgMar w:header="291" w:footer="283" w:top="580" w:bottom="480" w:left="460" w:right="440"/>
        </w:sectPr>
      </w:pPr>
    </w:p>
    <w:p>
      <w:pPr>
        <w:pStyle w:val="BodyText"/>
        <w:spacing w:line="312" w:lineRule="auto" w:before="40"/>
        <w:ind w:firstLine="0"/>
      </w:pPr>
      <w:r>
        <w:rPr>
          <w:color w:val="333333"/>
          <w:spacing w:val="-1"/>
          <w:w w:val="102"/>
        </w:rPr>
        <w:t>留守儿童和妇女、老年人关爱服务体系。发展残疾人事业，加强残疾康复服务。坚持房子是用来住的、不是用来炒</w:t>
      </w:r>
      <w:r>
        <w:rPr>
          <w:color w:val="333333"/>
          <w:w w:val="102"/>
        </w:rPr>
        <w:t>的定位，加快建立多主体供给、多渠道保障、租购并举的住房制度，让全体人民住有所居。</w:t>
      </w:r>
    </w:p>
    <w:p>
      <w:pPr>
        <w:pStyle w:val="BodyText"/>
        <w:spacing w:line="312" w:lineRule="auto" w:before="237"/>
        <w:jc w:val="both"/>
      </w:pPr>
      <w:r>
        <w:rPr>
          <w:color w:val="333333"/>
          <w:w w:val="102"/>
        </w:rPr>
        <w:t>（四）</w:t>
      </w:r>
      <w:r>
        <w:rPr>
          <w:color w:val="333333"/>
          <w:spacing w:val="-1"/>
          <w:w w:val="102"/>
        </w:rPr>
        <w:t>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w:t>
      </w:r>
      <w:r>
        <w:rPr>
          <w:color w:val="333333"/>
          <w:w w:val="102"/>
        </w:rPr>
        <w:t>困，做到脱真贫、真脱贫。</w:t>
      </w:r>
    </w:p>
    <w:p>
      <w:pPr>
        <w:pStyle w:val="BodyText"/>
        <w:spacing w:line="312" w:lineRule="auto" w:before="234"/>
      </w:pPr>
      <w:r>
        <w:rPr>
          <w:color w:val="333333"/>
          <w:w w:val="102"/>
        </w:rPr>
        <w:t>（五）</w:t>
      </w:r>
      <w:r>
        <w:rPr>
          <w:color w:val="333333"/>
          <w:spacing w:val="-1"/>
          <w:w w:val="102"/>
        </w:rPr>
        <w:t>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w:t>
      </w:r>
      <w:r>
        <w:rPr>
          <w:color w:val="333333"/>
          <w:w w:val="102"/>
        </w:rPr>
        <w:t>病。实施食品安全战略，让人民吃得放心。坚持中西医并重，传承发展中医药事业。支持社会办医，发展健康产 业。促进生育政策和相关经济社会政策配套衔接，加强人口发展战略研究。积极应对人口老龄化，构建养老、孝 老、敬老政策体系和社会环境，推进医养结合，加快老龄事业和产业发展。</w:t>
      </w:r>
    </w:p>
    <w:p>
      <w:pPr>
        <w:pStyle w:val="BodyText"/>
        <w:spacing w:line="312" w:lineRule="auto" w:before="231"/>
        <w:jc w:val="both"/>
      </w:pPr>
      <w:r>
        <w:rPr>
          <w:color w:val="333333"/>
          <w:w w:val="102"/>
        </w:rPr>
        <w:t>（六）</w:t>
      </w:r>
      <w:r>
        <w:rPr>
          <w:color w:val="333333"/>
          <w:spacing w:val="-1"/>
          <w:w w:val="102"/>
        </w:rPr>
        <w:t>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w:t>
      </w:r>
      <w:r>
        <w:rPr>
          <w:color w:val="333333"/>
          <w:w w:val="102"/>
        </w:rPr>
        <w:t>用，实现政府治理和社会调节、居民自治良性互动。</w:t>
      </w:r>
    </w:p>
    <w:p>
      <w:pPr>
        <w:pStyle w:val="BodyText"/>
        <w:spacing w:line="312" w:lineRule="auto" w:before="232"/>
        <w:jc w:val="both"/>
      </w:pPr>
      <w:r>
        <w:rPr>
          <w:color w:val="333333"/>
          <w:w w:val="102"/>
        </w:rPr>
        <w:t>（七）</w:t>
      </w:r>
      <w:r>
        <w:rPr>
          <w:color w:val="333333"/>
          <w:spacing w:val="-1"/>
          <w:w w:val="102"/>
        </w:rPr>
        <w:t>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w:t>
      </w:r>
      <w:r>
        <w:rPr>
          <w:color w:val="333333"/>
          <w:w w:val="102"/>
        </w:rPr>
        <w:t>的强大合力。</w:t>
      </w:r>
    </w:p>
    <w:p>
      <w:pPr>
        <w:pStyle w:val="BodyText"/>
        <w:spacing w:line="312" w:lineRule="auto" w:before="234"/>
        <w:ind w:right="332"/>
      </w:pPr>
      <w:r>
        <w:rPr>
          <w:color w:val="333333"/>
          <w:spacing w:val="-1"/>
          <w:w w:val="102"/>
        </w:rPr>
        <w:t>同志们！党的一切工作必须以最广大人民根本利益为最高标准。我们要坚持把人民群众的小事当作自己的大</w:t>
      </w:r>
      <w:r>
        <w:rPr>
          <w:color w:val="333333"/>
          <w:w w:val="102"/>
        </w:rPr>
        <w:t>事，从人民群众关心的事情做起，从让人民群众满意的事情做起，带领人民不断创造美好生活！</w:t>
      </w:r>
    </w:p>
    <w:p>
      <w:pPr>
        <w:spacing w:after="0" w:line="312" w:lineRule="auto"/>
        <w:sectPr>
          <w:pgSz w:w="11900" w:h="16840"/>
          <w:pgMar w:header="291" w:footer="283" w:top="580" w:bottom="480" w:left="460" w:right="440"/>
        </w:sectPr>
      </w:pPr>
    </w:p>
    <w:p>
      <w:pPr>
        <w:pStyle w:val="Heading1"/>
        <w:spacing w:before="40"/>
      </w:pPr>
      <w:r>
        <w:rPr>
          <w:color w:val="333333"/>
        </w:rPr>
        <w:t>九</w:t>
      </w:r>
      <w:r>
        <w:rPr>
          <w:color w:val="333333"/>
        </w:rPr>
        <w:t>、</w:t>
      </w:r>
      <w:r>
        <w:rPr>
          <w:color w:val="333333"/>
        </w:rPr>
        <w:t>加</w:t>
      </w:r>
      <w:r>
        <w:rPr>
          <w:color w:val="333333"/>
        </w:rPr>
        <w:t>快</w:t>
      </w:r>
      <w:r>
        <w:rPr>
          <w:color w:val="333333"/>
        </w:rPr>
        <w:t>生</w:t>
      </w:r>
      <w:r>
        <w:rPr>
          <w:color w:val="333333"/>
        </w:rPr>
        <w:t>态</w:t>
      </w:r>
      <w:r>
        <w:rPr>
          <w:color w:val="333333"/>
        </w:rPr>
        <w:t>文</w:t>
      </w:r>
      <w:r>
        <w:rPr>
          <w:color w:val="333333"/>
        </w:rPr>
        <w:t>明</w:t>
      </w:r>
      <w:r>
        <w:rPr>
          <w:color w:val="333333"/>
        </w:rPr>
        <w:t>体</w:t>
      </w:r>
      <w:r>
        <w:rPr>
          <w:color w:val="333333"/>
        </w:rPr>
        <w:t>制</w:t>
      </w:r>
      <w:r>
        <w:rPr>
          <w:color w:val="333333"/>
        </w:rPr>
        <w:t>改</w:t>
      </w:r>
      <w:r>
        <w:rPr>
          <w:color w:val="333333"/>
        </w:rPr>
        <w:t>革</w:t>
      </w:r>
      <w:r>
        <w:rPr>
          <w:color w:val="333333"/>
        </w:rPr>
        <w:t>，</w:t>
      </w:r>
      <w:r>
        <w:rPr>
          <w:color w:val="333333"/>
        </w:rPr>
        <w:t>建</w:t>
      </w:r>
      <w:r>
        <w:rPr>
          <w:color w:val="333333"/>
        </w:rPr>
        <w:t>设</w:t>
      </w:r>
      <w:r>
        <w:rPr>
          <w:color w:val="333333"/>
        </w:rPr>
        <w:t>美</w:t>
      </w:r>
      <w:r>
        <w:rPr>
          <w:color w:val="333333"/>
        </w:rPr>
        <w:t>丽</w:t>
      </w:r>
      <w:r>
        <w:rPr>
          <w:color w:val="333333"/>
        </w:rPr>
        <w:t>中</w:t>
      </w:r>
      <w:r>
        <w:rPr>
          <w:color w:val="333333"/>
          <w:spacing w:val="-10"/>
        </w:rPr>
        <w:t>国</w:t>
      </w:r>
    </w:p>
    <w:p>
      <w:pPr>
        <w:pStyle w:val="BodyText"/>
        <w:spacing w:before="4"/>
        <w:ind w:left="0" w:right="0" w:firstLine="0"/>
        <w:rPr>
          <w:b/>
          <w:sz w:val="19"/>
        </w:rPr>
      </w:pPr>
    </w:p>
    <w:p>
      <w:pPr>
        <w:pStyle w:val="BodyText"/>
        <w:spacing w:line="312" w:lineRule="auto" w:before="0"/>
      </w:pPr>
      <w:r>
        <w:rPr>
          <w:color w:val="333333"/>
          <w:spacing w:val="-1"/>
          <w:w w:val="102"/>
        </w:rPr>
        <w:t>人与自然是生命共同体，人类必须尊重自然、顺应自然、保护自然。人类只有遵循自然规律才能有效防止在开</w:t>
      </w:r>
      <w:r>
        <w:rPr>
          <w:color w:val="333333"/>
          <w:w w:val="102"/>
        </w:rPr>
        <w:t>发利用自然上走弯路，人类对大自然的伤害最终会伤及人类自身，这是无法抗拒的规律。</w:t>
      </w:r>
    </w:p>
    <w:p>
      <w:pPr>
        <w:pStyle w:val="BodyText"/>
        <w:spacing w:line="312" w:lineRule="auto" w:before="237"/>
      </w:pPr>
      <w:r>
        <w:rPr>
          <w:color w:val="333333"/>
          <w:spacing w:val="-1"/>
          <w:w w:val="102"/>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w:t>
      </w:r>
      <w:r>
        <w:rPr>
          <w:color w:val="333333"/>
          <w:w w:val="102"/>
        </w:rPr>
        <w:t>先、自然恢复为主的方针，形成节约资源和保护环境的空间格局、产业结构、生产方式、生活方式，还自然以宁 静、和谐、美丽。</w:t>
      </w:r>
    </w:p>
    <w:p>
      <w:pPr>
        <w:pStyle w:val="BodyText"/>
        <w:spacing w:line="312" w:lineRule="auto"/>
        <w:jc w:val="both"/>
      </w:pPr>
      <w:r>
        <w:rPr>
          <w:color w:val="333333"/>
          <w:w w:val="102"/>
        </w:rPr>
        <w:t>（一）</w:t>
      </w:r>
      <w:r>
        <w:rPr>
          <w:color w:val="333333"/>
          <w:spacing w:val="-1"/>
          <w:w w:val="102"/>
        </w:rPr>
        <w:t>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w:t>
      </w:r>
      <w:r>
        <w:rPr>
          <w:color w:val="333333"/>
          <w:w w:val="102"/>
        </w:rPr>
        <w:t>理消费，开展创建节约型机关、绿色家庭、绿色学校、绿色社区和绿色出行等行动。</w:t>
      </w:r>
    </w:p>
    <w:p>
      <w:pPr>
        <w:pStyle w:val="BodyText"/>
        <w:spacing w:line="312" w:lineRule="auto" w:before="234"/>
        <w:jc w:val="both"/>
      </w:pPr>
      <w:r>
        <w:rPr>
          <w:color w:val="333333"/>
          <w:w w:val="102"/>
        </w:rPr>
        <w:t>（二）</w:t>
      </w:r>
      <w:r>
        <w:rPr>
          <w:color w:val="333333"/>
          <w:spacing w:val="-1"/>
          <w:w w:val="102"/>
        </w:rPr>
        <w:t>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w:t>
      </w:r>
      <w:r>
        <w:rPr>
          <w:color w:val="333333"/>
          <w:w w:val="102"/>
        </w:rPr>
        <w:t>与全球环境治理，落实减排承诺。</w:t>
      </w:r>
    </w:p>
    <w:p>
      <w:pPr>
        <w:pStyle w:val="BodyText"/>
        <w:spacing w:line="312" w:lineRule="auto" w:before="233"/>
        <w:jc w:val="both"/>
      </w:pPr>
      <w:r>
        <w:rPr>
          <w:color w:val="333333"/>
          <w:w w:val="102"/>
        </w:rPr>
        <w:t>（三）</w:t>
      </w:r>
      <w:r>
        <w:rPr>
          <w:color w:val="333333"/>
          <w:spacing w:val="-1"/>
          <w:w w:val="102"/>
        </w:rPr>
        <w:t>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w:t>
      </w:r>
      <w:r>
        <w:rPr>
          <w:color w:val="333333"/>
          <w:w w:val="102"/>
        </w:rPr>
        <w:t>泊休养生息制度，建立市场化、多元化生态补偿机制。</w:t>
      </w:r>
    </w:p>
    <w:p>
      <w:pPr>
        <w:pStyle w:val="BodyText"/>
        <w:spacing w:line="312" w:lineRule="auto" w:before="234"/>
        <w:jc w:val="both"/>
      </w:pPr>
      <w:r>
        <w:rPr>
          <w:color w:val="333333"/>
          <w:w w:val="102"/>
        </w:rPr>
        <w:t>（四）</w:t>
      </w:r>
      <w:r>
        <w:rPr>
          <w:color w:val="333333"/>
          <w:spacing w:val="-1"/>
          <w:w w:val="102"/>
        </w:rPr>
        <w:t>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w:t>
      </w:r>
      <w:r>
        <w:rPr>
          <w:color w:val="333333"/>
          <w:w w:val="102"/>
        </w:rPr>
        <w:t>主体功能区配套政策，建立以国家公园为主体的自然保护地体系。坚决制止和惩处破坏生态环境行为。</w:t>
      </w:r>
    </w:p>
    <w:p>
      <w:pPr>
        <w:spacing w:after="0" w:line="312" w:lineRule="auto"/>
        <w:jc w:val="both"/>
        <w:sectPr>
          <w:pgSz w:w="11900" w:h="16840"/>
          <w:pgMar w:header="291" w:footer="283" w:top="580" w:bottom="480" w:left="460" w:right="440"/>
        </w:sectPr>
      </w:pPr>
    </w:p>
    <w:p>
      <w:pPr>
        <w:pStyle w:val="BodyText"/>
        <w:spacing w:line="312" w:lineRule="auto" w:before="40"/>
      </w:pPr>
      <w:r>
        <w:rPr>
          <w:color w:val="333333"/>
          <w:spacing w:val="-1"/>
          <w:w w:val="102"/>
        </w:rPr>
        <w:t>同志们！生态文明建设功在当代、利在千秋。我们要牢固树立社会主义生态文明观，推动形成人与自然和谐发</w:t>
      </w:r>
      <w:r>
        <w:rPr>
          <w:color w:val="333333"/>
          <w:w w:val="102"/>
        </w:rPr>
        <w:t>展现代化建设新格局，为保护生态环境作出我们这代人的努力！</w:t>
      </w:r>
    </w:p>
    <w:p>
      <w:pPr>
        <w:pStyle w:val="Heading1"/>
      </w:pPr>
      <w:r>
        <w:rPr>
          <w:color w:val="333333"/>
        </w:rPr>
        <w:t>十</w:t>
      </w:r>
      <w:r>
        <w:rPr>
          <w:color w:val="333333"/>
        </w:rPr>
        <w:t>、</w:t>
      </w:r>
      <w:r>
        <w:rPr>
          <w:color w:val="333333"/>
        </w:rPr>
        <w:t>坚</w:t>
      </w:r>
      <w:r>
        <w:rPr>
          <w:color w:val="333333"/>
        </w:rPr>
        <w:t>持</w:t>
      </w:r>
      <w:r>
        <w:rPr>
          <w:color w:val="333333"/>
        </w:rPr>
        <w:t>走</w:t>
      </w:r>
      <w:r>
        <w:rPr>
          <w:color w:val="333333"/>
        </w:rPr>
        <w:t>中</w:t>
      </w:r>
      <w:r>
        <w:rPr>
          <w:color w:val="333333"/>
        </w:rPr>
        <w:t>国</w:t>
      </w:r>
      <w:r>
        <w:rPr>
          <w:color w:val="333333"/>
        </w:rPr>
        <w:t>特</w:t>
      </w:r>
      <w:r>
        <w:rPr>
          <w:color w:val="333333"/>
        </w:rPr>
        <w:t>色</w:t>
      </w:r>
      <w:r>
        <w:rPr>
          <w:color w:val="333333"/>
        </w:rPr>
        <w:t>强</w:t>
      </w:r>
      <w:r>
        <w:rPr>
          <w:color w:val="333333"/>
        </w:rPr>
        <w:t>军</w:t>
      </w:r>
      <w:r>
        <w:rPr>
          <w:color w:val="333333"/>
        </w:rPr>
        <w:t>之</w:t>
      </w:r>
      <w:r>
        <w:rPr>
          <w:color w:val="333333"/>
        </w:rPr>
        <w:t>路</w:t>
      </w:r>
      <w:r>
        <w:rPr>
          <w:color w:val="333333"/>
        </w:rPr>
        <w:t>，</w:t>
      </w:r>
      <w:r>
        <w:rPr>
          <w:color w:val="333333"/>
        </w:rPr>
        <w:t>全</w:t>
      </w:r>
      <w:r>
        <w:rPr>
          <w:color w:val="333333"/>
        </w:rPr>
        <w:t>面</w:t>
      </w:r>
      <w:r>
        <w:rPr>
          <w:color w:val="333333"/>
        </w:rPr>
        <w:t>推</w:t>
      </w:r>
      <w:r>
        <w:rPr>
          <w:color w:val="333333"/>
        </w:rPr>
        <w:t>进</w:t>
      </w:r>
      <w:r>
        <w:rPr>
          <w:color w:val="333333"/>
        </w:rPr>
        <w:t>国</w:t>
      </w:r>
      <w:r>
        <w:rPr>
          <w:color w:val="333333"/>
        </w:rPr>
        <w:t>防</w:t>
      </w:r>
      <w:r>
        <w:rPr>
          <w:color w:val="333333"/>
        </w:rPr>
        <w:t>和</w:t>
      </w:r>
      <w:r>
        <w:rPr>
          <w:color w:val="333333"/>
        </w:rPr>
        <w:t>军</w:t>
      </w:r>
      <w:r>
        <w:rPr>
          <w:color w:val="333333"/>
        </w:rPr>
        <w:t>队</w:t>
      </w:r>
      <w:r>
        <w:rPr>
          <w:color w:val="333333"/>
        </w:rPr>
        <w:t>现</w:t>
      </w:r>
      <w:r>
        <w:rPr>
          <w:color w:val="333333"/>
        </w:rPr>
        <w:t>代</w:t>
      </w:r>
      <w:r>
        <w:rPr>
          <w:color w:val="333333"/>
          <w:spacing w:val="-10"/>
        </w:rPr>
        <w:t>化</w:t>
      </w:r>
    </w:p>
    <w:p>
      <w:pPr>
        <w:pStyle w:val="BodyText"/>
        <w:spacing w:before="4"/>
        <w:ind w:left="0" w:right="0" w:firstLine="0"/>
        <w:rPr>
          <w:b/>
          <w:sz w:val="19"/>
        </w:rPr>
      </w:pPr>
    </w:p>
    <w:p>
      <w:pPr>
        <w:pStyle w:val="BodyText"/>
        <w:spacing w:line="312" w:lineRule="auto" w:before="0"/>
        <w:jc w:val="both"/>
      </w:pPr>
      <w:r>
        <w:rPr>
          <w:color w:val="333333"/>
          <w:spacing w:val="-1"/>
          <w:w w:val="102"/>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w:t>
      </w:r>
      <w:r>
        <w:rPr>
          <w:color w:val="333333"/>
          <w:w w:val="102"/>
        </w:rPr>
        <w:t>务。</w:t>
      </w:r>
    </w:p>
    <w:p>
      <w:pPr>
        <w:pStyle w:val="BodyText"/>
        <w:spacing w:line="312" w:lineRule="auto"/>
        <w:jc w:val="both"/>
      </w:pPr>
      <w:r>
        <w:rPr>
          <w:color w:val="333333"/>
          <w:spacing w:val="-1"/>
          <w:w w:val="102"/>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w:t>
      </w:r>
      <w:r>
        <w:rPr>
          <w:color w:val="333333"/>
          <w:w w:val="102"/>
        </w:rPr>
        <w:t>民军队全面建成世界一流军队。</w:t>
      </w:r>
    </w:p>
    <w:p>
      <w:pPr>
        <w:pStyle w:val="BodyText"/>
        <w:spacing w:line="312" w:lineRule="auto"/>
        <w:jc w:val="both"/>
      </w:pPr>
      <w:r>
        <w:rPr>
          <w:color w:val="333333"/>
          <w:spacing w:val="-1"/>
          <w:w w:val="102"/>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创新、自主创新，加强军事人才培养体系建设，建设创新</w:t>
      </w:r>
      <w:r>
        <w:rPr>
          <w:color w:val="333333"/>
          <w:w w:val="102"/>
        </w:rPr>
        <w:t>型人民军队。全面从严治军，推动治军方式根本性转变，提高国防和军队建设法治化水平。</w:t>
      </w:r>
    </w:p>
    <w:p>
      <w:pPr>
        <w:pStyle w:val="BodyText"/>
        <w:spacing w:line="312" w:lineRule="auto" w:before="233"/>
        <w:jc w:val="both"/>
      </w:pPr>
      <w:r>
        <w:rPr>
          <w:color w:val="333333"/>
          <w:spacing w:val="-1"/>
          <w:w w:val="102"/>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w:t>
      </w:r>
      <w:r>
        <w:rPr>
          <w:color w:val="333333"/>
          <w:w w:val="102"/>
        </w:rPr>
        <w:t>态势、管控危机、遏制战争、打赢战争。</w:t>
      </w:r>
    </w:p>
    <w:p>
      <w:pPr>
        <w:pStyle w:val="BodyText"/>
        <w:spacing w:line="312" w:lineRule="auto"/>
        <w:jc w:val="both"/>
      </w:pPr>
      <w:r>
        <w:rPr>
          <w:color w:val="333333"/>
          <w:spacing w:val="-1"/>
          <w:w w:val="102"/>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w:t>
      </w:r>
      <w:r>
        <w:rPr>
          <w:color w:val="333333"/>
          <w:w w:val="102"/>
        </w:rPr>
        <w:t>代化武装警察部队。</w:t>
      </w:r>
    </w:p>
    <w:p>
      <w:pPr>
        <w:pStyle w:val="BodyText"/>
        <w:spacing w:line="312" w:lineRule="auto"/>
      </w:pPr>
      <w:r>
        <w:rPr>
          <w:color w:val="333333"/>
          <w:spacing w:val="-1"/>
          <w:w w:val="102"/>
        </w:rPr>
        <w:t>同志们！我们的军队是人民军队，我们的国防是全民国防。我们要加强全民国防教育，巩固军政军民团结，为</w:t>
      </w:r>
      <w:r>
        <w:rPr>
          <w:color w:val="333333"/>
          <w:w w:val="102"/>
        </w:rPr>
        <w:t>实现中国梦强军梦凝聚强大力量！</w:t>
      </w:r>
    </w:p>
    <w:p>
      <w:pPr>
        <w:pStyle w:val="Heading1"/>
      </w:pPr>
      <w:r>
        <w:rPr>
          <w:color w:val="333333"/>
        </w:rPr>
        <w:t>十</w:t>
      </w:r>
      <w:r>
        <w:rPr>
          <w:color w:val="333333"/>
        </w:rPr>
        <w:t>一</w:t>
      </w:r>
      <w:r>
        <w:rPr>
          <w:color w:val="333333"/>
        </w:rPr>
        <w:t>、</w:t>
      </w:r>
      <w:r>
        <w:rPr>
          <w:color w:val="333333"/>
        </w:rPr>
        <w:t>坚</w:t>
      </w:r>
      <w:r>
        <w:rPr>
          <w:color w:val="333333"/>
        </w:rPr>
        <w:t>持</w:t>
      </w:r>
      <w:r>
        <w:rPr>
          <w:color w:val="333333"/>
        </w:rPr>
        <w:t>“</w:t>
      </w:r>
      <w:r>
        <w:rPr>
          <w:color w:val="333333"/>
        </w:rPr>
        <w:t>一</w:t>
      </w:r>
      <w:r>
        <w:rPr>
          <w:color w:val="333333"/>
        </w:rPr>
        <w:t>国</w:t>
      </w:r>
      <w:r>
        <w:rPr>
          <w:color w:val="333333"/>
        </w:rPr>
        <w:t>两</w:t>
      </w:r>
      <w:r>
        <w:rPr>
          <w:color w:val="333333"/>
        </w:rPr>
        <w:t>制</w:t>
      </w:r>
      <w:r>
        <w:rPr>
          <w:color w:val="333333"/>
        </w:rPr>
        <w:t>”，</w:t>
      </w:r>
      <w:r>
        <w:rPr>
          <w:color w:val="333333"/>
        </w:rPr>
        <w:t>推</w:t>
      </w:r>
      <w:r>
        <w:rPr>
          <w:color w:val="333333"/>
        </w:rPr>
        <w:t>进</w:t>
      </w:r>
      <w:r>
        <w:rPr>
          <w:color w:val="333333"/>
        </w:rPr>
        <w:t>祖</w:t>
      </w:r>
      <w:r>
        <w:rPr>
          <w:color w:val="333333"/>
        </w:rPr>
        <w:t>国</w:t>
      </w:r>
      <w:r>
        <w:rPr>
          <w:color w:val="333333"/>
        </w:rPr>
        <w:t>统</w:t>
      </w:r>
      <w:r>
        <w:rPr>
          <w:color w:val="333333"/>
          <w:spacing w:val="-10"/>
        </w:rPr>
        <w:t>一</w:t>
      </w:r>
    </w:p>
    <w:p>
      <w:pPr>
        <w:spacing w:after="0"/>
        <w:sectPr>
          <w:pgSz w:w="11900" w:h="16840"/>
          <w:pgMar w:header="291" w:footer="283" w:top="580" w:bottom="480" w:left="460" w:right="440"/>
        </w:sectPr>
      </w:pPr>
    </w:p>
    <w:p>
      <w:pPr>
        <w:pStyle w:val="BodyText"/>
        <w:spacing w:line="312" w:lineRule="auto" w:before="40"/>
      </w:pPr>
      <w:r>
        <w:rPr>
          <w:color w:val="333333"/>
          <w:spacing w:val="-1"/>
          <w:w w:val="102"/>
        </w:rPr>
        <w:t>香港、澳门回归祖国以来，“一国两制”实践取得举世公认的成功。事实证明，“一国两制”是解决历史遗留</w:t>
      </w:r>
      <w:r>
        <w:rPr>
          <w:color w:val="333333"/>
          <w:w w:val="102"/>
        </w:rPr>
        <w:t>的香港、澳门问题的最佳方案，也是香港、澳门回归后保持长期繁荣稳定的最佳制度。</w:t>
      </w:r>
    </w:p>
    <w:p>
      <w:pPr>
        <w:pStyle w:val="BodyText"/>
        <w:spacing w:line="312" w:lineRule="auto" w:before="237"/>
        <w:jc w:val="both"/>
      </w:pPr>
      <w:r>
        <w:rPr>
          <w:color w:val="333333"/>
          <w:spacing w:val="-1"/>
          <w:w w:val="102"/>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w:t>
      </w:r>
      <w:r>
        <w:rPr>
          <w:color w:val="333333"/>
          <w:w w:val="102"/>
        </w:rPr>
        <w:t>社会稳定，履行维护国家主权、安全、发展利益的宪制责任。</w:t>
      </w:r>
    </w:p>
    <w:p>
      <w:pPr>
        <w:pStyle w:val="BodyText"/>
        <w:spacing w:line="312" w:lineRule="auto"/>
        <w:jc w:val="both"/>
      </w:pPr>
      <w:r>
        <w:rPr>
          <w:color w:val="333333"/>
          <w:spacing w:val="-1"/>
          <w:w w:val="102"/>
        </w:rPr>
        <w:t>香港、澳门发展同内地发展紧密相连。要支持香港、澳门融入国家发展大局，以粤港澳大湾区建设、粤港澳合作、泛珠三角区域合作等为重点，全面推进内地同香港、澳门互利合作，制定完善便利香港、澳门居民在内地发展</w:t>
      </w:r>
      <w:r>
        <w:rPr>
          <w:color w:val="333333"/>
          <w:w w:val="102"/>
        </w:rPr>
        <w:t>的政策措施。</w:t>
      </w:r>
    </w:p>
    <w:p>
      <w:pPr>
        <w:pStyle w:val="BodyText"/>
        <w:spacing w:line="312" w:lineRule="auto" w:before="236"/>
      </w:pPr>
      <w:r>
        <w:rPr>
          <w:color w:val="333333"/>
          <w:spacing w:val="-1"/>
          <w:w w:val="102"/>
        </w:rPr>
        <w:t>我们坚持爱国者为主体的“港人治港”、“澳人治澳”，发展壮大爱国爱港爱澳力量，增强香港、澳门同胞的</w:t>
      </w:r>
      <w:r>
        <w:rPr>
          <w:color w:val="333333"/>
          <w:w w:val="102"/>
        </w:rPr>
        <w:t>国家意识和爱国精神，让香港、澳门同胞同祖国人民共担民族复兴的历史责任、共享祖国繁荣富强的伟大荣光。</w:t>
      </w:r>
    </w:p>
    <w:p>
      <w:pPr>
        <w:pStyle w:val="BodyText"/>
        <w:spacing w:line="312" w:lineRule="auto" w:before="237"/>
      </w:pPr>
      <w:r>
        <w:rPr>
          <w:color w:val="333333"/>
          <w:spacing w:val="-1"/>
          <w:w w:val="102"/>
        </w:rPr>
        <w:t>解决台湾问题、实现祖国完全统一，是全体中华儿女共同愿望，是中华民族根本利益所在。必须继续坚持“和</w:t>
      </w:r>
      <w:r>
        <w:rPr>
          <w:color w:val="333333"/>
          <w:w w:val="102"/>
        </w:rPr>
        <w:t>平统一、一国两制”方针，推动两岸关系和平发展，推进祖国和平统一进程。</w:t>
      </w:r>
    </w:p>
    <w:p>
      <w:pPr>
        <w:pStyle w:val="BodyText"/>
        <w:spacing w:line="312" w:lineRule="auto" w:before="237"/>
        <w:jc w:val="both"/>
      </w:pPr>
      <w:r>
        <w:rPr>
          <w:color w:val="333333"/>
          <w:spacing w:val="-1"/>
          <w:w w:val="102"/>
        </w:rPr>
        <w:t>一个中国原则是两岸关系的政治基础。体现一个中国原则的“九二共识”明确界定了两岸关系的根本性质，是确保两岸关系和平发展的关键。承认“九二共识”的历史事实，认同两岸同属一个中国，两岸双方就能开展对话，</w:t>
      </w:r>
      <w:r>
        <w:rPr>
          <w:color w:val="333333"/>
          <w:w w:val="102"/>
        </w:rPr>
        <w:t>协商解决两岸同胞关心的问题，台湾任何政党和团体同大陆交往也不会存在障碍。</w:t>
      </w:r>
    </w:p>
    <w:p>
      <w:pPr>
        <w:pStyle w:val="BodyText"/>
        <w:spacing w:line="312" w:lineRule="auto" w:before="236"/>
        <w:jc w:val="both"/>
      </w:pPr>
      <w:r>
        <w:rPr>
          <w:color w:val="333333"/>
          <w:spacing w:val="-1"/>
          <w:w w:val="102"/>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w:t>
      </w:r>
      <w:r>
        <w:rPr>
          <w:color w:val="333333"/>
          <w:w w:val="102"/>
        </w:rPr>
        <w:t>推动两岸同胞共同弘扬中华文化，促进心灵契合。</w:t>
      </w:r>
    </w:p>
    <w:p>
      <w:pPr>
        <w:pStyle w:val="BodyText"/>
        <w:spacing w:line="312" w:lineRule="auto"/>
        <w:jc w:val="both"/>
      </w:pPr>
      <w:r>
        <w:rPr>
          <w:color w:val="333333"/>
          <w:spacing w:val="-1"/>
          <w:w w:val="102"/>
        </w:rPr>
        <w:t>我们坚决维护国家主权和领土完整，绝不容忍国家分裂的历史悲剧重演。一切分裂祖国的活动都必将遭到全体中国人坚决反对。我们有坚定的意志、充分的信心、足够的能力挫败任何形式的“台独”分裂图谋。我们绝不允许</w:t>
      </w:r>
      <w:r>
        <w:rPr>
          <w:color w:val="333333"/>
          <w:w w:val="102"/>
        </w:rPr>
        <w:t>任何人、任何组织、任何政党、在任何时候、以任何形式、把任何一块中国领土从中国分裂出去！</w:t>
      </w:r>
    </w:p>
    <w:p>
      <w:pPr>
        <w:pStyle w:val="BodyText"/>
        <w:spacing w:line="312" w:lineRule="auto"/>
        <w:jc w:val="both"/>
      </w:pPr>
      <w:r>
        <w:rPr>
          <w:color w:val="333333"/>
          <w:spacing w:val="-1"/>
          <w:w w:val="102"/>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w:t>
      </w:r>
      <w:r>
        <w:rPr>
          <w:color w:val="333333"/>
          <w:w w:val="102"/>
        </w:rPr>
        <w:t>来！</w:t>
      </w:r>
    </w:p>
    <w:p>
      <w:pPr>
        <w:spacing w:after="0" w:line="312" w:lineRule="auto"/>
        <w:jc w:val="both"/>
        <w:sectPr>
          <w:pgSz w:w="11900" w:h="16840"/>
          <w:pgMar w:header="291" w:footer="283" w:top="580" w:bottom="480" w:left="460" w:right="440"/>
        </w:sectPr>
      </w:pPr>
    </w:p>
    <w:p>
      <w:pPr>
        <w:pStyle w:val="Heading1"/>
        <w:spacing w:before="40"/>
      </w:pPr>
      <w:r>
        <w:rPr>
          <w:color w:val="333333"/>
        </w:rPr>
        <w:t>十</w:t>
      </w:r>
      <w:r>
        <w:rPr>
          <w:color w:val="333333"/>
        </w:rPr>
        <w:t>二</w:t>
      </w:r>
      <w:r>
        <w:rPr>
          <w:color w:val="333333"/>
        </w:rPr>
        <w:t>、</w:t>
      </w:r>
      <w:r>
        <w:rPr>
          <w:color w:val="333333"/>
        </w:rPr>
        <w:t>坚</w:t>
      </w:r>
      <w:r>
        <w:rPr>
          <w:color w:val="333333"/>
        </w:rPr>
        <w:t>持</w:t>
      </w:r>
      <w:r>
        <w:rPr>
          <w:color w:val="333333"/>
        </w:rPr>
        <w:t>和</w:t>
      </w:r>
      <w:r>
        <w:rPr>
          <w:color w:val="333333"/>
        </w:rPr>
        <w:t>平</w:t>
      </w:r>
      <w:r>
        <w:rPr>
          <w:color w:val="333333"/>
        </w:rPr>
        <w:t>发</w:t>
      </w:r>
      <w:r>
        <w:rPr>
          <w:color w:val="333333"/>
        </w:rPr>
        <w:t>展</w:t>
      </w:r>
      <w:r>
        <w:rPr>
          <w:color w:val="333333"/>
        </w:rPr>
        <w:t>道</w:t>
      </w:r>
      <w:r>
        <w:rPr>
          <w:color w:val="333333"/>
        </w:rPr>
        <w:t>路</w:t>
      </w:r>
      <w:r>
        <w:rPr>
          <w:color w:val="333333"/>
        </w:rPr>
        <w:t>，</w:t>
      </w:r>
      <w:r>
        <w:rPr>
          <w:color w:val="333333"/>
        </w:rPr>
        <w:t>推</w:t>
      </w:r>
      <w:r>
        <w:rPr>
          <w:color w:val="333333"/>
        </w:rPr>
        <w:t>动</w:t>
      </w:r>
      <w:r>
        <w:rPr>
          <w:color w:val="333333"/>
        </w:rPr>
        <w:t>构</w:t>
      </w:r>
      <w:r>
        <w:rPr>
          <w:color w:val="333333"/>
        </w:rPr>
        <w:t>建</w:t>
      </w:r>
      <w:r>
        <w:rPr>
          <w:color w:val="333333"/>
        </w:rPr>
        <w:t>人</w:t>
      </w:r>
      <w:r>
        <w:rPr>
          <w:color w:val="333333"/>
        </w:rPr>
        <w:t>类</w:t>
      </w:r>
      <w:r>
        <w:rPr>
          <w:color w:val="333333"/>
        </w:rPr>
        <w:t>命</w:t>
      </w:r>
      <w:r>
        <w:rPr>
          <w:color w:val="333333"/>
        </w:rPr>
        <w:t>运</w:t>
      </w:r>
      <w:r>
        <w:rPr>
          <w:color w:val="333333"/>
        </w:rPr>
        <w:t>共</w:t>
      </w:r>
      <w:r>
        <w:rPr>
          <w:color w:val="333333"/>
        </w:rPr>
        <w:t>同</w:t>
      </w:r>
      <w:r>
        <w:rPr>
          <w:color w:val="333333"/>
          <w:spacing w:val="-10"/>
        </w:rPr>
        <w:t>体</w:t>
      </w:r>
    </w:p>
    <w:p>
      <w:pPr>
        <w:pStyle w:val="BodyText"/>
        <w:spacing w:before="4"/>
        <w:ind w:left="0" w:right="0" w:firstLine="0"/>
        <w:rPr>
          <w:b/>
          <w:sz w:val="19"/>
        </w:rPr>
      </w:pPr>
    </w:p>
    <w:p>
      <w:pPr>
        <w:pStyle w:val="BodyText"/>
        <w:spacing w:line="312" w:lineRule="auto" w:before="0"/>
      </w:pPr>
      <w:r>
        <w:rPr>
          <w:color w:val="333333"/>
          <w:spacing w:val="-1"/>
          <w:w w:val="102"/>
        </w:rPr>
        <w:t>中国共产党是为中国人民谋幸福的政党，也是为人类进步事业而奋斗的政党。中国共产党始终把为人类作出新</w:t>
      </w:r>
      <w:r>
        <w:rPr>
          <w:color w:val="333333"/>
          <w:w w:val="102"/>
        </w:rPr>
        <w:t>的更大的贡献作为自己的使命。</w:t>
      </w:r>
    </w:p>
    <w:p>
      <w:pPr>
        <w:pStyle w:val="BodyText"/>
        <w:spacing w:line="312" w:lineRule="auto" w:before="237"/>
      </w:pPr>
      <w:r>
        <w:rPr>
          <w:color w:val="333333"/>
          <w:spacing w:val="-1"/>
          <w:w w:val="102"/>
        </w:rPr>
        <w:t>中国将高举和平、发展、合作、共赢的旗帜，恪守维护世界和平、促进共同发展的外交政策宗旨，坚定不移在</w:t>
      </w:r>
      <w:r>
        <w:rPr>
          <w:color w:val="333333"/>
          <w:w w:val="102"/>
        </w:rPr>
        <w:t>和平共处五项原则基础上发展同各国的友好合作，推动建设相互尊重、公平正义、合作共赢的新型国际关系。</w:t>
      </w:r>
    </w:p>
    <w:p>
      <w:pPr>
        <w:pStyle w:val="BodyText"/>
        <w:spacing w:line="312" w:lineRule="auto" w:before="237"/>
        <w:jc w:val="both"/>
      </w:pPr>
      <w:r>
        <w:rPr>
          <w:color w:val="333333"/>
          <w:spacing w:val="-1"/>
          <w:w w:val="102"/>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w:t>
      </w:r>
      <w:r>
        <w:rPr>
          <w:color w:val="333333"/>
          <w:w w:val="102"/>
        </w:rPr>
        <w:t>类面临许多共同挑战。</w:t>
      </w:r>
    </w:p>
    <w:p>
      <w:pPr>
        <w:pStyle w:val="BodyText"/>
        <w:spacing w:line="312" w:lineRule="auto" w:before="234"/>
      </w:pPr>
      <w:r>
        <w:rPr>
          <w:color w:val="333333"/>
          <w:spacing w:val="-1"/>
          <w:w w:val="102"/>
        </w:rPr>
        <w:t>我们生活的世界充满希望，也充满挑战。我们不能因现实复杂而放弃梦想，不能因理想遥远而放弃追求。没有</w:t>
      </w:r>
      <w:r>
        <w:rPr>
          <w:color w:val="333333"/>
          <w:w w:val="102"/>
        </w:rPr>
        <w:t>哪个国家能够独自应对人类面临的各种挑战，也没有哪个国家能够退回到自我封闭的孤岛。</w:t>
      </w:r>
    </w:p>
    <w:p>
      <w:pPr>
        <w:pStyle w:val="BodyText"/>
        <w:spacing w:line="312" w:lineRule="auto" w:before="237"/>
      </w:pPr>
      <w:r>
        <w:rPr>
          <w:color w:val="333333"/>
          <w:spacing w:val="-1"/>
          <w:w w:val="102"/>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w:t>
      </w:r>
      <w:r>
        <w:rPr>
          <w:color w:val="333333"/>
          <w:w w:val="102"/>
        </w:rPr>
        <w:t>要同舟共济，促进贸易和投资自由化便利化，推动经济全球化朝着更加开放、包容、普惠、平衡、共赢的方向发 </w:t>
      </w:r>
      <w:r>
        <w:rPr>
          <w:color w:val="333333"/>
          <w:spacing w:val="-1"/>
          <w:w w:val="102"/>
        </w:rPr>
        <w:t>展。要尊重世界文明多样性，以文明交流超越文明隔阂、文明互鉴超越文明冲突、文明共存超越文明优越。要坚持</w:t>
      </w:r>
      <w:r>
        <w:rPr>
          <w:color w:val="333333"/>
          <w:w w:val="102"/>
        </w:rPr>
        <w:t>环境友好，合作应对气候变化，保护好人类赖以生存的地球家园。</w:t>
      </w:r>
    </w:p>
    <w:p>
      <w:pPr>
        <w:pStyle w:val="BodyText"/>
        <w:spacing w:line="312" w:lineRule="auto" w:before="232"/>
        <w:jc w:val="both"/>
      </w:pPr>
      <w:r>
        <w:rPr>
          <w:color w:val="333333"/>
          <w:spacing w:val="-1"/>
          <w:w w:val="102"/>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w:t>
      </w:r>
      <w:r>
        <w:rPr>
          <w:color w:val="333333"/>
          <w:w w:val="102"/>
        </w:rPr>
        <w:t>对任何国家构成威胁。中国无论发展到什么程度，永远不称霸，永远不搞扩张。</w:t>
      </w:r>
    </w:p>
    <w:p>
      <w:pPr>
        <w:pStyle w:val="BodyText"/>
        <w:spacing w:line="312" w:lineRule="auto"/>
        <w:jc w:val="both"/>
      </w:pPr>
      <w:r>
        <w:rPr>
          <w:color w:val="333333"/>
          <w:spacing w:val="-1"/>
          <w:w w:val="102"/>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w:t>
      </w:r>
      <w:r>
        <w:rPr>
          <w:color w:val="333333"/>
          <w:w w:val="102"/>
        </w:rPr>
        <w:t>民团体等的对外交往。</w:t>
      </w:r>
    </w:p>
    <w:p>
      <w:pPr>
        <w:spacing w:after="0" w:line="312" w:lineRule="auto"/>
        <w:jc w:val="both"/>
        <w:sectPr>
          <w:pgSz w:w="11900" w:h="16840"/>
          <w:pgMar w:header="291" w:footer="283" w:top="580" w:bottom="480" w:left="460" w:right="440"/>
        </w:sectPr>
      </w:pPr>
    </w:p>
    <w:p>
      <w:pPr>
        <w:pStyle w:val="BodyText"/>
        <w:spacing w:line="312" w:lineRule="auto" w:before="40"/>
        <w:jc w:val="both"/>
      </w:pPr>
      <w:r>
        <w:rPr>
          <w:color w:val="333333"/>
          <w:spacing w:val="-1"/>
          <w:w w:val="102"/>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w:t>
      </w:r>
      <w:r>
        <w:rPr>
          <w:color w:val="333333"/>
          <w:w w:val="102"/>
        </w:rPr>
        <w:t>型世界经济。</w:t>
      </w:r>
    </w:p>
    <w:p>
      <w:pPr>
        <w:pStyle w:val="BodyText"/>
        <w:spacing w:line="312" w:lineRule="auto"/>
        <w:jc w:val="both"/>
      </w:pPr>
      <w:r>
        <w:rPr>
          <w:color w:val="333333"/>
          <w:spacing w:val="-1"/>
          <w:w w:val="102"/>
        </w:rPr>
        <w:t>中国秉持共商共建共享的全球治理观，倡导国际关系民主化，坚持国家不分大小、强弱、贫富一律平等，支持联合国发挥积极作用，支持扩大发展中国家在国际事务中的代表性和发言权。中国将继续发挥负责任大国作用，积</w:t>
      </w:r>
      <w:r>
        <w:rPr>
          <w:color w:val="333333"/>
          <w:w w:val="102"/>
        </w:rPr>
        <w:t>极参与全球治理体系改革和建设，不断贡献中国智慧和力量。</w:t>
      </w:r>
    </w:p>
    <w:p>
      <w:pPr>
        <w:pStyle w:val="BodyText"/>
        <w:spacing w:line="312" w:lineRule="auto" w:before="236"/>
      </w:pPr>
      <w:r>
        <w:rPr>
          <w:color w:val="333333"/>
          <w:spacing w:val="-1"/>
          <w:w w:val="102"/>
        </w:rPr>
        <w:t>同志们！世界命运握在各国人民手中，人类前途系于各国人民的抉择。中国人民愿同各国人民一道，推动人类</w:t>
      </w:r>
      <w:r>
        <w:rPr>
          <w:color w:val="333333"/>
          <w:w w:val="102"/>
        </w:rPr>
        <w:t>命运共同体建设，共同创造人类的美好未来！</w:t>
      </w:r>
    </w:p>
    <w:p>
      <w:pPr>
        <w:pStyle w:val="Heading1"/>
      </w:pPr>
      <w:r>
        <w:rPr>
          <w:color w:val="333333"/>
        </w:rPr>
        <w:t>十</w:t>
      </w:r>
      <w:r>
        <w:rPr>
          <w:color w:val="333333"/>
        </w:rPr>
        <w:t>三</w:t>
      </w:r>
      <w:r>
        <w:rPr>
          <w:color w:val="333333"/>
        </w:rPr>
        <w:t>、</w:t>
      </w:r>
      <w:r>
        <w:rPr>
          <w:color w:val="333333"/>
        </w:rPr>
        <w:t>坚</w:t>
      </w:r>
      <w:r>
        <w:rPr>
          <w:color w:val="333333"/>
        </w:rPr>
        <w:t>定</w:t>
      </w:r>
      <w:r>
        <w:rPr>
          <w:color w:val="333333"/>
        </w:rPr>
        <w:t>不</w:t>
      </w:r>
      <w:r>
        <w:rPr>
          <w:color w:val="333333"/>
        </w:rPr>
        <w:t>移</w:t>
      </w:r>
      <w:r>
        <w:rPr>
          <w:color w:val="333333"/>
        </w:rPr>
        <w:t>全</w:t>
      </w:r>
      <w:r>
        <w:rPr>
          <w:color w:val="333333"/>
        </w:rPr>
        <w:t>面</w:t>
      </w:r>
      <w:r>
        <w:rPr>
          <w:color w:val="333333"/>
        </w:rPr>
        <w:t>从</w:t>
      </w:r>
      <w:r>
        <w:rPr>
          <w:color w:val="333333"/>
        </w:rPr>
        <w:t>严</w:t>
      </w:r>
      <w:r>
        <w:rPr>
          <w:color w:val="333333"/>
        </w:rPr>
        <w:t>治</w:t>
      </w:r>
      <w:r>
        <w:rPr>
          <w:color w:val="333333"/>
        </w:rPr>
        <w:t>党</w:t>
      </w:r>
      <w:r>
        <w:rPr>
          <w:color w:val="333333"/>
        </w:rPr>
        <w:t>，</w:t>
      </w:r>
      <w:r>
        <w:rPr>
          <w:color w:val="333333"/>
        </w:rPr>
        <w:t>不</w:t>
      </w:r>
      <w:r>
        <w:rPr>
          <w:color w:val="333333"/>
        </w:rPr>
        <w:t>断</w:t>
      </w:r>
      <w:r>
        <w:rPr>
          <w:color w:val="333333"/>
        </w:rPr>
        <w:t>提</w:t>
      </w:r>
      <w:r>
        <w:rPr>
          <w:color w:val="333333"/>
        </w:rPr>
        <w:t>高</w:t>
      </w:r>
      <w:r>
        <w:rPr>
          <w:color w:val="333333"/>
        </w:rPr>
        <w:t>党</w:t>
      </w:r>
      <w:r>
        <w:rPr>
          <w:color w:val="333333"/>
        </w:rPr>
        <w:t>的</w:t>
      </w:r>
      <w:r>
        <w:rPr>
          <w:color w:val="333333"/>
        </w:rPr>
        <w:t>执</w:t>
      </w:r>
      <w:r>
        <w:rPr>
          <w:color w:val="333333"/>
        </w:rPr>
        <w:t>政</w:t>
      </w:r>
      <w:r>
        <w:rPr>
          <w:color w:val="333333"/>
        </w:rPr>
        <w:t>能</w:t>
      </w:r>
      <w:r>
        <w:rPr>
          <w:color w:val="333333"/>
        </w:rPr>
        <w:t>力</w:t>
      </w:r>
      <w:r>
        <w:rPr>
          <w:color w:val="333333"/>
        </w:rPr>
        <w:t>和</w:t>
      </w:r>
      <w:r>
        <w:rPr>
          <w:color w:val="333333"/>
        </w:rPr>
        <w:t>领</w:t>
      </w:r>
      <w:r>
        <w:rPr>
          <w:color w:val="333333"/>
        </w:rPr>
        <w:t>导</w:t>
      </w:r>
      <w:r>
        <w:rPr>
          <w:color w:val="333333"/>
        </w:rPr>
        <w:t>水</w:t>
      </w:r>
      <w:r>
        <w:rPr>
          <w:color w:val="333333"/>
          <w:spacing w:val="-10"/>
        </w:rPr>
        <w:t>平</w:t>
      </w:r>
    </w:p>
    <w:p>
      <w:pPr>
        <w:pStyle w:val="BodyText"/>
        <w:spacing w:before="4"/>
        <w:ind w:left="0" w:right="0" w:firstLine="0"/>
        <w:rPr>
          <w:b/>
          <w:sz w:val="19"/>
        </w:rPr>
      </w:pPr>
    </w:p>
    <w:p>
      <w:pPr>
        <w:pStyle w:val="BodyText"/>
        <w:spacing w:line="312" w:lineRule="auto" w:before="0"/>
      </w:pPr>
      <w:r>
        <w:rPr>
          <w:color w:val="333333"/>
          <w:spacing w:val="-1"/>
          <w:w w:val="102"/>
        </w:rPr>
        <w:t>中国特色社会主义进入新时代，我们党一定要有新气象新作为。打铁必须自身硬。党要团结带领人民进行伟大</w:t>
      </w:r>
      <w:r>
        <w:rPr>
          <w:color w:val="333333"/>
          <w:w w:val="102"/>
        </w:rPr>
        <w:t>斗争、推进伟大事业、实现伟大梦想，必须毫不动摇坚持和完善党的领导，毫不动摇把党建设得更加坚强有力。</w:t>
      </w:r>
    </w:p>
    <w:p>
      <w:pPr>
        <w:pStyle w:val="BodyText"/>
        <w:spacing w:line="312" w:lineRule="auto" w:before="237"/>
      </w:pPr>
      <w:r>
        <w:rPr>
          <w:color w:val="333333"/>
          <w:w w:val="102"/>
        </w:rPr>
        <w:t>全面从严治党永远在路上。一个政党，一个政权，其前途命运取决于人心向背。人民群众反对什么、痛恨什</w:t>
      </w:r>
      <w:r>
        <w:rPr>
          <w:color w:val="333333"/>
          <w:w w:val="102"/>
        </w:rPr>
        <w:t> </w:t>
      </w:r>
      <w:r>
        <w:rPr>
          <w:color w:val="333333"/>
          <w:spacing w:val="-1"/>
          <w:w w:val="102"/>
        </w:rPr>
        <w:t>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w:t>
      </w:r>
      <w:r>
        <w:rPr>
          <w:color w:val="333333"/>
          <w:w w:val="102"/>
        </w:rPr>
        <w:t>全面从严治党向纵深发展。</w:t>
      </w:r>
    </w:p>
    <w:p>
      <w:pPr>
        <w:pStyle w:val="BodyText"/>
        <w:spacing w:line="312" w:lineRule="auto" w:before="232"/>
        <w:jc w:val="both"/>
      </w:pPr>
      <w:r>
        <w:rPr>
          <w:color w:val="333333"/>
          <w:spacing w:val="-1"/>
          <w:w w:val="102"/>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w:t>
      </w:r>
      <w:r>
        <w:rPr>
          <w:color w:val="333333"/>
          <w:w w:val="102"/>
        </w:rPr>
        <w:t>革命、经得起各种风浪考验、朝气蓬勃的马克思主义执政党。</w:t>
      </w:r>
    </w:p>
    <w:p>
      <w:pPr>
        <w:pStyle w:val="BodyText"/>
        <w:spacing w:line="312" w:lineRule="auto" w:before="234"/>
      </w:pPr>
      <w:r>
        <w:rPr>
          <w:color w:val="333333"/>
          <w:w w:val="102"/>
        </w:rPr>
        <w:t>（一）</w:t>
      </w:r>
      <w:r>
        <w:rPr>
          <w:color w:val="333333"/>
          <w:spacing w:val="-1"/>
          <w:w w:val="102"/>
        </w:rPr>
        <w:t>把党的政治建设摆在首位。旗帜鲜明讲政治是我们党作为马克思主义政党的根本要求。党的政治建设是党的根本性建设，决定党的建设方向和效果。保证全党服从中央，坚持党中央权威和集中统一领导，是党的政治建</w:t>
      </w:r>
      <w:r>
        <w:rPr>
          <w:color w:val="333333"/>
          <w:w w:val="102"/>
        </w:rPr>
        <w:t>设的首要任务。全党要坚定执行党的政治路线，严格遵守政治纪律和政治规矩，在政治立场、政治方向、政治原 </w:t>
      </w:r>
      <w:r>
        <w:rPr>
          <w:color w:val="333333"/>
          <w:spacing w:val="-1"/>
          <w:w w:val="102"/>
        </w:rPr>
        <w:t>则、政治道路上同党中央保持高度一致。要尊崇党章，严格执行新形势下党内政治生活若干准则，增强党内政治生</w:t>
      </w:r>
    </w:p>
    <w:p>
      <w:pPr>
        <w:spacing w:after="0" w:line="312" w:lineRule="auto"/>
        <w:sectPr>
          <w:pgSz w:w="11900" w:h="16840"/>
          <w:pgMar w:header="291" w:footer="283" w:top="580" w:bottom="480" w:left="460" w:right="440"/>
        </w:sectPr>
      </w:pPr>
    </w:p>
    <w:p>
      <w:pPr>
        <w:pStyle w:val="BodyText"/>
        <w:spacing w:line="312" w:lineRule="auto" w:before="40"/>
        <w:ind w:firstLine="0"/>
      </w:pPr>
      <w:r>
        <w:rPr>
          <w:color w:val="333333"/>
          <w:w w:val="102"/>
        </w:rPr>
        <w:t>活的政治性、时代性、原则性、战斗性，自觉抵制商品交换原则对党内生活的侵蚀，营造风清气正的良好政治生</w:t>
      </w:r>
      <w:r>
        <w:rPr>
          <w:color w:val="333333"/>
          <w:w w:val="102"/>
        </w:rPr>
        <w:t> </w:t>
      </w:r>
      <w:r>
        <w:rPr>
          <w:color w:val="333333"/>
          <w:spacing w:val="-1"/>
          <w:w w:val="102"/>
        </w:rPr>
        <w:t>态。完善和落实民主集中制的各项制度，坚持民主基础上的集中和集中指导下的民主相结合，既充分发扬民主，又善于集中统一。弘扬忠诚老实、公道正派、实事求是、清正廉洁等价值观，坚决防止和反对个人主义、分散主义、</w:t>
      </w:r>
      <w:r>
        <w:rPr>
          <w:color w:val="333333"/>
          <w:w w:val="102"/>
        </w:rPr>
        <w:t>自由主义、本位主义、好人主义，坚决防止和反对宗派主义、圈子文化、码头文化，坚决反对搞两面派、做两面 人。全党同志特别是高级干部要加强党性锻炼，不断提高政治觉悟和政治能力，把对党忠诚、为党分忧、为党尽 职、为民造福作为根本政治担当，永葆共产党人政治本色。</w:t>
      </w:r>
    </w:p>
    <w:p>
      <w:pPr>
        <w:pStyle w:val="BodyText"/>
        <w:spacing w:line="312" w:lineRule="auto" w:before="233"/>
      </w:pPr>
      <w:r>
        <w:rPr>
          <w:color w:val="333333"/>
          <w:w w:val="102"/>
        </w:rPr>
        <w:t>（二）</w:t>
      </w:r>
      <w:r>
        <w:rPr>
          <w:color w:val="333333"/>
          <w:spacing w:val="-1"/>
          <w:w w:val="102"/>
        </w:rPr>
        <w:t>用新时代中国特色社会主义思想武装全党。思想建设是党的基础性建设。革命理想高于天。共产主义远</w:t>
      </w:r>
      <w:r>
        <w:rPr>
          <w:color w:val="333333"/>
          <w:w w:val="102"/>
        </w:rPr>
        <w:t>大理想和中国特色社会主义共同理想，是中国共产党人的精神支柱和政治灵魂，也是保持党的团结统一的思想基 </w:t>
      </w:r>
      <w:r>
        <w:rPr>
          <w:color w:val="333333"/>
          <w:spacing w:val="-1"/>
          <w:w w:val="102"/>
        </w:rPr>
        <w:t>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w:t>
      </w:r>
      <w:r>
        <w:rPr>
          <w:color w:val="333333"/>
          <w:w w:val="102"/>
        </w:rPr>
        <w:t>代党的历史使命不懈奋斗。</w:t>
      </w:r>
    </w:p>
    <w:p>
      <w:pPr>
        <w:pStyle w:val="BodyText"/>
        <w:spacing w:line="312" w:lineRule="auto" w:before="232"/>
      </w:pPr>
      <w:r>
        <w:rPr>
          <w:color w:val="333333"/>
          <w:w w:val="102"/>
        </w:rPr>
        <w:t>（三）</w:t>
      </w:r>
      <w:r>
        <w:rPr>
          <w:color w:val="333333"/>
          <w:spacing w:val="-1"/>
          <w:w w:val="102"/>
        </w:rPr>
        <w:t>建设高素质专业化干部队伍。党的干部是党和国家事业的中坚力量。要坚持党管干部原则，坚持德才兼备、以德为先，坚持五湖四海、任人唯贤，坚持事业为上、公道正派，把好干部标准落到实处。坚持正确选人用人</w:t>
      </w:r>
      <w:r>
        <w:rPr>
          <w:color w:val="333333"/>
          <w:w w:val="102"/>
        </w:rPr>
        <w:t>导向，匡正选人用人风气，突出政治标准，提拔重用牢固树立“四个意识”和“四个自信”、坚决维护党中央权 </w:t>
      </w:r>
      <w:r>
        <w:rPr>
          <w:color w:val="333333"/>
          <w:spacing w:val="-1"/>
          <w:w w:val="102"/>
        </w:rPr>
        <w:t>威、全面贯彻执行党的理论和路线方针政策、忠诚干净担当的干部，选优配强各级领导班子。注重培养专业能力、专业精神，增强干部队伍适应新时代中国特色社会主义发展要求的能力。大力发现储备年轻干部，注重在基层一线</w:t>
      </w:r>
      <w:r>
        <w:rPr>
          <w:color w:val="333333"/>
          <w:w w:val="102"/>
        </w:rPr>
        <w:t>和困难艰苦的地方培养锻炼年轻干部，源源不断选拔使用经过实践考验的优秀年轻干部。统筹做好培养选拔女干 </w:t>
      </w:r>
      <w:r>
        <w:rPr>
          <w:color w:val="333333"/>
          <w:spacing w:val="-1"/>
          <w:w w:val="102"/>
        </w:rPr>
        <w:t>部、少数民族干部和党外干部工作。认真做好离退休干部工作。坚持严管和厚爱结合、激励和约束并重，完善干部考核评价机制，建立激励机制和容错纠错机制，旗帜鲜明为那些敢于担当、踏实做事、不谋私利的干部撑腰鼓劲。</w:t>
      </w:r>
      <w:r>
        <w:rPr>
          <w:color w:val="333333"/>
          <w:w w:val="102"/>
        </w:rPr>
        <w:t>各级党组织要关心爱护基层干部，主动为他们排忧解难。</w:t>
      </w:r>
    </w:p>
    <w:p>
      <w:pPr>
        <w:pStyle w:val="BodyText"/>
        <w:spacing w:line="312" w:lineRule="auto" w:before="229"/>
      </w:pPr>
      <w:r>
        <w:rPr>
          <w:color w:val="333333"/>
          <w:spacing w:val="-1"/>
          <w:w w:val="102"/>
        </w:rPr>
        <w:t>人才是实现民族振兴、赢得国际竞争主动的战略资源。要坚持党管人才原则，聚天下英才而用之，加快建设人</w:t>
      </w:r>
      <w:r>
        <w:rPr>
          <w:color w:val="333333"/>
          <w:w w:val="102"/>
        </w:rPr>
        <w:t>才强国。实行更加积极、更加开放、更加有效的人才政策，以识才的慧眼、爱才的诚意、用才的胆识、容才的雅 </w:t>
      </w:r>
      <w:r>
        <w:rPr>
          <w:color w:val="333333"/>
          <w:spacing w:val="-1"/>
          <w:w w:val="102"/>
        </w:rPr>
        <w:t>量、聚才的良方，把党内和党外、国内和国外各方面优秀人才集聚到党和人民的伟大奋斗中来，鼓励引导人才向边远贫困地区、边疆民族地区、革命老区和基层一线流动，努力形成人人渴望成才、人人努力成才、人人皆可成才、</w:t>
      </w:r>
      <w:r>
        <w:rPr>
          <w:color w:val="333333"/>
          <w:w w:val="102"/>
        </w:rPr>
        <w:t>人人尽展其才的良好局面，让各类人才的创造活力竞相迸发、聪明才智充分涌流。</w:t>
      </w:r>
    </w:p>
    <w:p>
      <w:pPr>
        <w:pStyle w:val="BodyText"/>
        <w:spacing w:line="312" w:lineRule="auto" w:before="234"/>
      </w:pPr>
      <w:r>
        <w:rPr>
          <w:color w:val="333333"/>
          <w:w w:val="102"/>
        </w:rPr>
        <w:t>（四）</w:t>
      </w:r>
      <w:r>
        <w:rPr>
          <w:color w:val="333333"/>
          <w:spacing w:val="-1"/>
          <w:w w:val="102"/>
        </w:rPr>
        <w:t>加强基层组织建设。党的基层组织是确保党的路线方针政策和决策部署贯彻落实的基础。要以提升组织力为重点，突出政治功能，把企业、农村、机关、学校、科研院所、街道社区、社会组织等基层党组织建设成为宣</w:t>
      </w:r>
    </w:p>
    <w:p>
      <w:pPr>
        <w:spacing w:after="0" w:line="312" w:lineRule="auto"/>
        <w:sectPr>
          <w:pgSz w:w="11900" w:h="16840"/>
          <w:pgMar w:header="291" w:footer="283" w:top="580" w:bottom="480" w:left="460" w:right="440"/>
        </w:sectPr>
      </w:pPr>
    </w:p>
    <w:p>
      <w:pPr>
        <w:pStyle w:val="BodyText"/>
        <w:spacing w:line="312" w:lineRule="auto" w:before="40"/>
        <w:ind w:firstLine="0"/>
        <w:jc w:val="both"/>
      </w:pPr>
      <w:r>
        <w:rPr>
          <w:color w:val="333333"/>
          <w:spacing w:val="-1"/>
          <w:w w:val="102"/>
        </w:rPr>
        <w:t>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w:t>
      </w:r>
      <w:r>
        <w:rPr>
          <w:color w:val="333333"/>
          <w:w w:val="102"/>
        </w:rPr>
        <w:t>性，稳妥有序开展不合格党员组织处置工作。</w:t>
      </w:r>
    </w:p>
    <w:p>
      <w:pPr>
        <w:pStyle w:val="BodyText"/>
        <w:spacing w:line="312" w:lineRule="auto" w:before="232"/>
        <w:jc w:val="both"/>
      </w:pPr>
      <w:r>
        <w:rPr>
          <w:color w:val="333333"/>
          <w:w w:val="102"/>
        </w:rPr>
        <w:t>（五）</w:t>
      </w:r>
      <w:r>
        <w:rPr>
          <w:color w:val="333333"/>
          <w:spacing w:val="-1"/>
          <w:w w:val="102"/>
        </w:rPr>
        <w:t>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w:t>
      </w:r>
      <w:r>
        <w:rPr>
          <w:color w:val="333333"/>
          <w:w w:val="102"/>
        </w:rPr>
        <w:t>活。</w:t>
      </w:r>
    </w:p>
    <w:p>
      <w:pPr>
        <w:pStyle w:val="BodyText"/>
        <w:spacing w:line="312" w:lineRule="auto" w:before="230"/>
      </w:pPr>
      <w:r>
        <w:rPr>
          <w:color w:val="333333"/>
          <w:w w:val="102"/>
        </w:rPr>
        <w:t>（六）</w:t>
      </w:r>
      <w:r>
        <w:rPr>
          <w:color w:val="333333"/>
          <w:spacing w:val="-1"/>
          <w:w w:val="102"/>
        </w:rPr>
        <w:t>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w:t>
      </w:r>
      <w:r>
        <w:rPr>
          <w:color w:val="333333"/>
          <w:w w:val="102"/>
        </w:rPr>
        <w:t>坚持无禁区、全覆盖、零容忍，坚持重遏制、强高压、长震慑，坚持受贿行贿一起查，坚决防止党内形成利益集 </w:t>
      </w:r>
      <w:r>
        <w:rPr>
          <w:color w:val="333333"/>
          <w:spacing w:val="-1"/>
          <w:w w:val="102"/>
        </w:rPr>
        <w:t>团。在市县党委建立巡察制度，加大整治群众身边腐败问题力度。不管腐败分子逃到哪里，都要缉拿归案、绳之以法。推进反腐败国家立法，建设覆盖纪检监察系统的检举举报平台。强化不敢腐的震慑，扎牢不能腐的笼子，增强</w:t>
      </w:r>
      <w:r>
        <w:rPr>
          <w:color w:val="333333"/>
          <w:w w:val="102"/>
        </w:rPr>
        <w:t>不想腐的自觉，通过不懈努力换来海晏河清、朗朗乾坤。</w:t>
      </w:r>
    </w:p>
    <w:p>
      <w:pPr>
        <w:pStyle w:val="BodyText"/>
        <w:spacing w:line="312" w:lineRule="auto" w:before="232"/>
        <w:jc w:val="both"/>
      </w:pPr>
      <w:r>
        <w:rPr>
          <w:color w:val="333333"/>
          <w:w w:val="102"/>
        </w:rPr>
        <w:t>（七）</w:t>
      </w:r>
      <w:r>
        <w:rPr>
          <w:color w:val="333333"/>
          <w:spacing w:val="-1"/>
          <w:w w:val="102"/>
        </w:rPr>
        <w:t>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w:t>
      </w:r>
    </w:p>
    <w:p>
      <w:pPr>
        <w:spacing w:after="0" w:line="312" w:lineRule="auto"/>
        <w:jc w:val="both"/>
        <w:sectPr>
          <w:pgSz w:w="11900" w:h="16840"/>
          <w:pgMar w:header="291" w:footer="283" w:top="580" w:bottom="480" w:left="460" w:right="440"/>
        </w:sectPr>
      </w:pPr>
    </w:p>
    <w:p>
      <w:pPr>
        <w:pStyle w:val="BodyText"/>
        <w:spacing w:line="312" w:lineRule="auto" w:before="40"/>
        <w:ind w:firstLine="0"/>
      </w:pPr>
      <w:r>
        <w:rPr>
          <w:color w:val="333333"/>
          <w:spacing w:val="-1"/>
          <w:w w:val="102"/>
        </w:rPr>
        <w:t>计体制。构建党统一指挥、全面覆盖、权威高效的监督体系，把党内监督同国家机关监督、民主监督、司法监督、</w:t>
      </w:r>
      <w:r>
        <w:rPr>
          <w:color w:val="333333"/>
          <w:w w:val="102"/>
        </w:rPr>
        <w:t>群众监督、舆论监督贯通起来，增强监督合力。</w:t>
      </w:r>
    </w:p>
    <w:p>
      <w:pPr>
        <w:pStyle w:val="BodyText"/>
        <w:spacing w:line="312" w:lineRule="auto" w:before="237"/>
      </w:pPr>
      <w:r>
        <w:rPr>
          <w:color w:val="333333"/>
          <w:w w:val="102"/>
        </w:rPr>
        <w:t>（八）</w:t>
      </w:r>
      <w:r>
        <w:rPr>
          <w:color w:val="333333"/>
          <w:spacing w:val="-1"/>
          <w:w w:val="102"/>
        </w:rPr>
        <w:t>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w:t>
      </w:r>
      <w:r>
        <w:rPr>
          <w:color w:val="333333"/>
          <w:w w:val="102"/>
        </w:rPr>
        <w:t>把党总揽全局、协调各方落到实处。增强改革创新本领，保持锐意进取的精神风貌，善于结合实际创造性推动工 作，善于运用互联网技术和信息化手段开展工作。增强科学发展本领，善于贯彻新发展理念，不断开创发展新局 </w:t>
      </w:r>
      <w:r>
        <w:rPr>
          <w:color w:val="333333"/>
          <w:spacing w:val="-1"/>
          <w:w w:val="102"/>
        </w:rPr>
        <w:t>面。增强依法执政本领，加快形成覆盖党的领导和党的建设各方面的党内法规制度体系，加强和改善对国家政权机关的领导。增强群众工作本领，创新群众工作体制机制和方式方法，推动工会、共青团、妇联等群团组织增强政治</w:t>
      </w:r>
      <w:r>
        <w:rPr>
          <w:color w:val="333333"/>
          <w:w w:val="102"/>
        </w:rPr>
        <w:t>性、先进性、群众性，发挥联系群众的桥梁纽带作用，组织动员广大人民群众坚定不移跟党走。增强狠抓落实本 </w:t>
      </w:r>
      <w:r>
        <w:rPr>
          <w:color w:val="333333"/>
          <w:spacing w:val="-1"/>
          <w:w w:val="102"/>
        </w:rPr>
        <w:t>领，坚持说实话、谋实事、出实招、求实效，把雷厉风行和久久为功有机结合起来，勇于攻坚克难，以钉钉子精神做实做细做好各项工作。增强驾驭风险本领，健全各方面风险防控机制，善于处理各种复杂矛盾，勇于战胜前进道</w:t>
      </w:r>
      <w:r>
        <w:rPr>
          <w:color w:val="333333"/>
          <w:w w:val="102"/>
        </w:rPr>
        <w:t>路上的各种艰难险阻，牢牢把握工作主动权。</w:t>
      </w:r>
    </w:p>
    <w:p>
      <w:pPr>
        <w:pStyle w:val="BodyText"/>
        <w:spacing w:line="312" w:lineRule="auto" w:before="227"/>
        <w:ind w:right="332"/>
      </w:pPr>
      <w:r>
        <w:rPr>
          <w:color w:val="333333"/>
          <w:spacing w:val="-1"/>
          <w:w w:val="102"/>
        </w:rPr>
        <w:t>同志们！伟大的事业必须有坚强的党来领导。只要我们党把自身建设好、建设强，确保党始终同人民想在一</w:t>
      </w:r>
      <w:r>
        <w:rPr>
          <w:color w:val="333333"/>
          <w:w w:val="102"/>
        </w:rPr>
        <w:t>起、干在一起，就一定能够引领承载着中国人民伟大梦想的航船破浪前进，胜利驶向光辉的彼岸！</w:t>
      </w:r>
    </w:p>
    <w:p>
      <w:pPr>
        <w:pStyle w:val="BodyText"/>
        <w:spacing w:line="312" w:lineRule="auto" w:before="237"/>
        <w:jc w:val="both"/>
      </w:pPr>
      <w:r>
        <w:rPr>
          <w:color w:val="333333"/>
          <w:spacing w:val="-1"/>
          <w:w w:val="102"/>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w:t>
      </w:r>
      <w:r>
        <w:rPr>
          <w:color w:val="333333"/>
          <w:w w:val="102"/>
        </w:rPr>
        <w:t>前景。</w:t>
      </w:r>
    </w:p>
    <w:p>
      <w:pPr>
        <w:pStyle w:val="BodyText"/>
        <w:spacing w:line="312" w:lineRule="auto" w:before="233"/>
        <w:jc w:val="both"/>
      </w:pPr>
      <w:r>
        <w:rPr>
          <w:color w:val="333333"/>
          <w:spacing w:val="-1"/>
          <w:w w:val="102"/>
        </w:rPr>
        <w:t>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w:t>
      </w:r>
      <w:r>
        <w:rPr>
          <w:color w:val="333333"/>
          <w:w w:val="102"/>
        </w:rPr>
        <w:t>书写人生华章！</w:t>
      </w:r>
    </w:p>
    <w:p>
      <w:pPr>
        <w:pStyle w:val="BodyText"/>
        <w:spacing w:line="312" w:lineRule="auto" w:before="234"/>
      </w:pPr>
      <w:r>
        <w:rPr>
          <w:color w:val="333333"/>
          <w:spacing w:val="-1"/>
          <w:w w:val="102"/>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w:t>
      </w:r>
    </w:p>
    <w:p>
      <w:pPr>
        <w:spacing w:after="0" w:line="312" w:lineRule="auto"/>
        <w:sectPr>
          <w:pgSz w:w="11900" w:h="16840"/>
          <w:pgMar w:header="291" w:footer="283" w:top="580" w:bottom="480" w:left="460" w:right="440"/>
        </w:sectPr>
      </w:pPr>
    </w:p>
    <w:p>
      <w:pPr>
        <w:pStyle w:val="BodyText"/>
        <w:spacing w:line="312" w:lineRule="auto" w:before="40"/>
        <w:ind w:firstLine="0"/>
      </w:pPr>
      <w:r>
        <w:rPr>
          <w:color w:val="333333"/>
          <w:spacing w:val="-1"/>
          <w:w w:val="102"/>
        </w:rPr>
        <w:t>有无比深厚的历史底蕴，具有无比强大的前进定力。全党全国各族人民要紧密团结在党中央周围，高举中国特色社会主义伟大旗帜，锐意进取，埋头苦干，为实现推进现代化建设、完成祖国统一、维护世界和平与促进共同发展三</w:t>
      </w:r>
      <w:r>
        <w:rPr>
          <w:color w:val="333333"/>
          <w:w w:val="102"/>
        </w:rPr>
        <w:t>大历史任务，为决胜全面建成小康社会、夺取新时代中国特色社会主义伟大胜利、实现中华民族伟大复兴的中国 梦、实现人民对美好生活的向往继续奋斗！</w:t>
      </w:r>
    </w:p>
    <w:p>
      <w:pPr>
        <w:pStyle w:val="Heading1"/>
        <w:spacing w:before="235"/>
      </w:pPr>
      <w:r>
        <w:rPr>
          <w:color w:val="333333"/>
        </w:rPr>
        <w:t>延</w:t>
      </w:r>
      <w:r>
        <w:rPr>
          <w:color w:val="333333"/>
        </w:rPr>
        <w:t>伸</w:t>
      </w:r>
      <w:r>
        <w:rPr>
          <w:color w:val="333333"/>
        </w:rPr>
        <w:t>阅</w:t>
      </w:r>
      <w:r>
        <w:rPr>
          <w:color w:val="333333"/>
          <w:spacing w:val="-10"/>
        </w:rPr>
        <w:t>读</w:t>
      </w:r>
    </w:p>
    <w:p>
      <w:pPr>
        <w:pStyle w:val="BodyText"/>
        <w:spacing w:before="4"/>
        <w:ind w:left="0" w:right="0" w:firstLine="0"/>
        <w:rPr>
          <w:b/>
          <w:sz w:val="19"/>
        </w:rPr>
      </w:pPr>
    </w:p>
    <w:p>
      <w:pPr>
        <w:pStyle w:val="BodyText"/>
        <w:spacing w:before="0"/>
        <w:ind w:left="550" w:right="0" w:firstLine="0"/>
      </w:pPr>
      <w:hyperlink r:id="rId10">
        <w:r>
          <w:rPr/>
          <w:t>面</w:t>
        </w:r>
        <w:r>
          <w:rPr/>
          <w:t>向</w:t>
        </w:r>
        <w:r>
          <w:rPr/>
          <w:t>新</w:t>
        </w:r>
        <w:r>
          <w:rPr/>
          <w:t>时</w:t>
        </w:r>
        <w:r>
          <w:rPr/>
          <w:t>代</w:t>
        </w:r>
        <w:r>
          <w:rPr/>
          <w:t>的</w:t>
        </w:r>
        <w:r>
          <w:rPr/>
          <w:t>政</w:t>
        </w:r>
        <w:r>
          <w:rPr/>
          <w:t>治</w:t>
        </w:r>
        <w:r>
          <w:rPr/>
          <w:t>宣</w:t>
        </w:r>
        <w:r>
          <w:rPr/>
          <w:t>言</w:t>
        </w:r>
        <w:r>
          <w:rPr/>
          <w:t>和</w:t>
        </w:r>
        <w:r>
          <w:rPr/>
          <w:t>行</w:t>
        </w:r>
        <w:r>
          <w:rPr/>
          <w:t>动</w:t>
        </w:r>
        <w:r>
          <w:rPr/>
          <w:t>纲</w:t>
        </w:r>
        <w:r>
          <w:rPr/>
          <w:t>领</w:t>
        </w:r>
        <w:r>
          <w:rPr/>
          <w:t>——</w:t>
        </w:r>
        <w:r>
          <w:rPr/>
          <w:t>党</w:t>
        </w:r>
        <w:r>
          <w:rPr/>
          <w:t>的</w:t>
        </w:r>
        <w:r>
          <w:rPr/>
          <w:t>十</w:t>
        </w:r>
        <w:r>
          <w:rPr/>
          <w:t>九</w:t>
        </w:r>
        <w:r>
          <w:rPr/>
          <w:t>大</w:t>
        </w:r>
        <w:r>
          <w:rPr/>
          <w:t>报</w:t>
        </w:r>
        <w:r>
          <w:rPr/>
          <w:t>告</w:t>
        </w:r>
        <w:r>
          <w:rPr/>
          <w:t>诞</w:t>
        </w:r>
        <w:r>
          <w:rPr/>
          <w:t>生</w:t>
        </w:r>
        <w:r>
          <w:rPr>
            <w:spacing w:val="-10"/>
          </w:rPr>
          <w:t>记</w:t>
        </w:r>
      </w:hyperlink>
    </w:p>
    <w:p>
      <w:pPr>
        <w:pStyle w:val="BodyText"/>
        <w:spacing w:before="0"/>
        <w:ind w:left="0" w:right="0" w:firstLine="0"/>
        <w:rPr>
          <w:sz w:val="27"/>
        </w:rPr>
      </w:pPr>
    </w:p>
    <w:p>
      <w:pPr>
        <w:tabs>
          <w:tab w:pos="9349" w:val="left" w:leader="none"/>
          <w:tab w:pos="10306" w:val="left" w:leader="none"/>
        </w:tabs>
        <w:spacing w:before="68"/>
        <w:ind w:left="119" w:right="0" w:firstLine="0"/>
        <w:jc w:val="left"/>
        <w:rPr>
          <w:sz w:val="16"/>
        </w:rPr>
      </w:pPr>
      <w:r>
        <w:rPr>
          <w:color w:val="666666"/>
          <w:sz w:val="16"/>
        </w:rPr>
        <w:t>发</w:t>
      </w:r>
      <w:r>
        <w:rPr>
          <w:color w:val="666666"/>
          <w:sz w:val="16"/>
        </w:rPr>
        <w:t>布</w:t>
      </w:r>
      <w:r>
        <w:rPr>
          <w:color w:val="666666"/>
          <w:sz w:val="16"/>
        </w:rPr>
        <w:t>时</w:t>
      </w:r>
      <w:r>
        <w:rPr>
          <w:color w:val="666666"/>
          <w:sz w:val="16"/>
        </w:rPr>
        <w:t>间</w:t>
      </w:r>
      <w:r>
        <w:rPr>
          <w:color w:val="666666"/>
          <w:sz w:val="16"/>
        </w:rPr>
        <w:t>：2017</w:t>
      </w:r>
      <w:r>
        <w:rPr>
          <w:color w:val="666666"/>
          <w:sz w:val="16"/>
        </w:rPr>
        <w:t>年</w:t>
      </w:r>
      <w:r>
        <w:rPr>
          <w:color w:val="666666"/>
          <w:sz w:val="16"/>
        </w:rPr>
        <w:t>10</w:t>
      </w:r>
      <w:r>
        <w:rPr>
          <w:color w:val="666666"/>
          <w:sz w:val="16"/>
        </w:rPr>
        <w:t>月</w:t>
      </w:r>
      <w:r>
        <w:rPr>
          <w:color w:val="666666"/>
          <w:sz w:val="16"/>
        </w:rPr>
        <w:t>27</w:t>
      </w:r>
      <w:r>
        <w:rPr>
          <w:color w:val="666666"/>
          <w:sz w:val="16"/>
        </w:rPr>
        <w:t>日</w:t>
      </w:r>
      <w:r>
        <w:rPr>
          <w:color w:val="666666"/>
          <w:spacing w:val="66"/>
          <w:sz w:val="16"/>
        </w:rPr>
        <w:t> </w:t>
      </w:r>
      <w:r>
        <w:rPr>
          <w:color w:val="666666"/>
          <w:sz w:val="16"/>
        </w:rPr>
        <w:t>19:30</w:t>
      </w:r>
      <w:r>
        <w:rPr>
          <w:color w:val="666666"/>
          <w:spacing w:val="67"/>
          <w:sz w:val="16"/>
        </w:rPr>
        <w:t> </w:t>
      </w:r>
      <w:r>
        <w:rPr>
          <w:color w:val="666666"/>
          <w:sz w:val="16"/>
        </w:rPr>
        <w:t>来</w:t>
      </w:r>
      <w:r>
        <w:rPr>
          <w:color w:val="666666"/>
          <w:sz w:val="16"/>
        </w:rPr>
        <w:t>源</w:t>
      </w:r>
      <w:r>
        <w:rPr>
          <w:color w:val="666666"/>
          <w:sz w:val="16"/>
        </w:rPr>
        <w:t>：</w:t>
      </w:r>
      <w:r>
        <w:rPr>
          <w:color w:val="666666"/>
          <w:sz w:val="16"/>
        </w:rPr>
        <w:t>新</w:t>
      </w:r>
      <w:r>
        <w:rPr>
          <w:color w:val="666666"/>
          <w:sz w:val="16"/>
        </w:rPr>
        <w:t>华</w:t>
      </w:r>
      <w:r>
        <w:rPr>
          <w:color w:val="666666"/>
          <w:spacing w:val="-10"/>
          <w:sz w:val="16"/>
        </w:rPr>
        <w:t>社</w:t>
      </w:r>
      <w:r>
        <w:rPr>
          <w:color w:val="666666"/>
          <w:sz w:val="16"/>
        </w:rPr>
        <w:tab/>
      </w:r>
      <w:r>
        <w:rPr>
          <w:color w:val="333333"/>
          <w:position w:val="1"/>
          <w:sz w:val="16"/>
        </w:rPr>
        <w:t>打</w:t>
      </w:r>
      <w:r>
        <w:rPr>
          <w:color w:val="333333"/>
          <w:spacing w:val="-10"/>
          <w:w w:val="105"/>
          <w:position w:val="1"/>
          <w:sz w:val="16"/>
        </w:rPr>
        <w:t>印</w:t>
      </w:r>
      <w:r>
        <w:rPr>
          <w:color w:val="333333"/>
          <w:position w:val="1"/>
          <w:sz w:val="16"/>
        </w:rPr>
        <w:tab/>
      </w:r>
      <w:r>
        <w:rPr>
          <w:position w:val="1"/>
          <w:sz w:val="16"/>
        </w:rPr>
        <w:t>分</w:t>
      </w:r>
      <w:r>
        <w:rPr>
          <w:spacing w:val="-10"/>
          <w:w w:val="105"/>
          <w:position w:val="1"/>
          <w:sz w:val="16"/>
        </w:rPr>
        <w:t>享</w:t>
      </w:r>
    </w:p>
    <w:p>
      <w:pPr>
        <w:pStyle w:val="BodyText"/>
        <w:spacing w:before="9"/>
        <w:ind w:left="0" w:right="0" w:firstLine="0"/>
        <w:rPr>
          <w:sz w:val="6"/>
        </w:rPr>
      </w:pPr>
      <w:r>
        <w:rPr/>
        <w:pict>
          <v:rect style="position:absolute;margin-left:29pt;margin-top:7.181139pt;width:538.000005pt;height:.597778pt;mso-position-horizontal-relative:page;mso-position-vertical-relative:paragraph;z-index:-15727616;mso-wrap-distance-left:0;mso-wrap-distance-right:0" id="docshape6" filled="true" fillcolor="#e7d5c2" stroked="false">
            <v:fill type="solid"/>
            <w10:wrap type="topAndBottom"/>
          </v:rect>
        </w:pict>
      </w:r>
    </w:p>
    <w:sectPr>
      <w:pgSz w:w="11900" w:h="16840"/>
      <w:pgMar w:header="291" w:footer="283" w:top="580" w:bottom="48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微软雅黑">
    <w:altName w:val="微软雅黑"/>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rPr>
        <w:sz w:val="20"/>
      </w:rPr>
    </w:pPr>
    <w:r>
      <w:rPr/>
      <w:pict>
        <v:shape style="position:absolute;margin-left:25.453123pt;margin-top:816.757751pt;width:233.15pt;height:10.95pt;mso-position-horizontal-relative:page;mso-position-vertical-relative:page;z-index:-15902208" type="#_x0000_t202" id="docshape3" filled="false" stroked="false">
          <v:textbox inset="0,0,0,0">
            <w:txbxContent>
              <w:p>
                <w:pPr>
                  <w:spacing w:before="14"/>
                  <w:ind w:left="20" w:right="0" w:firstLine="0"/>
                  <w:jc w:val="left"/>
                  <w:rPr>
                    <w:rFonts w:ascii="Arial"/>
                    <w:sz w:val="16"/>
                  </w:rPr>
                </w:pPr>
                <w:hyperlink r:id="rId1">
                  <w:r>
                    <w:rPr>
                      <w:rFonts w:ascii="Arial"/>
                      <w:spacing w:val="-2"/>
                      <w:sz w:val="16"/>
                    </w:rPr>
                    <w:t>https://www.12371.cn/2017/10/27/ARTI1509103656574313.shtml</w:t>
                  </w:r>
                </w:hyperlink>
              </w:p>
            </w:txbxContent>
          </v:textbox>
          <w10:wrap type="none"/>
        </v:shape>
      </w:pict>
    </w:r>
    <w:r>
      <w:rPr/>
      <w:pict>
        <v:shape style="position:absolute;margin-left:545.499939pt;margin-top:816.757751pt;width:24.05pt;height:10.95pt;mso-position-horizontal-relative:page;mso-position-vertical-relative:page;z-index:-15901696" type="#_x0000_t202" id="docshape4" filled="false" stroked="false">
          <v:textbox inset="0,0,0,0">
            <w:txbxContent>
              <w:p>
                <w:pPr>
                  <w:spacing w:before="14"/>
                  <w:ind w:left="60" w:right="0" w:firstLine="0"/>
                  <w:jc w:val="left"/>
                  <w:rPr>
                    <w:rFonts w:ascii="Arial"/>
                    <w:sz w:val="16"/>
                  </w:rPr>
                </w:pPr>
                <w:r>
                  <w:rPr>
                    <w:rFonts w:ascii="Arial"/>
                    <w:spacing w:val="-2"/>
                    <w:sz w:val="16"/>
                  </w:rPr>
                  <w:fldChar w:fldCharType="begin"/>
                </w:r>
                <w:r>
                  <w:rPr>
                    <w:rFonts w:ascii="Arial"/>
                    <w:spacing w:val="-2"/>
                    <w:sz w:val="16"/>
                  </w:rPr>
                  <w:instrText>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NUMPAGES </w:instrText>
                </w:r>
                <w:r>
                  <w:rPr>
                    <w:rFonts w:ascii="Arial"/>
                    <w:spacing w:val="-2"/>
                    <w:sz w:val="16"/>
                  </w:rPr>
                  <w:fldChar w:fldCharType="separate"/>
                </w:r>
                <w:r>
                  <w:rPr>
                    <w:rFonts w:ascii="Arial"/>
                    <w:spacing w:val="-2"/>
                    <w:sz w:val="16"/>
                  </w:rPr>
                  <w:t>29</w:t>
                </w:r>
                <w:r>
                  <w:rPr>
                    <w:rFonts w:ascii="Arial"/>
                    <w:spacing w:val="-2"/>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rPr>
        <w:sz w:val="20"/>
      </w:rPr>
    </w:pPr>
    <w:r>
      <w:rPr/>
      <w:pict>
        <v:shapetype id="_x0000_t202" o:spt="202" coordsize="21600,21600" path="m,l,21600r21600,l21600,xe">
          <v:stroke joinstyle="miter"/>
          <v:path gradientshapeok="t" o:connecttype="rect"/>
        </v:shapetype>
        <v:shape style="position:absolute;margin-left:25.453123pt;margin-top:13.757814pt;width:59.85pt;height:10.95pt;mso-position-horizontal-relative:page;mso-position-vertical-relative:page;z-index:-15903232" type="#_x0000_t202" id="docshape1" filled="false" stroked="false">
          <v:textbox inset="0,0,0,0">
            <w:txbxContent>
              <w:p>
                <w:pPr>
                  <w:spacing w:before="14"/>
                  <w:ind w:left="20" w:right="0" w:firstLine="0"/>
                  <w:jc w:val="left"/>
                  <w:rPr>
                    <w:rFonts w:ascii="Arial"/>
                    <w:sz w:val="16"/>
                  </w:rPr>
                </w:pPr>
                <w:r>
                  <w:rPr>
                    <w:rFonts w:ascii="Arial"/>
                    <w:sz w:val="16"/>
                  </w:rPr>
                  <w:t>2022/7/18 </w:t>
                </w:r>
                <w:r>
                  <w:rPr>
                    <w:rFonts w:ascii="Arial"/>
                    <w:spacing w:val="-2"/>
                    <w:sz w:val="16"/>
                  </w:rPr>
                  <w:t>14:37</w:t>
                </w:r>
              </w:p>
            </w:txbxContent>
          </v:textbox>
          <w10:wrap type="none"/>
        </v:shape>
      </w:pict>
    </w:r>
    <w:r>
      <w:rPr/>
      <w:pict>
        <v:shape style="position:absolute;margin-left:117.187492pt;margin-top:13.535158pt;width:448.7pt;height:12.6pt;mso-position-horizontal-relative:page;mso-position-vertical-relative:page;z-index:-15902720" type="#_x0000_t202" id="docshape2" filled="false" stroked="false">
          <v:textbox inset="0,0,0,0">
            <w:txbxContent>
              <w:p>
                <w:pPr>
                  <w:spacing w:line="251" w:lineRule="exact" w:before="0"/>
                  <w:ind w:left="20" w:right="0" w:firstLine="0"/>
                  <w:jc w:val="left"/>
                  <w:rPr>
                    <w:rFonts w:ascii="Arial" w:hAnsi="Arial" w:eastAsia="Arial"/>
                    <w:sz w:val="16"/>
                  </w:rPr>
                </w:pPr>
                <w:r>
                  <w:rPr>
                    <w:spacing w:val="-1"/>
                    <w:sz w:val="16"/>
                  </w:rPr>
                  <w:t>习近平：决胜全面建成小康社会 夺取新时代中国特色社会主义伟大胜利</w:t>
                </w:r>
                <w:r>
                  <w:rPr>
                    <w:rFonts w:ascii="Arial" w:hAnsi="Arial" w:eastAsia="Arial"/>
                    <w:sz w:val="16"/>
                  </w:rPr>
                  <w:t>——</w:t>
                </w:r>
                <w:r>
                  <w:rPr>
                    <w:sz w:val="16"/>
                  </w:rPr>
                  <w:t>在中国共产党第十九次全国代表大会上的报告</w:t>
                </w:r>
                <w:r>
                  <w:rPr>
                    <w:rFonts w:ascii="Arial" w:hAnsi="Arial" w:eastAsia="Arial"/>
                    <w:sz w:val="16"/>
                  </w:rPr>
                  <w:t>_</w:t>
                </w:r>
                <w:r>
                  <w:rPr>
                    <w:sz w:val="16"/>
                  </w:rPr>
                  <w:t>共</w:t>
                </w:r>
                <w:r>
                  <w:rPr>
                    <w:rFonts w:ascii="Arial" w:hAnsi="Arial" w:eastAsia="Arial"/>
                    <w:spacing w:val="-10"/>
                    <w:sz w:val="16"/>
                  </w:rPr>
                  <w: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软雅黑" w:hAnsi="微软雅黑" w:eastAsia="微软雅黑" w:cs="微软雅黑"/>
      <w:lang w:val="en-US" w:eastAsia="zh-CN" w:bidi="ar-SA"/>
    </w:rPr>
  </w:style>
  <w:style w:styleId="BodyText" w:type="paragraph">
    <w:name w:val="Body Text"/>
    <w:basedOn w:val="Normal"/>
    <w:uiPriority w:val="1"/>
    <w:qFormat/>
    <w:pPr>
      <w:spacing w:before="235"/>
      <w:ind w:left="119" w:right="117" w:firstLine="430"/>
    </w:pPr>
    <w:rPr>
      <w:rFonts w:ascii="微软雅黑" w:hAnsi="微软雅黑" w:eastAsia="微软雅黑" w:cs="微软雅黑"/>
      <w:sz w:val="21"/>
      <w:szCs w:val="21"/>
      <w:lang w:val="en-US" w:eastAsia="zh-CN" w:bidi="ar-SA"/>
    </w:rPr>
  </w:style>
  <w:style w:styleId="Heading1" w:type="paragraph">
    <w:name w:val="Heading 1"/>
    <w:basedOn w:val="Normal"/>
    <w:uiPriority w:val="1"/>
    <w:qFormat/>
    <w:pPr>
      <w:spacing w:before="237"/>
      <w:ind w:left="550"/>
      <w:outlineLvl w:val="1"/>
    </w:pPr>
    <w:rPr>
      <w:rFonts w:ascii="微软雅黑" w:hAnsi="微软雅黑" w:eastAsia="微软雅黑" w:cs="微软雅黑"/>
      <w:b/>
      <w:bCs/>
      <w:sz w:val="21"/>
      <w:szCs w:val="21"/>
      <w:lang w:val="en-US" w:eastAsia="zh-CN" w:bidi="ar-SA"/>
    </w:rPr>
  </w:style>
  <w:style w:styleId="Title" w:type="paragraph">
    <w:name w:val="Title"/>
    <w:basedOn w:val="Normal"/>
    <w:uiPriority w:val="1"/>
    <w:qFormat/>
    <w:pPr>
      <w:ind w:left="119" w:right="419"/>
      <w:jc w:val="both"/>
    </w:pPr>
    <w:rPr>
      <w:rFonts w:ascii="微软雅黑" w:hAnsi="微软雅黑" w:eastAsia="微软雅黑" w:cs="微软雅黑"/>
      <w:b/>
      <w:bCs/>
      <w:sz w:val="43"/>
      <w:szCs w:val="43"/>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12371.cn/" TargetMode="External"/><Relationship Id="rId8" Type="http://schemas.openxmlformats.org/officeDocument/2006/relationships/hyperlink" Target="https://www.12371.cn/special/19da/" TargetMode="External"/><Relationship Id="rId9" Type="http://schemas.openxmlformats.org/officeDocument/2006/relationships/image" Target="media/image1.jpeg"/><Relationship Id="rId10" Type="http://schemas.openxmlformats.org/officeDocument/2006/relationships/hyperlink" Target="http://www.12371.cn/2017/10/28/ARTI1509142897151830.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12371.cn/2017/10/27/ARTI1509103656574313.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2022-08-11T01:48:59Z</dcterms:created>
  <dcterms:modified xsi:type="dcterms:W3CDTF">2022-08-11T01:48:59Z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Mozilla/5.0 (Windows NT 10.0; Win64; x64) AppleWebKit/537.36 (KHTML, like Gecko) Chrome/103.0.0.0 Safari/537.36</vt:lpwstr>
  </property>
  <property fmtid="{D5CDD505-2E9C-101B-9397-08002B2CF9AE}" pid="4" name="LastSaved">
    <vt:filetime>2022-08-11T00:00:00Z</vt:filetime>
  </property>
</Properties>
</file>