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C0C9" w14:textId="77777777" w:rsidR="008D070A" w:rsidRDefault="008D070A">
      <w:pPr>
        <w:jc w:val="center"/>
        <w:rPr>
          <w:rFonts w:ascii="宋体"/>
          <w:b/>
          <w:bCs/>
          <w:sz w:val="28"/>
          <w:szCs w:val="28"/>
        </w:rPr>
      </w:pPr>
    </w:p>
    <w:p w14:paraId="5785B795" w14:textId="77777777" w:rsidR="008D070A" w:rsidRDefault="006D6DEB">
      <w:pPr>
        <w:jc w:val="center"/>
        <w:rPr>
          <w:rFonts w:ascii="宋体" w:hAnsi="宋体"/>
          <w:b/>
          <w:bCs/>
          <w:sz w:val="48"/>
          <w:szCs w:val="48"/>
        </w:rPr>
      </w:pPr>
      <w:r>
        <w:rPr>
          <w:rFonts w:ascii="宋体" w:hAnsi="宋体" w:hint="eastAsia"/>
          <w:b/>
          <w:bCs/>
          <w:sz w:val="48"/>
          <w:szCs w:val="48"/>
        </w:rPr>
        <w:t>嘉庚创新实验室</w:t>
      </w:r>
    </w:p>
    <w:p w14:paraId="3FE0C3CB" w14:textId="77777777" w:rsidR="008D070A" w:rsidRDefault="008D070A">
      <w:pPr>
        <w:rPr>
          <w:rFonts w:ascii="宋体"/>
          <w:b/>
          <w:bCs/>
          <w:sz w:val="36"/>
          <w:szCs w:val="28"/>
        </w:rPr>
      </w:pPr>
    </w:p>
    <w:p w14:paraId="2CC41578" w14:textId="77777777" w:rsidR="008D070A" w:rsidRDefault="006D6DEB">
      <w:pPr>
        <w:jc w:val="center"/>
        <w:rPr>
          <w:rFonts w:ascii="宋体"/>
          <w:b/>
          <w:bCs/>
          <w:sz w:val="48"/>
          <w:szCs w:val="48"/>
        </w:rPr>
      </w:pPr>
      <w:r>
        <w:rPr>
          <w:rFonts w:ascii="宋体" w:hAnsi="宋体" w:hint="eastAsia"/>
          <w:b/>
          <w:bCs/>
          <w:sz w:val="48"/>
          <w:szCs w:val="48"/>
        </w:rPr>
        <w:t>磋商谈判文件</w:t>
      </w:r>
    </w:p>
    <w:p w14:paraId="79786472" w14:textId="77777777" w:rsidR="008D070A" w:rsidRDefault="008D070A">
      <w:pPr>
        <w:jc w:val="center"/>
        <w:rPr>
          <w:rFonts w:ascii="宋体"/>
          <w:b/>
          <w:bCs/>
          <w:sz w:val="36"/>
          <w:szCs w:val="28"/>
        </w:rPr>
      </w:pPr>
    </w:p>
    <w:p w14:paraId="1AB27109" w14:textId="77777777" w:rsidR="008D070A" w:rsidRDefault="008D070A">
      <w:pPr>
        <w:jc w:val="center"/>
        <w:rPr>
          <w:rFonts w:ascii="宋体"/>
          <w:b/>
          <w:bCs/>
          <w:sz w:val="36"/>
          <w:szCs w:val="28"/>
        </w:rPr>
      </w:pPr>
    </w:p>
    <w:p w14:paraId="4AA7376B" w14:textId="77777777" w:rsidR="008D070A" w:rsidRDefault="008D070A">
      <w:pPr>
        <w:jc w:val="center"/>
        <w:rPr>
          <w:rFonts w:ascii="宋体"/>
          <w:b/>
          <w:bCs/>
          <w:sz w:val="36"/>
          <w:szCs w:val="28"/>
        </w:rPr>
      </w:pPr>
    </w:p>
    <w:p w14:paraId="0C05D2D9" w14:textId="77777777" w:rsidR="008D070A" w:rsidRDefault="006D6DEB">
      <w:pPr>
        <w:tabs>
          <w:tab w:val="center" w:pos="4153"/>
          <w:tab w:val="left" w:pos="5385"/>
        </w:tabs>
        <w:jc w:val="left"/>
        <w:rPr>
          <w:rFonts w:ascii="宋体" w:hAns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14:paraId="5676938A" w14:textId="77777777" w:rsidR="008D070A" w:rsidRDefault="008D070A">
      <w:pPr>
        <w:jc w:val="center"/>
        <w:rPr>
          <w:rFonts w:ascii="宋体"/>
          <w:b/>
          <w:bCs/>
          <w:sz w:val="36"/>
          <w:szCs w:val="28"/>
        </w:rPr>
      </w:pPr>
    </w:p>
    <w:p w14:paraId="0E4952C2" w14:textId="655EDB35" w:rsidR="008D070A" w:rsidRDefault="00B46C49">
      <w:pPr>
        <w:ind w:firstLineChars="500" w:firstLine="1807"/>
        <w:rPr>
          <w:rFonts w:ascii="宋体" w:hAnsi="宋体"/>
          <w:b/>
          <w:bCs/>
          <w:sz w:val="36"/>
          <w:szCs w:val="28"/>
        </w:rPr>
      </w:pPr>
      <w:r w:rsidRPr="00B46C49">
        <w:rPr>
          <w:rFonts w:ascii="宋体" w:hAnsi="宋体" w:hint="eastAsia"/>
          <w:b/>
          <w:bCs/>
          <w:sz w:val="36"/>
          <w:szCs w:val="28"/>
        </w:rPr>
        <w:t>三重四极杆气相色谱质谱联用仪</w:t>
      </w:r>
    </w:p>
    <w:p w14:paraId="030C7F43" w14:textId="77777777" w:rsidR="00B46C49" w:rsidRDefault="00B46C49">
      <w:pPr>
        <w:ind w:firstLineChars="500" w:firstLine="1807"/>
        <w:rPr>
          <w:rFonts w:ascii="宋体" w:hAnsi="宋体"/>
          <w:b/>
          <w:bCs/>
          <w:sz w:val="36"/>
          <w:szCs w:val="28"/>
        </w:rPr>
      </w:pPr>
    </w:p>
    <w:p w14:paraId="2DF88DC8" w14:textId="517139A5" w:rsidR="008D070A" w:rsidRDefault="006D6DEB">
      <w:pPr>
        <w:spacing w:line="360" w:lineRule="auto"/>
        <w:jc w:val="center"/>
        <w:rPr>
          <w:rFonts w:ascii="宋体" w:hAnsi="宋体"/>
          <w:b/>
          <w:bCs/>
          <w:sz w:val="36"/>
          <w:szCs w:val="28"/>
        </w:rPr>
      </w:pPr>
      <w:r>
        <w:rPr>
          <w:rFonts w:ascii="宋体" w:hAnsi="宋体" w:hint="eastAsia"/>
          <w:b/>
          <w:bCs/>
          <w:sz w:val="36"/>
          <w:szCs w:val="28"/>
        </w:rPr>
        <w:t>采购编号： JGYQ-2021TP-0</w:t>
      </w:r>
      <w:r w:rsidR="00B46C49">
        <w:rPr>
          <w:rFonts w:ascii="宋体" w:hAnsi="宋体"/>
          <w:b/>
          <w:bCs/>
          <w:sz w:val="36"/>
          <w:szCs w:val="28"/>
        </w:rPr>
        <w:t>82</w:t>
      </w:r>
    </w:p>
    <w:p w14:paraId="3363F910" w14:textId="77777777" w:rsidR="008D070A" w:rsidRDefault="008D070A">
      <w:pPr>
        <w:jc w:val="center"/>
        <w:rPr>
          <w:rFonts w:ascii="宋体" w:hAnsi="宋体"/>
          <w:b/>
          <w:bCs/>
          <w:sz w:val="28"/>
          <w:szCs w:val="28"/>
        </w:rPr>
      </w:pPr>
    </w:p>
    <w:p w14:paraId="1D56B8A0" w14:textId="77777777" w:rsidR="008D070A" w:rsidRDefault="008D070A">
      <w:pPr>
        <w:jc w:val="center"/>
        <w:rPr>
          <w:rFonts w:ascii="宋体" w:hAnsi="宋体"/>
          <w:b/>
          <w:bCs/>
          <w:sz w:val="28"/>
          <w:szCs w:val="28"/>
        </w:rPr>
      </w:pPr>
    </w:p>
    <w:p w14:paraId="22F5957D" w14:textId="77777777" w:rsidR="008D070A" w:rsidRDefault="008D070A">
      <w:pPr>
        <w:jc w:val="center"/>
        <w:rPr>
          <w:rFonts w:ascii="宋体" w:hAnsi="宋体"/>
          <w:b/>
          <w:bCs/>
          <w:sz w:val="28"/>
          <w:szCs w:val="28"/>
        </w:rPr>
      </w:pPr>
    </w:p>
    <w:p w14:paraId="42749B33" w14:textId="77777777" w:rsidR="008D070A" w:rsidRDefault="006D6DEB">
      <w:pPr>
        <w:jc w:val="center"/>
        <w:rPr>
          <w:rFonts w:ascii="宋体"/>
          <w:b/>
          <w:bCs/>
          <w:sz w:val="28"/>
          <w:szCs w:val="28"/>
        </w:rPr>
      </w:pPr>
      <w:r>
        <w:rPr>
          <w:rFonts w:ascii="宋体" w:hint="eastAsia"/>
          <w:b/>
          <w:bCs/>
          <w:sz w:val="28"/>
          <w:szCs w:val="28"/>
        </w:rPr>
        <w:t>嘉庚创新实验室资产采购办公室</w:t>
      </w:r>
    </w:p>
    <w:p w14:paraId="0E72D59D" w14:textId="0393BAB8" w:rsidR="008D070A" w:rsidRDefault="006D6DEB">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1年</w:t>
      </w:r>
      <w:r w:rsidR="00586A1C">
        <w:rPr>
          <w:rFonts w:ascii="宋体" w:hAnsi="宋体"/>
          <w:b/>
          <w:bCs/>
          <w:sz w:val="28"/>
          <w:szCs w:val="28"/>
        </w:rPr>
        <w:t>9</w:t>
      </w:r>
      <w:r>
        <w:rPr>
          <w:rFonts w:ascii="宋体" w:hAnsi="宋体" w:hint="eastAsia"/>
          <w:b/>
          <w:bCs/>
          <w:sz w:val="28"/>
          <w:szCs w:val="28"/>
        </w:rPr>
        <w:t>月</w:t>
      </w:r>
      <w:r w:rsidR="00B46C49">
        <w:rPr>
          <w:rFonts w:ascii="宋体" w:hAnsi="宋体"/>
          <w:b/>
          <w:bCs/>
          <w:sz w:val="28"/>
          <w:szCs w:val="28"/>
        </w:rPr>
        <w:t>3</w:t>
      </w:r>
      <w:r>
        <w:rPr>
          <w:rFonts w:ascii="宋体" w:hAnsi="宋体" w:hint="eastAsia"/>
          <w:b/>
          <w:bCs/>
          <w:sz w:val="28"/>
          <w:szCs w:val="28"/>
        </w:rPr>
        <w:t>日</w:t>
      </w:r>
    </w:p>
    <w:p w14:paraId="66799298" w14:textId="77777777" w:rsidR="008D070A" w:rsidRDefault="008D070A">
      <w:pPr>
        <w:jc w:val="center"/>
        <w:rPr>
          <w:rFonts w:ascii="宋体" w:hAnsi="宋体"/>
          <w:b/>
          <w:bCs/>
          <w:sz w:val="28"/>
          <w:szCs w:val="28"/>
        </w:rPr>
      </w:pPr>
    </w:p>
    <w:p w14:paraId="60F9B1A6" w14:textId="77777777" w:rsidR="008D070A" w:rsidRDefault="008D070A">
      <w:pPr>
        <w:rPr>
          <w:rFonts w:ascii="宋体"/>
          <w:b/>
          <w:bCs/>
          <w:sz w:val="28"/>
          <w:szCs w:val="28"/>
        </w:rPr>
      </w:pPr>
    </w:p>
    <w:p w14:paraId="662124BD" w14:textId="77777777" w:rsidR="008D070A" w:rsidRDefault="008D070A">
      <w:pPr>
        <w:rPr>
          <w:rFonts w:ascii="宋体"/>
          <w:b/>
          <w:bCs/>
          <w:sz w:val="28"/>
          <w:szCs w:val="28"/>
        </w:rPr>
      </w:pPr>
    </w:p>
    <w:p w14:paraId="208B5508" w14:textId="77777777" w:rsidR="008D070A" w:rsidRDefault="008D070A">
      <w:pPr>
        <w:rPr>
          <w:rFonts w:ascii="宋体"/>
          <w:b/>
          <w:bCs/>
          <w:sz w:val="28"/>
          <w:szCs w:val="28"/>
        </w:rPr>
      </w:pPr>
    </w:p>
    <w:p w14:paraId="1C49DCBD" w14:textId="77777777" w:rsidR="008D070A" w:rsidRDefault="008D070A">
      <w:pPr>
        <w:rPr>
          <w:rFonts w:ascii="宋体"/>
          <w:b/>
          <w:bCs/>
          <w:sz w:val="28"/>
          <w:szCs w:val="28"/>
        </w:rPr>
      </w:pPr>
    </w:p>
    <w:p w14:paraId="58A6076A" w14:textId="77777777" w:rsidR="008D070A" w:rsidRDefault="006D6DEB">
      <w:pPr>
        <w:numPr>
          <w:ilvl w:val="0"/>
          <w:numId w:val="1"/>
        </w:numPr>
        <w:rPr>
          <w:rFonts w:ascii="宋体"/>
          <w:b/>
          <w:bCs/>
          <w:sz w:val="28"/>
          <w:szCs w:val="28"/>
        </w:rPr>
      </w:pPr>
      <w:r>
        <w:rPr>
          <w:rFonts w:ascii="宋体" w:hAnsi="宋体" w:hint="eastAsia"/>
          <w:b/>
          <w:bCs/>
          <w:sz w:val="28"/>
          <w:szCs w:val="28"/>
        </w:rPr>
        <w:lastRenderedPageBreak/>
        <w:t>磋商邀请</w:t>
      </w:r>
    </w:p>
    <w:p w14:paraId="747755A8" w14:textId="56351AFB" w:rsidR="008D070A" w:rsidRDefault="006D6DEB">
      <w:pPr>
        <w:spacing w:line="360" w:lineRule="auto"/>
        <w:ind w:firstLineChars="200" w:firstLine="560"/>
        <w:rPr>
          <w:rFonts w:ascii="宋体"/>
          <w:sz w:val="28"/>
          <w:szCs w:val="28"/>
        </w:rPr>
      </w:pPr>
      <w:r>
        <w:rPr>
          <w:rFonts w:ascii="宋体" w:hAnsi="宋体" w:hint="eastAsia"/>
          <w:sz w:val="28"/>
          <w:szCs w:val="28"/>
        </w:rPr>
        <w:t>嘉庚创新实验室资产采购办公室受实验室采购领导小组的委托，以磋商谈判形式就</w:t>
      </w:r>
      <w:r w:rsidR="00B46C49" w:rsidRPr="00B46C49">
        <w:rPr>
          <w:rFonts w:ascii="宋体" w:hAnsi="宋体" w:hint="eastAsia"/>
          <w:sz w:val="28"/>
          <w:szCs w:val="28"/>
          <w:u w:val="single"/>
        </w:rPr>
        <w:t>三重四极杆气相色谱质谱联用仪</w:t>
      </w:r>
      <w:r>
        <w:rPr>
          <w:rFonts w:ascii="宋体" w:hAnsi="宋体" w:hint="eastAsia"/>
          <w:sz w:val="28"/>
          <w:szCs w:val="28"/>
        </w:rPr>
        <w:t>项目进行采购，欢迎具备相应资格条件的供应商参加磋商。</w:t>
      </w:r>
    </w:p>
    <w:p w14:paraId="211DFA4E" w14:textId="1A7AFFB3" w:rsidR="008D070A" w:rsidRDefault="006D6DEB">
      <w:pPr>
        <w:numPr>
          <w:ilvl w:val="0"/>
          <w:numId w:val="2"/>
        </w:numPr>
        <w:spacing w:line="360" w:lineRule="auto"/>
        <w:rPr>
          <w:rFonts w:ascii="宋体" w:hAnsi="宋体"/>
          <w:sz w:val="28"/>
          <w:szCs w:val="28"/>
        </w:rPr>
      </w:pPr>
      <w:r>
        <w:rPr>
          <w:rFonts w:ascii="宋体" w:hAnsi="宋体" w:hint="eastAsia"/>
          <w:sz w:val="28"/>
          <w:szCs w:val="28"/>
        </w:rPr>
        <w:t>采购编号：JGYQ-2021TP-0</w:t>
      </w:r>
      <w:r w:rsidR="00B46C49">
        <w:rPr>
          <w:rFonts w:ascii="宋体" w:hAnsi="宋体"/>
          <w:sz w:val="28"/>
          <w:szCs w:val="28"/>
        </w:rPr>
        <w:t>82</w:t>
      </w:r>
      <w:r>
        <w:rPr>
          <w:rFonts w:ascii="宋体" w:hAnsi="宋体" w:hint="eastAsia"/>
          <w:sz w:val="28"/>
          <w:szCs w:val="28"/>
        </w:rPr>
        <w:t xml:space="preserve"> </w:t>
      </w:r>
    </w:p>
    <w:p w14:paraId="161847F2" w14:textId="346F3AF7" w:rsidR="008D070A" w:rsidRDefault="006D6DEB">
      <w:pPr>
        <w:numPr>
          <w:ilvl w:val="0"/>
          <w:numId w:val="2"/>
        </w:numPr>
        <w:spacing w:line="360" w:lineRule="auto"/>
        <w:rPr>
          <w:rFonts w:ascii="宋体"/>
          <w:sz w:val="28"/>
          <w:szCs w:val="28"/>
        </w:rPr>
      </w:pPr>
      <w:r>
        <w:rPr>
          <w:rFonts w:ascii="宋体" w:hAnsi="宋体" w:hint="eastAsia"/>
          <w:sz w:val="28"/>
          <w:szCs w:val="28"/>
        </w:rPr>
        <w:t>采购项目：</w:t>
      </w:r>
      <w:r w:rsidR="00B46C49" w:rsidRPr="00B46C49">
        <w:rPr>
          <w:rFonts w:ascii="宋体" w:hAnsi="宋体" w:hint="eastAsia"/>
          <w:sz w:val="28"/>
          <w:szCs w:val="28"/>
        </w:rPr>
        <w:t>三重四极杆气相色谱质谱联用仪</w:t>
      </w:r>
    </w:p>
    <w:p w14:paraId="3C8CDEF0" w14:textId="64C17A6B" w:rsidR="008D070A" w:rsidRDefault="006D6DEB">
      <w:pPr>
        <w:numPr>
          <w:ilvl w:val="0"/>
          <w:numId w:val="2"/>
        </w:numPr>
        <w:spacing w:line="360" w:lineRule="auto"/>
        <w:rPr>
          <w:rFonts w:ascii="宋体"/>
          <w:sz w:val="28"/>
          <w:szCs w:val="28"/>
        </w:rPr>
      </w:pPr>
      <w:r>
        <w:rPr>
          <w:rFonts w:ascii="宋体" w:hAnsi="宋体" w:hint="eastAsia"/>
          <w:sz w:val="28"/>
          <w:szCs w:val="28"/>
        </w:rPr>
        <w:t>采购预算：</w:t>
      </w:r>
      <w:r>
        <w:rPr>
          <w:rFonts w:hint="eastAsia"/>
          <w:sz w:val="28"/>
          <w:szCs w:val="28"/>
        </w:rPr>
        <w:t>本项目预算人民币</w:t>
      </w:r>
      <w:r w:rsidR="00B46C49">
        <w:rPr>
          <w:sz w:val="28"/>
          <w:szCs w:val="28"/>
        </w:rPr>
        <w:t>998000</w:t>
      </w:r>
      <w:r>
        <w:rPr>
          <w:rFonts w:hint="eastAsia"/>
          <w:sz w:val="28"/>
          <w:szCs w:val="28"/>
        </w:rPr>
        <w:t>元（最高控制价）</w:t>
      </w:r>
    </w:p>
    <w:p w14:paraId="035176BB" w14:textId="77777777" w:rsidR="008D070A" w:rsidRDefault="006D6DEB">
      <w:pPr>
        <w:numPr>
          <w:ilvl w:val="0"/>
          <w:numId w:val="2"/>
        </w:numPr>
        <w:spacing w:line="360" w:lineRule="auto"/>
        <w:rPr>
          <w:rFonts w:ascii="宋体"/>
          <w:sz w:val="28"/>
          <w:szCs w:val="28"/>
        </w:rPr>
      </w:pPr>
      <w:r>
        <w:rPr>
          <w:rFonts w:ascii="宋体" w:hAnsi="宋体" w:hint="eastAsia"/>
          <w:sz w:val="28"/>
          <w:szCs w:val="28"/>
        </w:rPr>
        <w:t>供货地点：厦门大学翔安校区</w:t>
      </w:r>
    </w:p>
    <w:p w14:paraId="674499BB" w14:textId="3327BB23" w:rsidR="008D070A" w:rsidRDefault="006D6DEB">
      <w:pPr>
        <w:numPr>
          <w:ilvl w:val="0"/>
          <w:numId w:val="2"/>
        </w:numPr>
        <w:spacing w:line="360" w:lineRule="auto"/>
        <w:rPr>
          <w:rFonts w:ascii="宋体" w:hAnsi="宋体"/>
          <w:b/>
          <w:sz w:val="28"/>
          <w:szCs w:val="28"/>
        </w:rPr>
      </w:pPr>
      <w:r>
        <w:rPr>
          <w:rFonts w:ascii="宋体" w:hAnsi="宋体" w:hint="eastAsia"/>
          <w:b/>
          <w:sz w:val="28"/>
          <w:szCs w:val="28"/>
        </w:rPr>
        <w:t>报价截止和磋商时间：</w:t>
      </w:r>
      <w:r>
        <w:rPr>
          <w:rFonts w:ascii="宋体" w:hAnsi="宋体"/>
          <w:b/>
          <w:sz w:val="28"/>
          <w:szCs w:val="28"/>
        </w:rPr>
        <w:t>202</w:t>
      </w:r>
      <w:r w:rsidR="00B46C49">
        <w:rPr>
          <w:rFonts w:ascii="宋体" w:hAnsi="宋体"/>
          <w:b/>
          <w:sz w:val="28"/>
          <w:szCs w:val="28"/>
        </w:rPr>
        <w:t>1</w:t>
      </w:r>
      <w:r>
        <w:rPr>
          <w:rFonts w:ascii="宋体" w:hAnsi="宋体" w:hint="eastAsia"/>
          <w:b/>
          <w:sz w:val="28"/>
          <w:szCs w:val="28"/>
        </w:rPr>
        <w:t>年</w:t>
      </w:r>
      <w:r w:rsidR="00B46C49" w:rsidRPr="00586A1C">
        <w:rPr>
          <w:rFonts w:ascii="宋体" w:hAnsi="宋体"/>
          <w:b/>
          <w:sz w:val="28"/>
          <w:szCs w:val="28"/>
        </w:rPr>
        <w:t>9</w:t>
      </w:r>
      <w:r w:rsidRPr="00586A1C">
        <w:rPr>
          <w:rFonts w:ascii="宋体" w:hAnsi="宋体" w:hint="eastAsia"/>
          <w:b/>
          <w:sz w:val="28"/>
          <w:szCs w:val="28"/>
        </w:rPr>
        <w:t>月</w:t>
      </w:r>
      <w:r w:rsidR="00B46C49" w:rsidRPr="00586A1C">
        <w:rPr>
          <w:rFonts w:ascii="宋体" w:hAnsi="宋体" w:hint="eastAsia"/>
          <w:b/>
          <w:sz w:val="28"/>
          <w:szCs w:val="28"/>
        </w:rPr>
        <w:t>1</w:t>
      </w:r>
      <w:r w:rsidR="00586A1C" w:rsidRPr="00586A1C">
        <w:rPr>
          <w:rFonts w:ascii="宋体" w:hAnsi="宋体"/>
          <w:b/>
          <w:sz w:val="28"/>
          <w:szCs w:val="28"/>
        </w:rPr>
        <w:t>3</w:t>
      </w:r>
      <w:r w:rsidRPr="00586A1C">
        <w:rPr>
          <w:rFonts w:ascii="宋体" w:hAnsi="宋体" w:hint="eastAsia"/>
          <w:b/>
          <w:sz w:val="28"/>
          <w:szCs w:val="28"/>
        </w:rPr>
        <w:t>日</w:t>
      </w:r>
      <w:r w:rsidR="00B46C49" w:rsidRPr="00586A1C">
        <w:rPr>
          <w:rFonts w:ascii="宋体" w:hAnsi="宋体" w:hint="eastAsia"/>
          <w:b/>
          <w:sz w:val="28"/>
          <w:szCs w:val="28"/>
        </w:rPr>
        <w:t>上</w:t>
      </w:r>
      <w:r w:rsidRPr="00586A1C">
        <w:rPr>
          <w:rFonts w:ascii="宋体" w:hAnsi="宋体" w:hint="eastAsia"/>
          <w:b/>
          <w:sz w:val="28"/>
          <w:szCs w:val="28"/>
        </w:rPr>
        <w:t>午</w:t>
      </w:r>
      <w:r w:rsidR="00B46C49" w:rsidRPr="00586A1C">
        <w:rPr>
          <w:rFonts w:ascii="宋体" w:hAnsi="宋体"/>
          <w:b/>
          <w:sz w:val="28"/>
          <w:szCs w:val="28"/>
        </w:rPr>
        <w:t>9</w:t>
      </w:r>
      <w:r w:rsidRPr="00586A1C">
        <w:rPr>
          <w:rFonts w:ascii="宋体" w:hAnsi="宋体" w:hint="eastAsia"/>
          <w:b/>
          <w:sz w:val="28"/>
          <w:szCs w:val="28"/>
        </w:rPr>
        <w:t>：30</w:t>
      </w:r>
    </w:p>
    <w:p w14:paraId="4DCA84CF" w14:textId="118B88C1" w:rsidR="008D070A" w:rsidRDefault="006D6DEB">
      <w:pPr>
        <w:numPr>
          <w:ilvl w:val="0"/>
          <w:numId w:val="2"/>
        </w:numPr>
        <w:spacing w:after="100" w:afterAutospacing="1" w:line="360" w:lineRule="auto"/>
        <w:rPr>
          <w:rFonts w:ascii="宋体" w:hAnsi="宋体"/>
          <w:sz w:val="28"/>
          <w:szCs w:val="28"/>
        </w:rPr>
      </w:pPr>
      <w:r>
        <w:rPr>
          <w:rFonts w:ascii="宋体" w:hAnsi="宋体" w:hint="eastAsia"/>
          <w:sz w:val="28"/>
          <w:szCs w:val="28"/>
        </w:rPr>
        <w:t>报名及磋商文件发售截至时间：报价人必须在</w:t>
      </w:r>
      <w:r>
        <w:rPr>
          <w:rFonts w:ascii="宋体" w:hAnsi="宋体"/>
          <w:sz w:val="28"/>
          <w:szCs w:val="28"/>
        </w:rPr>
        <w:t>202</w:t>
      </w:r>
      <w:r>
        <w:rPr>
          <w:rFonts w:ascii="宋体" w:hAnsi="宋体" w:hint="eastAsia"/>
          <w:sz w:val="28"/>
          <w:szCs w:val="28"/>
        </w:rPr>
        <w:t>1年</w:t>
      </w:r>
      <w:r w:rsidR="00B46C49">
        <w:rPr>
          <w:rFonts w:ascii="宋体" w:hAnsi="宋体"/>
          <w:sz w:val="28"/>
          <w:szCs w:val="28"/>
        </w:rPr>
        <w:t>9</w:t>
      </w:r>
      <w:r>
        <w:rPr>
          <w:rFonts w:ascii="宋体" w:hAnsi="宋体" w:hint="eastAsia"/>
          <w:sz w:val="28"/>
          <w:szCs w:val="28"/>
        </w:rPr>
        <w:t>月</w:t>
      </w:r>
      <w:r w:rsidR="00975B3B">
        <w:rPr>
          <w:rFonts w:ascii="宋体" w:hAnsi="宋体"/>
          <w:sz w:val="28"/>
          <w:szCs w:val="28"/>
        </w:rPr>
        <w:t>12</w:t>
      </w:r>
      <w:r>
        <w:rPr>
          <w:rFonts w:ascii="宋体" w:hAnsi="宋体" w:hint="eastAsia"/>
          <w:sz w:val="28"/>
          <w:szCs w:val="28"/>
        </w:rPr>
        <w:t>日下午15点前（节假日除外），以邮件方式进行报名（详见附件报名函），逾期视为放弃竞标机会。</w:t>
      </w:r>
    </w:p>
    <w:p w14:paraId="6D55DCED" w14:textId="77777777" w:rsidR="008D070A" w:rsidRDefault="006D6DEB">
      <w:pPr>
        <w:numPr>
          <w:ilvl w:val="0"/>
          <w:numId w:val="2"/>
        </w:numPr>
        <w:spacing w:after="100" w:afterAutospacing="1" w:line="360" w:lineRule="auto"/>
        <w:rPr>
          <w:rFonts w:ascii="宋体" w:hAnsi="宋体"/>
          <w:sz w:val="28"/>
          <w:szCs w:val="28"/>
        </w:rPr>
      </w:pPr>
      <w:r>
        <w:rPr>
          <w:rFonts w:ascii="宋体" w:hint="eastAsia"/>
          <w:sz w:val="28"/>
          <w:szCs w:val="28"/>
        </w:rPr>
        <w:t xml:space="preserve"> </w:t>
      </w:r>
      <w:r>
        <w:rPr>
          <w:rFonts w:ascii="宋体" w:hAnsi="宋体" w:hint="eastAsia"/>
          <w:sz w:val="28"/>
          <w:szCs w:val="28"/>
        </w:rPr>
        <w:t>开标地点：厦门市思明南路422号厦门大学颂恩</w:t>
      </w:r>
      <w:r w:rsidRPr="00586A1C">
        <w:rPr>
          <w:rFonts w:ascii="宋体" w:hAnsi="宋体" w:hint="eastAsia"/>
          <w:sz w:val="28"/>
          <w:szCs w:val="28"/>
        </w:rPr>
        <w:t>楼615室</w:t>
      </w:r>
    </w:p>
    <w:p w14:paraId="1209673D" w14:textId="77777777" w:rsidR="008D070A" w:rsidRDefault="006D6DEB">
      <w:pPr>
        <w:numPr>
          <w:ilvl w:val="0"/>
          <w:numId w:val="2"/>
        </w:numPr>
        <w:spacing w:line="360" w:lineRule="auto"/>
        <w:rPr>
          <w:rFonts w:ascii="宋体"/>
          <w:sz w:val="28"/>
          <w:szCs w:val="28"/>
        </w:rPr>
      </w:pPr>
      <w:r>
        <w:rPr>
          <w:rFonts w:ascii="宋体" w:hAnsi="宋体" w:hint="eastAsia"/>
          <w:sz w:val="28"/>
          <w:szCs w:val="28"/>
        </w:rPr>
        <w:t>本批采购的咨询联系人</w:t>
      </w:r>
    </w:p>
    <w:p w14:paraId="0DCA3B72" w14:textId="4B7C0B4E" w:rsidR="008D070A" w:rsidRDefault="006D6DEB">
      <w:pPr>
        <w:spacing w:line="360" w:lineRule="auto"/>
        <w:ind w:leftChars="342" w:left="1558" w:hangingChars="300" w:hanging="840"/>
        <w:jc w:val="left"/>
        <w:rPr>
          <w:rFonts w:ascii="宋体" w:hAnsi="宋体"/>
          <w:sz w:val="28"/>
          <w:szCs w:val="28"/>
        </w:rPr>
      </w:pPr>
      <w:r>
        <w:rPr>
          <w:rFonts w:ascii="宋体" w:hAnsi="宋体" w:hint="eastAsia"/>
          <w:sz w:val="28"/>
          <w:szCs w:val="28"/>
        </w:rPr>
        <w:t xml:space="preserve">技术需求方面请联系用户单位： </w:t>
      </w:r>
      <w:r w:rsidR="00B46C49">
        <w:rPr>
          <w:rFonts w:ascii="宋体" w:hAnsi="宋体" w:hint="eastAsia"/>
          <w:sz w:val="28"/>
          <w:szCs w:val="28"/>
        </w:rPr>
        <w:t>乔</w:t>
      </w:r>
      <w:r>
        <w:rPr>
          <w:rFonts w:ascii="宋体" w:hAnsi="宋体" w:hint="eastAsia"/>
          <w:sz w:val="28"/>
          <w:szCs w:val="28"/>
        </w:rPr>
        <w:t>老师 13</w:t>
      </w:r>
      <w:r w:rsidR="00B46C49">
        <w:rPr>
          <w:rFonts w:ascii="宋体" w:hAnsi="宋体"/>
          <w:sz w:val="28"/>
          <w:szCs w:val="28"/>
        </w:rPr>
        <w:t>677197830</w:t>
      </w:r>
    </w:p>
    <w:p w14:paraId="2257454E" w14:textId="77777777" w:rsidR="008D070A" w:rsidRDefault="006D6DEB">
      <w:pPr>
        <w:spacing w:line="360" w:lineRule="auto"/>
        <w:ind w:left="720"/>
        <w:rPr>
          <w:rFonts w:ascii="宋体"/>
          <w:sz w:val="28"/>
          <w:szCs w:val="28"/>
        </w:rPr>
      </w:pPr>
      <w:r>
        <w:rPr>
          <w:rFonts w:ascii="宋体" w:hAnsi="宋体" w:hint="eastAsia"/>
          <w:sz w:val="28"/>
          <w:szCs w:val="28"/>
        </w:rPr>
        <w:t>磋商报名等方面请联系：</w:t>
      </w:r>
    </w:p>
    <w:p w14:paraId="090A805B" w14:textId="2578EF76" w:rsidR="008D070A" w:rsidRDefault="00B46C49">
      <w:pPr>
        <w:spacing w:line="360" w:lineRule="auto"/>
        <w:ind w:firstLineChars="300" w:firstLine="840"/>
        <w:rPr>
          <w:rFonts w:ascii="宋体" w:hAnsi="宋体"/>
          <w:sz w:val="28"/>
          <w:szCs w:val="28"/>
        </w:rPr>
      </w:pPr>
      <w:r>
        <w:rPr>
          <w:rFonts w:ascii="宋体" w:hAnsi="宋体" w:hint="eastAsia"/>
          <w:sz w:val="28"/>
          <w:szCs w:val="28"/>
        </w:rPr>
        <w:t>李</w:t>
      </w:r>
      <w:r w:rsidR="006D6DEB">
        <w:rPr>
          <w:rFonts w:ascii="宋体" w:hAnsi="宋体" w:hint="eastAsia"/>
          <w:sz w:val="28"/>
          <w:szCs w:val="28"/>
        </w:rPr>
        <w:t>老师</w:t>
      </w:r>
      <w:r w:rsidR="006D6DEB">
        <w:rPr>
          <w:rFonts w:ascii="宋体" w:hAnsi="宋体"/>
          <w:sz w:val="28"/>
          <w:szCs w:val="28"/>
        </w:rPr>
        <w:t xml:space="preserve"> </w:t>
      </w:r>
      <w:r w:rsidR="006D6DEB">
        <w:rPr>
          <w:rFonts w:ascii="宋体" w:hAnsi="宋体" w:hint="eastAsia"/>
          <w:sz w:val="28"/>
          <w:szCs w:val="28"/>
        </w:rPr>
        <w:t>0592-2882502</w:t>
      </w:r>
    </w:p>
    <w:p w14:paraId="6662E5F6" w14:textId="2037B0DD" w:rsidR="00B46C49" w:rsidRDefault="007B05A4" w:rsidP="00B46C49">
      <w:pPr>
        <w:spacing w:line="360" w:lineRule="auto"/>
        <w:ind w:right="560" w:firstLineChars="400" w:firstLine="840"/>
        <w:jc w:val="left"/>
        <w:rPr>
          <w:rFonts w:ascii="宋体" w:hAnsi="宋体"/>
          <w:sz w:val="28"/>
          <w:szCs w:val="28"/>
        </w:rPr>
      </w:pPr>
      <w:hyperlink r:id="rId9" w:history="1">
        <w:r w:rsidR="00B46C49" w:rsidRPr="00037117">
          <w:rPr>
            <w:rStyle w:val="af"/>
            <w:rFonts w:ascii="宋体" w:hAnsi="宋体"/>
            <w:sz w:val="28"/>
            <w:szCs w:val="28"/>
          </w:rPr>
          <w:t>li.nan@xmu.edu.cn</w:t>
        </w:r>
      </w:hyperlink>
    </w:p>
    <w:p w14:paraId="34D38759" w14:textId="77777777" w:rsidR="008D070A" w:rsidRDefault="006D6DEB">
      <w:pPr>
        <w:spacing w:line="360" w:lineRule="auto"/>
        <w:ind w:left="720" w:right="560"/>
        <w:jc w:val="right"/>
        <w:rPr>
          <w:rFonts w:ascii="宋体"/>
          <w:sz w:val="28"/>
          <w:szCs w:val="28"/>
        </w:rPr>
      </w:pPr>
      <w:r>
        <w:rPr>
          <w:rFonts w:ascii="宋体" w:hAnsi="宋体" w:hint="eastAsia"/>
          <w:sz w:val="28"/>
          <w:szCs w:val="28"/>
        </w:rPr>
        <w:t>嘉庚创新实验室资产采购管理室</w:t>
      </w:r>
    </w:p>
    <w:p w14:paraId="31FC42F7" w14:textId="1B89FD41" w:rsidR="008D070A" w:rsidRDefault="006D6DEB">
      <w:pPr>
        <w:spacing w:line="360" w:lineRule="auto"/>
        <w:ind w:left="720"/>
        <w:rPr>
          <w:rFonts w:ascii="宋体" w:hAnsi="宋体"/>
          <w:sz w:val="28"/>
          <w:szCs w:val="28"/>
          <w:highlight w:val="yellow"/>
        </w:rPr>
      </w:pPr>
      <w:r>
        <w:rPr>
          <w:rFonts w:ascii="宋体" w:hAnsi="宋体"/>
          <w:sz w:val="28"/>
          <w:szCs w:val="28"/>
        </w:rPr>
        <w:t xml:space="preserve">                                 202</w:t>
      </w:r>
      <w:r>
        <w:rPr>
          <w:rFonts w:ascii="宋体" w:hAnsi="宋体" w:hint="eastAsia"/>
          <w:sz w:val="28"/>
          <w:szCs w:val="28"/>
        </w:rPr>
        <w:t>1年</w:t>
      </w:r>
      <w:r w:rsidR="00586A1C">
        <w:rPr>
          <w:rFonts w:ascii="宋体" w:hAnsi="宋体"/>
          <w:sz w:val="28"/>
          <w:szCs w:val="28"/>
        </w:rPr>
        <w:t>9</w:t>
      </w:r>
      <w:r>
        <w:rPr>
          <w:rFonts w:ascii="宋体" w:hAnsi="宋体" w:hint="eastAsia"/>
          <w:sz w:val="28"/>
          <w:szCs w:val="28"/>
        </w:rPr>
        <w:t>月</w:t>
      </w:r>
      <w:r w:rsidR="00B46C49">
        <w:rPr>
          <w:rFonts w:ascii="宋体" w:hAnsi="宋体"/>
          <w:sz w:val="28"/>
          <w:szCs w:val="28"/>
        </w:rPr>
        <w:t>3</w:t>
      </w:r>
      <w:r>
        <w:rPr>
          <w:rFonts w:ascii="宋体" w:hAnsi="宋体" w:hint="eastAsia"/>
          <w:sz w:val="28"/>
          <w:szCs w:val="28"/>
        </w:rPr>
        <w:t>日</w:t>
      </w:r>
    </w:p>
    <w:p w14:paraId="35A1CB35" w14:textId="77777777" w:rsidR="008D070A" w:rsidRDefault="008D070A">
      <w:pPr>
        <w:ind w:firstLineChars="200" w:firstLine="640"/>
        <w:jc w:val="center"/>
        <w:rPr>
          <w:rFonts w:ascii="黑体" w:eastAsia="黑体" w:hAnsi="黑体"/>
          <w:sz w:val="32"/>
          <w:szCs w:val="32"/>
        </w:rPr>
      </w:pPr>
    </w:p>
    <w:p w14:paraId="1AFD830D" w14:textId="77777777" w:rsidR="008D070A" w:rsidRDefault="008D070A">
      <w:pPr>
        <w:ind w:firstLineChars="200" w:firstLine="640"/>
        <w:jc w:val="center"/>
        <w:rPr>
          <w:rFonts w:ascii="黑体" w:eastAsia="黑体" w:hAnsi="黑体"/>
          <w:sz w:val="32"/>
          <w:szCs w:val="32"/>
        </w:rPr>
      </w:pPr>
    </w:p>
    <w:p w14:paraId="0A99588D" w14:textId="77777777" w:rsidR="008D070A" w:rsidRDefault="006D6DEB">
      <w:pPr>
        <w:ind w:firstLineChars="200" w:firstLine="640"/>
        <w:jc w:val="center"/>
        <w:rPr>
          <w:sz w:val="28"/>
          <w:szCs w:val="28"/>
        </w:rPr>
      </w:pPr>
      <w:r>
        <w:rPr>
          <w:rFonts w:ascii="黑体" w:eastAsia="黑体" w:hAnsi="黑体" w:hint="eastAsia"/>
          <w:sz w:val="32"/>
          <w:szCs w:val="32"/>
        </w:rPr>
        <w:lastRenderedPageBreak/>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8D070A" w14:paraId="6A41DC04" w14:textId="77777777">
        <w:trPr>
          <w:trHeight w:val="397"/>
          <w:jc w:val="center"/>
        </w:trPr>
        <w:tc>
          <w:tcPr>
            <w:tcW w:w="708" w:type="dxa"/>
            <w:vAlign w:val="center"/>
          </w:tcPr>
          <w:p w14:paraId="37E6CFFF" w14:textId="77777777" w:rsidR="008D070A" w:rsidRDefault="006D6DEB">
            <w:pPr>
              <w:jc w:val="center"/>
              <w:rPr>
                <w:rFonts w:ascii="宋体" w:hAnsi="宋体"/>
                <w:b/>
                <w:bCs/>
                <w:sz w:val="24"/>
              </w:rPr>
            </w:pPr>
            <w:r>
              <w:rPr>
                <w:rFonts w:ascii="宋体" w:hAnsi="宋体" w:hint="eastAsia"/>
                <w:b/>
                <w:bCs/>
                <w:sz w:val="24"/>
              </w:rPr>
              <w:t>序号</w:t>
            </w:r>
          </w:p>
        </w:tc>
        <w:tc>
          <w:tcPr>
            <w:tcW w:w="2140" w:type="dxa"/>
            <w:vAlign w:val="center"/>
          </w:tcPr>
          <w:p w14:paraId="2CC63B03" w14:textId="77777777" w:rsidR="008D070A" w:rsidRDefault="006D6DEB">
            <w:pPr>
              <w:jc w:val="center"/>
              <w:rPr>
                <w:rFonts w:ascii="宋体" w:hAnsi="宋体"/>
                <w:b/>
                <w:bCs/>
                <w:sz w:val="24"/>
              </w:rPr>
            </w:pPr>
            <w:r>
              <w:rPr>
                <w:rFonts w:ascii="宋体" w:hAnsi="宋体" w:hint="eastAsia"/>
                <w:b/>
                <w:bCs/>
                <w:sz w:val="24"/>
              </w:rPr>
              <w:t>内容</w:t>
            </w:r>
          </w:p>
        </w:tc>
        <w:tc>
          <w:tcPr>
            <w:tcW w:w="6049" w:type="dxa"/>
            <w:vAlign w:val="center"/>
          </w:tcPr>
          <w:p w14:paraId="4BD29F9B" w14:textId="77777777" w:rsidR="008D070A" w:rsidRDefault="006D6DEB">
            <w:pPr>
              <w:jc w:val="center"/>
              <w:rPr>
                <w:rFonts w:ascii="宋体" w:hAnsi="宋体"/>
                <w:b/>
                <w:bCs/>
                <w:sz w:val="24"/>
              </w:rPr>
            </w:pPr>
            <w:r>
              <w:rPr>
                <w:rFonts w:ascii="宋体" w:hAnsi="宋体" w:hint="eastAsia"/>
                <w:b/>
                <w:bCs/>
                <w:sz w:val="24"/>
              </w:rPr>
              <w:t>说明与要求</w:t>
            </w:r>
          </w:p>
        </w:tc>
      </w:tr>
      <w:tr w:rsidR="008D070A" w14:paraId="21EEEEEF" w14:textId="77777777">
        <w:trPr>
          <w:trHeight w:val="609"/>
          <w:jc w:val="center"/>
        </w:trPr>
        <w:tc>
          <w:tcPr>
            <w:tcW w:w="708" w:type="dxa"/>
            <w:vAlign w:val="center"/>
          </w:tcPr>
          <w:p w14:paraId="7BA27611" w14:textId="77777777" w:rsidR="008D070A" w:rsidRDefault="006D6DEB">
            <w:pPr>
              <w:spacing w:line="360" w:lineRule="auto"/>
              <w:jc w:val="center"/>
              <w:rPr>
                <w:rFonts w:ascii="宋体" w:hAnsi="宋体"/>
                <w:bCs/>
                <w:sz w:val="24"/>
              </w:rPr>
            </w:pPr>
            <w:r>
              <w:rPr>
                <w:rFonts w:ascii="宋体" w:hAnsi="宋体" w:hint="eastAsia"/>
                <w:bCs/>
                <w:sz w:val="24"/>
              </w:rPr>
              <w:t>1</w:t>
            </w:r>
          </w:p>
        </w:tc>
        <w:tc>
          <w:tcPr>
            <w:tcW w:w="2140" w:type="dxa"/>
            <w:vAlign w:val="center"/>
          </w:tcPr>
          <w:p w14:paraId="22986A9B" w14:textId="77777777" w:rsidR="008D070A" w:rsidRDefault="006D6DEB">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14:paraId="4C3E7CAC" w14:textId="77777777" w:rsidR="008D070A" w:rsidRDefault="006D6DEB">
            <w:pPr>
              <w:pStyle w:val="a4"/>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14:paraId="1441AD73" w14:textId="77777777" w:rsidR="008D070A" w:rsidRDefault="006D6DEB">
            <w:pPr>
              <w:pStyle w:val="a4"/>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14:paraId="36A7DBE3" w14:textId="77777777" w:rsidR="008D070A" w:rsidRDefault="006D6DEB">
            <w:pPr>
              <w:pStyle w:val="a4"/>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14:paraId="60AB5566" w14:textId="77777777" w:rsidR="008D070A" w:rsidRDefault="006D6DEB">
            <w:pPr>
              <w:pStyle w:val="a4"/>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14:paraId="27F82444" w14:textId="77777777" w:rsidR="008D070A" w:rsidRDefault="006D6DEB">
            <w:pPr>
              <w:pStyle w:val="a4"/>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14:paraId="759401FE" w14:textId="77777777" w:rsidR="008D070A" w:rsidRDefault="006D6DEB">
            <w:pPr>
              <w:pStyle w:val="a4"/>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参加政府采购活动前3年内（开业不足三年的，自开业以来）在经营活动中没有重大违法记录的书面声明；</w:t>
            </w:r>
          </w:p>
          <w:p w14:paraId="4A1D5D71" w14:textId="77777777" w:rsidR="008D070A" w:rsidRDefault="006D6DEB">
            <w:pPr>
              <w:pStyle w:val="a4"/>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14:paraId="63968EBE" w14:textId="77777777" w:rsidR="008D070A" w:rsidRDefault="006D6DEB">
            <w:pPr>
              <w:pStyle w:val="a4"/>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8D070A" w14:paraId="4F157B03" w14:textId="77777777">
        <w:trPr>
          <w:trHeight w:val="609"/>
          <w:jc w:val="center"/>
        </w:trPr>
        <w:tc>
          <w:tcPr>
            <w:tcW w:w="708" w:type="dxa"/>
            <w:vAlign w:val="center"/>
          </w:tcPr>
          <w:p w14:paraId="66510D7B" w14:textId="77777777" w:rsidR="008D070A" w:rsidRDefault="006D6DEB">
            <w:pPr>
              <w:spacing w:line="360" w:lineRule="auto"/>
              <w:jc w:val="center"/>
              <w:rPr>
                <w:rFonts w:ascii="宋体" w:hAnsi="宋体"/>
                <w:bCs/>
                <w:sz w:val="24"/>
              </w:rPr>
            </w:pPr>
            <w:r>
              <w:rPr>
                <w:rFonts w:ascii="宋体" w:hAnsi="宋体" w:hint="eastAsia"/>
                <w:bCs/>
                <w:sz w:val="24"/>
              </w:rPr>
              <w:t>2</w:t>
            </w:r>
          </w:p>
        </w:tc>
        <w:tc>
          <w:tcPr>
            <w:tcW w:w="2140" w:type="dxa"/>
            <w:vAlign w:val="center"/>
          </w:tcPr>
          <w:p w14:paraId="4E7F0C89" w14:textId="77777777" w:rsidR="008D070A" w:rsidRDefault="006D6DEB">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14:paraId="7B10D056" w14:textId="77777777" w:rsidR="008D070A" w:rsidRDefault="006D6DEB">
            <w:pPr>
              <w:pStyle w:val="a4"/>
              <w:spacing w:line="312" w:lineRule="auto"/>
              <w:rPr>
                <w:rFonts w:hAnsi="宋体"/>
                <w:bCs/>
                <w:sz w:val="24"/>
                <w:szCs w:val="24"/>
              </w:rPr>
            </w:pPr>
            <w:r>
              <w:rPr>
                <w:rFonts w:hAnsi="宋体" w:hint="eastAsia"/>
                <w:bCs/>
                <w:sz w:val="24"/>
                <w:szCs w:val="24"/>
              </w:rPr>
              <w:t xml:space="preserve"> ★投标文件不允许活页装订，否则将视为无效投标。</w:t>
            </w:r>
          </w:p>
        </w:tc>
      </w:tr>
    </w:tbl>
    <w:p w14:paraId="061D0107" w14:textId="77777777" w:rsidR="008D070A" w:rsidRDefault="008D070A">
      <w:pPr>
        <w:widowControl/>
        <w:jc w:val="left"/>
        <w:rPr>
          <w:b/>
          <w:bCs/>
          <w:color w:val="000000"/>
          <w:sz w:val="32"/>
          <w:szCs w:val="32"/>
        </w:rPr>
      </w:pPr>
    </w:p>
    <w:p w14:paraId="21BD2257" w14:textId="77777777" w:rsidR="008D070A" w:rsidRDefault="006D6DEB">
      <w:pPr>
        <w:rPr>
          <w:b/>
          <w:bCs/>
          <w:color w:val="000000"/>
          <w:sz w:val="32"/>
          <w:szCs w:val="32"/>
        </w:rPr>
      </w:pPr>
      <w:r>
        <w:rPr>
          <w:rFonts w:hint="eastAsia"/>
          <w:b/>
          <w:bCs/>
          <w:color w:val="000000"/>
          <w:sz w:val="32"/>
          <w:szCs w:val="32"/>
        </w:rPr>
        <w:br w:type="page"/>
      </w:r>
    </w:p>
    <w:p w14:paraId="6FDB314E" w14:textId="77777777" w:rsidR="008D070A" w:rsidRDefault="006D6DEB">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46FF6509" w14:textId="77777777" w:rsidR="008D070A" w:rsidRDefault="006D6DEB">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36"/>
        <w:gridCol w:w="912"/>
        <w:gridCol w:w="4146"/>
      </w:tblGrid>
      <w:tr w:rsidR="008D070A" w14:paraId="1B410F5C" w14:textId="77777777">
        <w:trPr>
          <w:trHeight w:val="909"/>
          <w:jc w:val="center"/>
        </w:trPr>
        <w:tc>
          <w:tcPr>
            <w:tcW w:w="666" w:type="dxa"/>
            <w:vAlign w:val="center"/>
          </w:tcPr>
          <w:p w14:paraId="4ED3F318" w14:textId="77777777" w:rsidR="008D070A" w:rsidRDefault="006D6DEB">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3136" w:type="dxa"/>
            <w:shd w:val="clear" w:color="000000" w:fill="FFFFFF"/>
            <w:vAlign w:val="center"/>
          </w:tcPr>
          <w:p w14:paraId="3421BDFB" w14:textId="77777777" w:rsidR="008D070A" w:rsidRDefault="006D6DEB">
            <w:pPr>
              <w:widowControl/>
              <w:jc w:val="center"/>
              <w:rPr>
                <w:rFonts w:ascii="宋体" w:hAnsi="宋体"/>
                <w:kern w:val="0"/>
                <w:sz w:val="24"/>
              </w:rPr>
            </w:pPr>
            <w:r>
              <w:rPr>
                <w:rFonts w:ascii="宋体" w:hAnsi="宋体" w:hint="eastAsia"/>
                <w:kern w:val="0"/>
                <w:sz w:val="24"/>
              </w:rPr>
              <w:t>项目名称</w:t>
            </w:r>
          </w:p>
        </w:tc>
        <w:tc>
          <w:tcPr>
            <w:tcW w:w="912" w:type="dxa"/>
            <w:shd w:val="clear" w:color="000000" w:fill="FFFFFF"/>
            <w:vAlign w:val="center"/>
          </w:tcPr>
          <w:p w14:paraId="0D820CFF" w14:textId="77777777" w:rsidR="008D070A" w:rsidRDefault="006D6DEB">
            <w:pPr>
              <w:widowControl/>
              <w:jc w:val="center"/>
              <w:rPr>
                <w:rFonts w:ascii="宋体" w:hAnsi="宋体"/>
                <w:kern w:val="0"/>
                <w:sz w:val="24"/>
              </w:rPr>
            </w:pPr>
            <w:r>
              <w:rPr>
                <w:rFonts w:ascii="宋体" w:hAnsi="宋体" w:hint="eastAsia"/>
                <w:kern w:val="0"/>
                <w:sz w:val="24"/>
              </w:rPr>
              <w:t>数量</w:t>
            </w:r>
          </w:p>
        </w:tc>
        <w:tc>
          <w:tcPr>
            <w:tcW w:w="4146" w:type="dxa"/>
            <w:shd w:val="clear" w:color="000000" w:fill="FFFFFF"/>
            <w:vAlign w:val="center"/>
          </w:tcPr>
          <w:p w14:paraId="513938B3" w14:textId="77777777" w:rsidR="008D070A" w:rsidRDefault="006D6DEB">
            <w:pPr>
              <w:widowControl/>
              <w:jc w:val="center"/>
              <w:rPr>
                <w:rFonts w:ascii="宋体" w:hAnsi="宋体"/>
                <w:kern w:val="0"/>
                <w:sz w:val="24"/>
              </w:rPr>
            </w:pPr>
            <w:r>
              <w:rPr>
                <w:rFonts w:ascii="宋体" w:hAnsi="宋体" w:hint="eastAsia"/>
                <w:kern w:val="0"/>
                <w:sz w:val="24"/>
              </w:rPr>
              <w:t>技术参数</w:t>
            </w:r>
          </w:p>
        </w:tc>
      </w:tr>
      <w:tr w:rsidR="008D070A" w14:paraId="0EA1C6C0" w14:textId="77777777">
        <w:trPr>
          <w:trHeight w:val="828"/>
          <w:jc w:val="center"/>
        </w:trPr>
        <w:tc>
          <w:tcPr>
            <w:tcW w:w="666" w:type="dxa"/>
            <w:vAlign w:val="center"/>
          </w:tcPr>
          <w:p w14:paraId="29F6F837" w14:textId="77777777" w:rsidR="008D070A" w:rsidRDefault="006D6DE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36" w:type="dxa"/>
            <w:shd w:val="clear" w:color="000000" w:fill="FFFFFF"/>
            <w:vAlign w:val="center"/>
          </w:tcPr>
          <w:p w14:paraId="029D2DE0" w14:textId="4552422E" w:rsidR="008D070A" w:rsidRDefault="00C60F04">
            <w:pPr>
              <w:widowControl/>
              <w:jc w:val="center"/>
              <w:rPr>
                <w:rFonts w:ascii="宋体" w:hAnsi="宋体"/>
                <w:sz w:val="24"/>
              </w:rPr>
            </w:pPr>
            <w:r w:rsidRPr="00C60F04">
              <w:rPr>
                <w:rFonts w:ascii="宋体" w:hAnsi="宋体" w:hint="eastAsia"/>
                <w:sz w:val="24"/>
              </w:rPr>
              <w:t>三重四极杆气相色谱质谱联用仪</w:t>
            </w:r>
          </w:p>
        </w:tc>
        <w:tc>
          <w:tcPr>
            <w:tcW w:w="912" w:type="dxa"/>
            <w:shd w:val="clear" w:color="000000" w:fill="FFFFFF"/>
            <w:vAlign w:val="center"/>
          </w:tcPr>
          <w:p w14:paraId="62F5A052" w14:textId="77777777" w:rsidR="008D070A" w:rsidRDefault="006D6DEB">
            <w:pPr>
              <w:widowControl/>
              <w:jc w:val="center"/>
              <w:rPr>
                <w:rFonts w:ascii="宋体" w:hAnsi="宋体"/>
                <w:kern w:val="0"/>
                <w:sz w:val="24"/>
              </w:rPr>
            </w:pPr>
            <w:r>
              <w:rPr>
                <w:rFonts w:ascii="宋体" w:hAnsi="宋体" w:hint="eastAsia"/>
                <w:kern w:val="0"/>
                <w:sz w:val="24"/>
              </w:rPr>
              <w:t>1套</w:t>
            </w:r>
          </w:p>
        </w:tc>
        <w:tc>
          <w:tcPr>
            <w:tcW w:w="4146" w:type="dxa"/>
            <w:shd w:val="clear" w:color="000000" w:fill="FFFFFF"/>
            <w:vAlign w:val="center"/>
          </w:tcPr>
          <w:p w14:paraId="1840F272" w14:textId="6F2DB1FA" w:rsidR="008D070A" w:rsidRDefault="00C60F04">
            <w:r>
              <w:rPr>
                <w:rFonts w:ascii="宋体" w:hAnsi="宋体" w:hint="eastAsia"/>
                <w:sz w:val="24"/>
              </w:rPr>
              <w:t>见附件1</w:t>
            </w:r>
          </w:p>
        </w:tc>
      </w:tr>
    </w:tbl>
    <w:p w14:paraId="6F52643A" w14:textId="77777777" w:rsidR="008D070A" w:rsidRDefault="006D6DEB">
      <w:pPr>
        <w:spacing w:line="300" w:lineRule="exact"/>
        <w:rPr>
          <w:b/>
          <w:bCs/>
          <w:sz w:val="28"/>
        </w:rPr>
      </w:pPr>
      <w:r>
        <w:rPr>
          <w:rFonts w:ascii="黑体" w:hAnsi="华文仿宋" w:hint="eastAsia"/>
          <w:b/>
          <w:bCs/>
          <w:color w:val="0000FF"/>
          <w:szCs w:val="21"/>
        </w:rPr>
        <w:t>注：以上技术指标为参考基本指标，各投标方可根据提供的技术参数要求推荐其他性能或性价比更优的仪器参与投标。</w:t>
      </w:r>
      <w:r>
        <w:rPr>
          <w:rFonts w:ascii="宋体" w:hAnsi="宋体" w:hint="eastAsia"/>
          <w:b/>
          <w:bCs/>
          <w:color w:val="0000FF"/>
          <w:szCs w:val="21"/>
        </w:rPr>
        <w:t>▲</w:t>
      </w:r>
      <w:r>
        <w:rPr>
          <w:rFonts w:ascii="黑体" w:hAnsi="华文仿宋" w:hint="eastAsia"/>
          <w:b/>
          <w:bCs/>
          <w:color w:val="0000FF"/>
          <w:szCs w:val="21"/>
        </w:rPr>
        <w:t>项的参数为重要技术参数，</w:t>
      </w:r>
      <w:r>
        <w:rPr>
          <w:rFonts w:ascii="宋体" w:hAnsi="宋体" w:hint="eastAsia"/>
          <w:b/>
          <w:bCs/>
          <w:color w:val="0000FF"/>
          <w:szCs w:val="21"/>
        </w:rPr>
        <w:t>★项的参数为必须技术参数。</w:t>
      </w:r>
    </w:p>
    <w:p w14:paraId="46DBF2EA" w14:textId="77777777" w:rsidR="008D070A" w:rsidRDefault="006D6DEB">
      <w:pPr>
        <w:spacing w:line="360" w:lineRule="auto"/>
        <w:rPr>
          <w:rFonts w:ascii="Arial" w:hAnsi="宋体" w:cs="Arial"/>
          <w:sz w:val="24"/>
          <w:szCs w:val="21"/>
        </w:rPr>
      </w:pPr>
      <w:r>
        <w:rPr>
          <w:rFonts w:hint="eastAsia"/>
          <w:b/>
          <w:bCs/>
          <w:sz w:val="28"/>
        </w:rPr>
        <w:t>二、采购要求</w:t>
      </w:r>
    </w:p>
    <w:p w14:paraId="7F02DFEF"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2C55C75D"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71CE1838"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14:paraId="0A840998"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0670B968"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5</w:t>
      </w:r>
      <w:r>
        <w:rPr>
          <w:rFonts w:ascii="Arial" w:hAnsi="宋体" w:cs="Arial" w:hint="eastAsia"/>
          <w:sz w:val="24"/>
          <w:szCs w:val="21"/>
        </w:rPr>
        <w:t>份。</w:t>
      </w:r>
    </w:p>
    <w:p w14:paraId="2D856C33"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非免税设备合同签订：中标供应商接到中标通知后，持中标通知书与嘉庚创新实验室资产采购管理室处签订合同。投标文件、中标供应商的投标文件及其澄清文件均作为签订技术和服务协议、合同订立的基础。</w:t>
      </w:r>
    </w:p>
    <w:p w14:paraId="7294BAD0"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进口免税设备采购合同按嘉庚创新实验室相关规定执行，中标单位与用户签订技术协议，由嘉庚创新实验室与指定外贸代理公司签署委托代理合同。</w:t>
      </w:r>
    </w:p>
    <w:p w14:paraId="4ECFB90B"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14:paraId="11FAC207" w14:textId="77777777" w:rsidR="008D070A" w:rsidRDefault="006D6DEB">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lastRenderedPageBreak/>
        <w:t>付款条件：</w:t>
      </w:r>
    </w:p>
    <w:p w14:paraId="5BF230A7" w14:textId="77777777" w:rsidR="008D070A" w:rsidRDefault="006D6DEB">
      <w:pPr>
        <w:spacing w:line="360" w:lineRule="auto"/>
        <w:ind w:firstLineChars="200" w:firstLine="480"/>
        <w:rPr>
          <w:color w:val="000000"/>
          <w:sz w:val="24"/>
        </w:rPr>
      </w:pPr>
      <w:r>
        <w:rPr>
          <w:rFonts w:hint="eastAsia"/>
          <w:color w:val="000000"/>
          <w:sz w:val="24"/>
        </w:rPr>
        <w:t>从中华人民共和国境内提供的货物：合同签订且设备到达用户指定地点安装、调试验收合格后支付尾款</w:t>
      </w:r>
      <w:r>
        <w:rPr>
          <w:rFonts w:hint="eastAsia"/>
          <w:color w:val="000000"/>
          <w:sz w:val="24"/>
        </w:rPr>
        <w:t>90%</w:t>
      </w:r>
      <w:r>
        <w:rPr>
          <w:rFonts w:hint="eastAsia"/>
          <w:color w:val="000000"/>
          <w:sz w:val="24"/>
        </w:rPr>
        <w:t>，</w:t>
      </w:r>
      <w:r>
        <w:rPr>
          <w:rFonts w:hint="eastAsia"/>
          <w:color w:val="000000"/>
          <w:sz w:val="24"/>
        </w:rPr>
        <w:t>10 %</w:t>
      </w:r>
      <w:r>
        <w:rPr>
          <w:rFonts w:hint="eastAsia"/>
          <w:color w:val="000000"/>
          <w:sz w:val="24"/>
        </w:rPr>
        <w:t>质保金。</w:t>
      </w:r>
    </w:p>
    <w:p w14:paraId="754153A7" w14:textId="77777777" w:rsidR="008D070A" w:rsidRDefault="006D6DEB">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r>
        <w:rPr>
          <w:rFonts w:hint="eastAsia"/>
          <w:color w:val="000000"/>
          <w:sz w:val="24"/>
        </w:rPr>
        <w:t>见单即付，</w:t>
      </w:r>
      <w:r>
        <w:rPr>
          <w:rFonts w:hint="eastAsia"/>
          <w:color w:val="000000"/>
          <w:sz w:val="24"/>
        </w:rPr>
        <w:t>70%</w:t>
      </w:r>
      <w:r>
        <w:rPr>
          <w:rFonts w:hint="eastAsia"/>
          <w:color w:val="000000"/>
          <w:sz w:val="24"/>
        </w:rPr>
        <w:t>验收合格后付。</w:t>
      </w:r>
    </w:p>
    <w:p w14:paraId="66331777" w14:textId="77777777" w:rsidR="008D070A" w:rsidRDefault="006D6DEB">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51181C5A" w14:textId="77777777" w:rsidR="008D070A" w:rsidRDefault="006D6DEB">
      <w:pPr>
        <w:spacing w:line="360" w:lineRule="auto"/>
        <w:rPr>
          <w:b/>
          <w:bCs/>
          <w:sz w:val="28"/>
        </w:rPr>
      </w:pPr>
      <w:r>
        <w:rPr>
          <w:rFonts w:hint="eastAsia"/>
          <w:b/>
          <w:bCs/>
          <w:sz w:val="28"/>
        </w:rPr>
        <w:t>三、报价要求</w:t>
      </w:r>
    </w:p>
    <w:p w14:paraId="250486A8" w14:textId="77777777" w:rsidR="008D070A" w:rsidRDefault="006D6DEB">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39AEAC54" w14:textId="77777777" w:rsidR="008D070A" w:rsidRDefault="006D6DEB">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7D15EF6C" w14:textId="77777777" w:rsidR="008D070A" w:rsidRDefault="006D6DEB">
      <w:pPr>
        <w:spacing w:line="360" w:lineRule="auto"/>
        <w:rPr>
          <w:b/>
          <w:bCs/>
          <w:sz w:val="28"/>
        </w:rPr>
      </w:pPr>
      <w:r>
        <w:rPr>
          <w:rFonts w:hint="eastAsia"/>
          <w:b/>
          <w:bCs/>
          <w:sz w:val="28"/>
        </w:rPr>
        <w:t>四、售后服务要求</w:t>
      </w:r>
    </w:p>
    <w:p w14:paraId="4D8F0B6D" w14:textId="77777777" w:rsidR="008D070A" w:rsidRDefault="006D6DEB">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03B644EB" w14:textId="77777777" w:rsidR="008D070A" w:rsidRDefault="006D6DEB">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027EA991" w14:textId="77777777" w:rsidR="008D070A" w:rsidRDefault="006D6DEB">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、保修期：在采购文件上必须对保修期做出承诺。保修期至少壹年（招标参数中有明确保修年限要求的按具体要求保修）。保修期自用户验收小组验收合格交付使用之日算起。</w:t>
      </w:r>
    </w:p>
    <w:p w14:paraId="503BCA02" w14:textId="77777777" w:rsidR="008D070A" w:rsidRDefault="006D6DEB">
      <w:pPr>
        <w:spacing w:line="360" w:lineRule="auto"/>
        <w:rPr>
          <w:b/>
          <w:bCs/>
          <w:sz w:val="28"/>
        </w:rPr>
      </w:pPr>
      <w:r>
        <w:rPr>
          <w:rFonts w:hint="eastAsia"/>
          <w:b/>
          <w:bCs/>
          <w:sz w:val="28"/>
        </w:rPr>
        <w:t>五、验收条件</w:t>
      </w:r>
    </w:p>
    <w:p w14:paraId="20C1A09F" w14:textId="77777777" w:rsidR="008D070A" w:rsidRDefault="006D6DEB">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3F3BC1D6" w14:textId="77777777" w:rsidR="008D070A" w:rsidRDefault="006D6DEB">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728812EB" w14:textId="77777777" w:rsidR="008D070A" w:rsidRDefault="006D6DEB">
      <w:pPr>
        <w:tabs>
          <w:tab w:val="left" w:pos="0"/>
          <w:tab w:val="left" w:pos="540"/>
        </w:tabs>
        <w:spacing w:line="360" w:lineRule="auto"/>
        <w:rPr>
          <w:rFonts w:ascii="Arial" w:hAnsi="宋体" w:cs="Arial"/>
          <w:sz w:val="24"/>
          <w:szCs w:val="21"/>
        </w:rPr>
      </w:pPr>
      <w:r>
        <w:rPr>
          <w:rFonts w:ascii="Arial" w:hAnsi="宋体" w:cs="Arial"/>
          <w:sz w:val="24"/>
          <w:szCs w:val="21"/>
        </w:rPr>
        <w:lastRenderedPageBreak/>
        <w:t>3</w:t>
      </w:r>
      <w:r>
        <w:rPr>
          <w:rFonts w:ascii="Arial" w:hAnsi="宋体" w:cs="Arial" w:hint="eastAsia"/>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14:paraId="694ABBF4" w14:textId="77777777" w:rsidR="008D070A" w:rsidRDefault="008D070A">
      <w:pPr>
        <w:rPr>
          <w:b/>
          <w:bCs/>
          <w:color w:val="000000"/>
          <w:sz w:val="32"/>
          <w:szCs w:val="32"/>
        </w:rPr>
      </w:pPr>
    </w:p>
    <w:p w14:paraId="73195FC5" w14:textId="77777777" w:rsidR="008D070A" w:rsidRDefault="008D070A">
      <w:pPr>
        <w:ind w:firstLineChars="800" w:firstLine="2570"/>
        <w:rPr>
          <w:b/>
          <w:bCs/>
          <w:color w:val="000000"/>
          <w:sz w:val="32"/>
          <w:szCs w:val="32"/>
        </w:rPr>
      </w:pPr>
    </w:p>
    <w:p w14:paraId="2F7C0A7E" w14:textId="77777777" w:rsidR="008D070A" w:rsidRDefault="008D070A">
      <w:pPr>
        <w:ind w:firstLineChars="800" w:firstLine="2570"/>
        <w:rPr>
          <w:b/>
          <w:bCs/>
          <w:color w:val="000000"/>
          <w:sz w:val="32"/>
          <w:szCs w:val="32"/>
        </w:rPr>
      </w:pPr>
    </w:p>
    <w:p w14:paraId="44AB5C6A" w14:textId="77777777" w:rsidR="008D070A" w:rsidRDefault="008D070A">
      <w:pPr>
        <w:ind w:firstLineChars="800" w:firstLine="2570"/>
        <w:rPr>
          <w:b/>
          <w:bCs/>
          <w:color w:val="000000"/>
          <w:sz w:val="32"/>
          <w:szCs w:val="32"/>
        </w:rPr>
      </w:pPr>
    </w:p>
    <w:p w14:paraId="7D0523C6" w14:textId="77777777" w:rsidR="008D070A" w:rsidRDefault="008D070A">
      <w:pPr>
        <w:ind w:firstLineChars="800" w:firstLine="2570"/>
        <w:rPr>
          <w:b/>
          <w:bCs/>
          <w:color w:val="000000"/>
          <w:sz w:val="32"/>
          <w:szCs w:val="32"/>
        </w:rPr>
      </w:pPr>
    </w:p>
    <w:p w14:paraId="493A57E4" w14:textId="77777777" w:rsidR="008D070A" w:rsidRDefault="008D070A">
      <w:pPr>
        <w:ind w:firstLineChars="800" w:firstLine="2570"/>
        <w:rPr>
          <w:b/>
          <w:bCs/>
          <w:color w:val="000000"/>
          <w:sz w:val="32"/>
          <w:szCs w:val="32"/>
        </w:rPr>
      </w:pPr>
    </w:p>
    <w:p w14:paraId="5E4AB47F" w14:textId="77777777" w:rsidR="008D070A" w:rsidRDefault="008D070A">
      <w:pPr>
        <w:ind w:firstLineChars="800" w:firstLine="2570"/>
        <w:rPr>
          <w:b/>
          <w:bCs/>
          <w:color w:val="000000"/>
          <w:sz w:val="32"/>
          <w:szCs w:val="32"/>
        </w:rPr>
      </w:pPr>
    </w:p>
    <w:p w14:paraId="72FB50D6" w14:textId="77777777" w:rsidR="008D070A" w:rsidRDefault="008D070A">
      <w:pPr>
        <w:ind w:firstLineChars="800" w:firstLine="2570"/>
        <w:rPr>
          <w:b/>
          <w:bCs/>
          <w:color w:val="000000"/>
          <w:sz w:val="32"/>
          <w:szCs w:val="32"/>
        </w:rPr>
      </w:pPr>
    </w:p>
    <w:p w14:paraId="2E5926BE" w14:textId="77777777" w:rsidR="008D070A" w:rsidRDefault="008D070A">
      <w:pPr>
        <w:ind w:firstLineChars="800" w:firstLine="2570"/>
        <w:rPr>
          <w:b/>
          <w:bCs/>
          <w:color w:val="000000"/>
          <w:sz w:val="32"/>
          <w:szCs w:val="32"/>
        </w:rPr>
      </w:pPr>
    </w:p>
    <w:p w14:paraId="2D300A63" w14:textId="77777777" w:rsidR="008D070A" w:rsidRDefault="008D070A">
      <w:pPr>
        <w:ind w:firstLineChars="800" w:firstLine="2570"/>
        <w:rPr>
          <w:b/>
          <w:bCs/>
          <w:color w:val="000000"/>
          <w:sz w:val="32"/>
          <w:szCs w:val="32"/>
        </w:rPr>
      </w:pPr>
    </w:p>
    <w:p w14:paraId="270B36C2" w14:textId="77777777" w:rsidR="008D070A" w:rsidRDefault="008D070A">
      <w:pPr>
        <w:ind w:firstLineChars="800" w:firstLine="2570"/>
        <w:rPr>
          <w:b/>
          <w:bCs/>
          <w:color w:val="000000"/>
          <w:sz w:val="32"/>
          <w:szCs w:val="32"/>
        </w:rPr>
      </w:pPr>
    </w:p>
    <w:p w14:paraId="74406C31" w14:textId="77777777" w:rsidR="008D070A" w:rsidRDefault="008D070A">
      <w:pPr>
        <w:ind w:firstLineChars="800" w:firstLine="2570"/>
        <w:rPr>
          <w:b/>
          <w:bCs/>
          <w:color w:val="000000"/>
          <w:sz w:val="32"/>
          <w:szCs w:val="32"/>
        </w:rPr>
      </w:pPr>
    </w:p>
    <w:p w14:paraId="66838B16" w14:textId="77777777" w:rsidR="008D070A" w:rsidRDefault="008D070A">
      <w:pPr>
        <w:ind w:firstLineChars="800" w:firstLine="2570"/>
        <w:rPr>
          <w:b/>
          <w:bCs/>
          <w:color w:val="000000"/>
          <w:sz w:val="32"/>
          <w:szCs w:val="32"/>
        </w:rPr>
      </w:pPr>
    </w:p>
    <w:p w14:paraId="5F7BAB6C" w14:textId="77777777" w:rsidR="008D070A" w:rsidRDefault="008D070A">
      <w:pPr>
        <w:ind w:firstLineChars="800" w:firstLine="2570"/>
        <w:rPr>
          <w:b/>
          <w:bCs/>
          <w:color w:val="000000"/>
          <w:sz w:val="32"/>
          <w:szCs w:val="32"/>
        </w:rPr>
      </w:pPr>
    </w:p>
    <w:p w14:paraId="266C45AC" w14:textId="77777777" w:rsidR="008D070A" w:rsidRDefault="008D070A">
      <w:pPr>
        <w:ind w:firstLineChars="800" w:firstLine="2570"/>
        <w:rPr>
          <w:b/>
          <w:bCs/>
          <w:color w:val="000000"/>
          <w:sz w:val="32"/>
          <w:szCs w:val="32"/>
        </w:rPr>
      </w:pPr>
    </w:p>
    <w:p w14:paraId="22B99F7E" w14:textId="4711B45D" w:rsidR="008D070A" w:rsidRDefault="008D070A">
      <w:pPr>
        <w:ind w:firstLineChars="800" w:firstLine="2570"/>
        <w:rPr>
          <w:b/>
          <w:bCs/>
          <w:color w:val="000000"/>
          <w:sz w:val="32"/>
          <w:szCs w:val="32"/>
        </w:rPr>
      </w:pPr>
    </w:p>
    <w:p w14:paraId="0D412709" w14:textId="1783302E" w:rsidR="00C60F04" w:rsidRDefault="00C60F04">
      <w:pPr>
        <w:ind w:firstLineChars="800" w:firstLine="2570"/>
        <w:rPr>
          <w:b/>
          <w:bCs/>
          <w:color w:val="000000"/>
          <w:sz w:val="32"/>
          <w:szCs w:val="32"/>
        </w:rPr>
      </w:pPr>
    </w:p>
    <w:p w14:paraId="1EDC191F" w14:textId="7CBC8DE1" w:rsidR="00C60F04" w:rsidRDefault="00C60F04">
      <w:pPr>
        <w:ind w:firstLineChars="800" w:firstLine="2570"/>
        <w:rPr>
          <w:b/>
          <w:bCs/>
          <w:color w:val="000000"/>
          <w:sz w:val="32"/>
          <w:szCs w:val="32"/>
        </w:rPr>
      </w:pPr>
    </w:p>
    <w:p w14:paraId="689BE5D9" w14:textId="77777777" w:rsidR="00C60F04" w:rsidRDefault="00C60F04">
      <w:pPr>
        <w:ind w:firstLineChars="800" w:firstLine="2570"/>
        <w:rPr>
          <w:b/>
          <w:bCs/>
          <w:color w:val="000000"/>
          <w:sz w:val="32"/>
          <w:szCs w:val="32"/>
        </w:rPr>
      </w:pPr>
    </w:p>
    <w:p w14:paraId="46286D9B" w14:textId="77777777" w:rsidR="008D070A" w:rsidRDefault="008D070A">
      <w:pPr>
        <w:rPr>
          <w:b/>
          <w:bCs/>
          <w:color w:val="000000"/>
          <w:sz w:val="32"/>
          <w:szCs w:val="32"/>
        </w:rPr>
      </w:pPr>
    </w:p>
    <w:p w14:paraId="18019C11" w14:textId="77777777" w:rsidR="008D070A" w:rsidRDefault="006D6DEB">
      <w:pPr>
        <w:ind w:firstLineChars="800" w:firstLine="2570"/>
        <w:rPr>
          <w:b/>
          <w:bCs/>
          <w:color w:val="000000"/>
          <w:sz w:val="32"/>
          <w:szCs w:val="32"/>
        </w:rPr>
      </w:pPr>
      <w:r>
        <w:rPr>
          <w:rFonts w:hint="eastAsia"/>
          <w:b/>
          <w:bCs/>
          <w:color w:val="000000"/>
          <w:sz w:val="32"/>
          <w:szCs w:val="32"/>
        </w:rPr>
        <w:lastRenderedPageBreak/>
        <w:t>第三章</w:t>
      </w:r>
      <w:r>
        <w:rPr>
          <w:rFonts w:hint="eastAsia"/>
          <w:b/>
          <w:bCs/>
          <w:color w:val="000000"/>
          <w:sz w:val="32"/>
          <w:szCs w:val="32"/>
        </w:rPr>
        <w:t xml:space="preserve"> </w:t>
      </w:r>
      <w:r>
        <w:rPr>
          <w:rFonts w:hint="eastAsia"/>
          <w:b/>
          <w:bCs/>
          <w:color w:val="000000"/>
          <w:sz w:val="32"/>
          <w:szCs w:val="32"/>
        </w:rPr>
        <w:t>供应商须知</w:t>
      </w:r>
    </w:p>
    <w:p w14:paraId="10CCF9F7" w14:textId="77777777" w:rsidR="008D070A" w:rsidRDefault="006D6DEB">
      <w:pPr>
        <w:pStyle w:val="1"/>
        <w:spacing w:before="0" w:after="0" w:line="360" w:lineRule="auto"/>
        <w:jc w:val="both"/>
        <w:rPr>
          <w:rFonts w:hAnsi="宋体"/>
          <w:sz w:val="24"/>
          <w:szCs w:val="24"/>
        </w:rPr>
      </w:pPr>
      <w:r>
        <w:rPr>
          <w:rFonts w:hAnsi="宋体" w:hint="eastAsia"/>
          <w:sz w:val="24"/>
          <w:szCs w:val="24"/>
        </w:rPr>
        <w:t>（一）总则</w:t>
      </w:r>
    </w:p>
    <w:p w14:paraId="229E3EA4" w14:textId="77777777" w:rsidR="008D070A" w:rsidRDefault="006D6DEB">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2BD5DF1D" w14:textId="77777777" w:rsidR="008D070A" w:rsidRDefault="006D6DEB">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46DD2497" w14:textId="77777777" w:rsidR="008D070A" w:rsidRDefault="006D6DEB">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2CD19284" w14:textId="77777777" w:rsidR="008D070A" w:rsidRDefault="006D6DEB">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7EEEADBD" w14:textId="77777777" w:rsidR="008D070A" w:rsidRDefault="006D6DEB">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258C190F" w14:textId="77777777" w:rsidR="008D070A" w:rsidRDefault="006D6DEB">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0AAA0F6C" w14:textId="77777777" w:rsidR="008D070A" w:rsidRDefault="006D6DEB">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“成交供应商”指经谈判小组审查通过，资产采购管理室向其发出《成交通知书》并授予其成交合同的磋商供应商。</w:t>
      </w:r>
    </w:p>
    <w:p w14:paraId="391E53D6" w14:textId="77777777" w:rsidR="008D070A" w:rsidRDefault="006D6DEB">
      <w:pPr>
        <w:spacing w:before="120" w:line="360" w:lineRule="auto"/>
        <w:rPr>
          <w:rFonts w:ascii="宋体"/>
          <w:sz w:val="24"/>
        </w:rPr>
      </w:pPr>
      <w:r>
        <w:rPr>
          <w:rFonts w:ascii="宋体" w:hAnsi="宋体"/>
          <w:sz w:val="24"/>
        </w:rPr>
        <w:t>2</w:t>
      </w:r>
      <w:r>
        <w:rPr>
          <w:rFonts w:ascii="宋体" w:hAnsi="宋体" w:hint="eastAsia"/>
          <w:sz w:val="24"/>
        </w:rPr>
        <w:t>、合格磋商供应商的条件</w:t>
      </w:r>
    </w:p>
    <w:p w14:paraId="5B831C05" w14:textId="77777777" w:rsidR="008D070A" w:rsidRDefault="006D6DEB">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4FD6DF81" w14:textId="77777777" w:rsidR="008D070A" w:rsidRDefault="006D6DEB">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01494317" w14:textId="77777777" w:rsidR="008D070A" w:rsidRDefault="006D6DEB">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729F7A0E" w14:textId="77777777" w:rsidR="008D070A" w:rsidRDefault="006D6DEB">
      <w:pPr>
        <w:tabs>
          <w:tab w:val="left" w:pos="1200"/>
        </w:tabs>
        <w:spacing w:before="120" w:line="360" w:lineRule="auto"/>
        <w:rPr>
          <w:rFonts w:ascii="宋体"/>
          <w:sz w:val="24"/>
        </w:rPr>
      </w:pPr>
      <w:r>
        <w:rPr>
          <w:rFonts w:ascii="宋体" w:hAnsi="宋体" w:hint="eastAsia"/>
          <w:sz w:val="24"/>
        </w:rPr>
        <w:t>具有独立承担民事责任的能力；</w:t>
      </w:r>
    </w:p>
    <w:p w14:paraId="6B1A6DD6" w14:textId="77777777" w:rsidR="008D070A" w:rsidRDefault="006D6DEB">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6FF48EC5" w14:textId="77777777" w:rsidR="008D070A" w:rsidRDefault="006D6DEB">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1416084A" w14:textId="77777777" w:rsidR="008D070A" w:rsidRDefault="006D6DEB">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2C48C7F0" w14:textId="77777777" w:rsidR="008D070A" w:rsidRDefault="006D6DEB">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7F2B1FD8" w14:textId="77777777" w:rsidR="008D070A" w:rsidRDefault="006D6DEB">
      <w:pPr>
        <w:tabs>
          <w:tab w:val="left" w:pos="1200"/>
        </w:tabs>
        <w:spacing w:before="120" w:line="360" w:lineRule="auto"/>
        <w:rPr>
          <w:rFonts w:ascii="宋体"/>
          <w:sz w:val="24"/>
        </w:rPr>
      </w:pPr>
      <w:r>
        <w:rPr>
          <w:rFonts w:ascii="宋体" w:hAnsi="宋体"/>
          <w:sz w:val="24"/>
        </w:rPr>
        <w:lastRenderedPageBreak/>
        <w:t>4.</w:t>
      </w:r>
      <w:r>
        <w:rPr>
          <w:rFonts w:ascii="宋体" w:hAnsi="宋体" w:hint="eastAsia"/>
          <w:sz w:val="24"/>
        </w:rPr>
        <w:t>本次磋商不允许联合体响应。</w:t>
      </w:r>
    </w:p>
    <w:p w14:paraId="3471A39F" w14:textId="77777777" w:rsidR="008D070A" w:rsidRDefault="006D6DEB">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069ED1DF" w14:textId="77777777" w:rsidR="008D070A" w:rsidRDefault="006D6DEB">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15E619F4" w14:textId="77777777" w:rsidR="008D070A" w:rsidRDefault="006D6DEB">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377E531F" w14:textId="77777777" w:rsidR="008D070A" w:rsidRDefault="006D6DEB">
      <w:pPr>
        <w:spacing w:before="120" w:line="360" w:lineRule="auto"/>
        <w:rPr>
          <w:rFonts w:ascii="宋体"/>
          <w:sz w:val="24"/>
        </w:rPr>
      </w:pPr>
      <w:r>
        <w:rPr>
          <w:rFonts w:ascii="宋体" w:hAnsi="宋体"/>
          <w:sz w:val="24"/>
        </w:rPr>
        <w:t>7.</w:t>
      </w:r>
      <w:r>
        <w:rPr>
          <w:rFonts w:ascii="宋体" w:hAnsi="宋体" w:hint="eastAsia"/>
          <w:sz w:val="24"/>
        </w:rPr>
        <w:t>通知</w:t>
      </w:r>
    </w:p>
    <w:p w14:paraId="0447AFEC" w14:textId="77777777" w:rsidR="008D070A" w:rsidRDefault="006D6DEB">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4D34942D" w14:textId="77777777" w:rsidR="008D070A" w:rsidRDefault="006D6DEB">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752558F6" w14:textId="77777777" w:rsidR="008D070A" w:rsidRDefault="006D6DEB">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34D2D4AC"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17359557" w14:textId="77777777" w:rsidR="008D070A" w:rsidRDefault="006D6DEB">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7DAEEFB0"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响应截止时间后，谈判小组将审查响应文件是否符合磋商谈判文件的基本要求：内容是否完整、资格证明文件是否齐全、有无计算错误、文件签署是否齐全及验证保证金。</w:t>
      </w:r>
    </w:p>
    <w:p w14:paraId="3B2E1EE9"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7364A0BD" w14:textId="77777777" w:rsidR="008D070A" w:rsidRDefault="006D6DEB">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76777987" w14:textId="77777777" w:rsidR="008D070A" w:rsidRDefault="006D6DEB">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607E2E72"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63C8B5BC"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25F0E3D6"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256149DB"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205B2A7B"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响应产品性能、规格、数量、交货时间、货物包装方式、检验标准和方法、售后服务承诺等不满足磋商谈判文件中的相关要求和超出采购人可接受的偏差范围的；</w:t>
      </w:r>
    </w:p>
    <w:p w14:paraId="647974F1"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22882D99"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不符合磋商谈判文件有关分包、转包规定的；</w:t>
      </w:r>
    </w:p>
    <w:p w14:paraId="5D4A1D93"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7F5D65D1"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3D1805D3" w14:textId="77777777" w:rsidR="008D070A" w:rsidRDefault="006D6DEB">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不符合磋商谈判文件中规定的其他实质性要求。</w:t>
      </w:r>
    </w:p>
    <w:p w14:paraId="5DA45614" w14:textId="77777777" w:rsidR="008D070A" w:rsidRDefault="006D6DEB">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048722B9" w14:textId="77777777" w:rsidR="008D070A" w:rsidRDefault="006D6DEB">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4F4BC46F"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28BBBD21"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谈判小组所有成员根据供应商首轮报价、技术及服务的响应情况选择不少于两家供应商进入磋商谈判环节。</w:t>
      </w:r>
    </w:p>
    <w:p w14:paraId="4553568E"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谈判小组应当集中与进入磋商谈判环节的单一供应商分别进行磋商，并给予所有进入磋商的供应商平等的磋商机会。</w:t>
      </w:r>
    </w:p>
    <w:p w14:paraId="292C6EF0"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28A8AF80" w14:textId="77777777" w:rsidR="008D070A" w:rsidRDefault="006D6DEB">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6A6191D2" w14:textId="77777777" w:rsidR="008D070A" w:rsidRDefault="006D6DEB">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3C241AB4" w14:textId="77777777" w:rsidR="008D070A" w:rsidRDefault="006D6DEB">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50213711"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254A728D" w14:textId="77777777" w:rsidR="008D070A" w:rsidRDefault="006D6DEB">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响应的澄清</w:t>
      </w:r>
    </w:p>
    <w:p w14:paraId="341949DD"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14:paraId="4933776E"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56799020"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14:paraId="109AFB50" w14:textId="77777777" w:rsidR="008D070A" w:rsidRDefault="006D6DEB">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24A7DDD1"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6F565C7"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14:paraId="1F4E6EBE"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已提交响应文件的供应商，在提交最后报价之前，可以根据磋商情况退出磋商。采购人、采购代理机构应当退还退出磋商的供应商的响应保证金。</w:t>
      </w:r>
    </w:p>
    <w:p w14:paraId="1EFB34A2"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261EFAE0" w14:textId="77777777" w:rsidR="008D070A" w:rsidRDefault="006D6DEB">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14:paraId="0D8B3CEB"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31ACB92C" w14:textId="77777777" w:rsidR="008D070A" w:rsidRDefault="006D6DEB">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4A48907F"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5CDC24DD"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47F0C21"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14:paraId="1900F94D"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采购人也可授权谈判小组按本条规定直接确定成交人。</w:t>
      </w:r>
    </w:p>
    <w:p w14:paraId="5568B1FF"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2C81783A"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7DEE14D2" w14:textId="77777777" w:rsidR="008D070A" w:rsidRDefault="006D6DEB">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评标过程保密</w:t>
      </w:r>
    </w:p>
    <w:p w14:paraId="31A1AEA1"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22B53786"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1D1FCBC6"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67D93854" w14:textId="77777777" w:rsidR="008D070A" w:rsidRDefault="006D6DEB">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1352E0B6" w14:textId="77777777" w:rsidR="008D070A" w:rsidRDefault="006D6DEB">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14:paraId="6D8352B2" w14:textId="77777777" w:rsidR="008D070A" w:rsidRDefault="006D6DEB">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620879C9"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7A350F6C" w14:textId="77777777" w:rsidR="008D070A" w:rsidRDefault="006D6DEB">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609DA8A7" w14:textId="77777777" w:rsidR="008D070A" w:rsidRDefault="006D6DEB">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1B5C09C7" w14:textId="77777777" w:rsidR="008D070A" w:rsidRDefault="006D6DEB">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采购项目废标后，谈判小组应作出书面报告。</w:t>
      </w:r>
    </w:p>
    <w:p w14:paraId="34EFDB7B"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70C3BC65" w14:textId="77777777" w:rsidR="008D070A" w:rsidRDefault="006D6DEB">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废标后，资产采购管理室应当将废标原因通知所有响应人。</w:t>
      </w:r>
    </w:p>
    <w:p w14:paraId="201F702B" w14:textId="77777777" w:rsidR="008D070A" w:rsidRDefault="008D070A">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711EF6A9" w14:textId="77777777" w:rsidR="008D070A" w:rsidRDefault="008D070A">
      <w:pPr>
        <w:spacing w:line="360" w:lineRule="auto"/>
        <w:rPr>
          <w:b/>
          <w:bCs/>
          <w:color w:val="000000"/>
          <w:sz w:val="32"/>
          <w:szCs w:val="32"/>
        </w:rPr>
      </w:pPr>
    </w:p>
    <w:p w14:paraId="4BE9B7D1" w14:textId="77777777" w:rsidR="008D070A" w:rsidRDefault="008D070A">
      <w:pPr>
        <w:spacing w:line="360" w:lineRule="auto"/>
        <w:ind w:firstLineChars="700" w:firstLine="2249"/>
        <w:rPr>
          <w:b/>
          <w:bCs/>
          <w:color w:val="000000"/>
          <w:sz w:val="32"/>
          <w:szCs w:val="32"/>
        </w:rPr>
      </w:pPr>
    </w:p>
    <w:p w14:paraId="603DA1AB" w14:textId="77777777" w:rsidR="008D070A" w:rsidRDefault="008D070A">
      <w:pPr>
        <w:spacing w:line="360" w:lineRule="auto"/>
        <w:ind w:firstLineChars="700" w:firstLine="2249"/>
        <w:rPr>
          <w:b/>
          <w:bCs/>
          <w:color w:val="000000"/>
          <w:sz w:val="32"/>
          <w:szCs w:val="32"/>
        </w:rPr>
      </w:pPr>
    </w:p>
    <w:p w14:paraId="377007AC" w14:textId="77777777" w:rsidR="008D070A" w:rsidRDefault="008D070A">
      <w:pPr>
        <w:spacing w:line="360" w:lineRule="auto"/>
        <w:ind w:firstLineChars="700" w:firstLine="2249"/>
        <w:rPr>
          <w:b/>
          <w:bCs/>
          <w:color w:val="000000"/>
          <w:sz w:val="32"/>
          <w:szCs w:val="32"/>
        </w:rPr>
      </w:pPr>
    </w:p>
    <w:p w14:paraId="5FE31033" w14:textId="77777777" w:rsidR="008D070A" w:rsidRDefault="008D070A">
      <w:pPr>
        <w:spacing w:line="360" w:lineRule="auto"/>
        <w:ind w:firstLineChars="700" w:firstLine="2249"/>
        <w:rPr>
          <w:b/>
          <w:bCs/>
          <w:color w:val="000000"/>
          <w:sz w:val="32"/>
          <w:szCs w:val="32"/>
        </w:rPr>
      </w:pPr>
    </w:p>
    <w:p w14:paraId="24F14FA4" w14:textId="77777777" w:rsidR="008D070A" w:rsidRDefault="008D070A">
      <w:pPr>
        <w:spacing w:line="360" w:lineRule="auto"/>
        <w:rPr>
          <w:b/>
          <w:bCs/>
          <w:color w:val="000000"/>
          <w:sz w:val="32"/>
          <w:szCs w:val="32"/>
        </w:rPr>
      </w:pPr>
    </w:p>
    <w:p w14:paraId="51434F26" w14:textId="77777777" w:rsidR="00C60F04" w:rsidRDefault="00C60F04">
      <w:pPr>
        <w:spacing w:line="360" w:lineRule="auto"/>
        <w:ind w:firstLineChars="700" w:firstLine="2249"/>
        <w:rPr>
          <w:b/>
          <w:bCs/>
          <w:color w:val="000000"/>
          <w:sz w:val="32"/>
          <w:szCs w:val="32"/>
        </w:rPr>
      </w:pPr>
    </w:p>
    <w:p w14:paraId="58891B9F" w14:textId="3FCDB270" w:rsidR="008D070A" w:rsidRDefault="006D6DEB">
      <w:pPr>
        <w:spacing w:line="360" w:lineRule="auto"/>
        <w:ind w:firstLineChars="700" w:firstLine="2249"/>
        <w:rPr>
          <w:b/>
          <w:bCs/>
          <w:color w:val="000000"/>
          <w:sz w:val="32"/>
          <w:szCs w:val="32"/>
        </w:rPr>
      </w:pPr>
      <w:r>
        <w:rPr>
          <w:rFonts w:hint="eastAsia"/>
          <w:b/>
          <w:bCs/>
          <w:color w:val="000000"/>
          <w:sz w:val="32"/>
          <w:szCs w:val="32"/>
        </w:rPr>
        <w:lastRenderedPageBreak/>
        <w:t>第四章</w:t>
      </w:r>
      <w:r>
        <w:rPr>
          <w:rFonts w:hint="eastAsia"/>
          <w:b/>
          <w:bCs/>
          <w:color w:val="000000"/>
          <w:sz w:val="32"/>
          <w:szCs w:val="32"/>
        </w:rPr>
        <w:t xml:space="preserve">  </w:t>
      </w:r>
      <w:r>
        <w:rPr>
          <w:rFonts w:hint="eastAsia"/>
          <w:b/>
          <w:bCs/>
          <w:color w:val="000000"/>
          <w:sz w:val="32"/>
          <w:szCs w:val="32"/>
        </w:rPr>
        <w:t>谈判文件说明</w:t>
      </w:r>
    </w:p>
    <w:p w14:paraId="1EF582D2" w14:textId="77777777" w:rsidR="008D070A" w:rsidRDefault="006D6DEB">
      <w:pPr>
        <w:spacing w:line="360" w:lineRule="auto"/>
        <w:rPr>
          <w:rFonts w:ascii="宋体"/>
          <w:sz w:val="24"/>
        </w:rPr>
      </w:pPr>
      <w:r>
        <w:rPr>
          <w:rFonts w:ascii="宋体" w:hAnsi="宋体" w:hint="eastAsia"/>
          <w:sz w:val="24"/>
        </w:rPr>
        <w:t>一、报价文件主要包括以下内容：</w:t>
      </w:r>
    </w:p>
    <w:p w14:paraId="4BA886E2" w14:textId="77777777" w:rsidR="008D070A" w:rsidRDefault="006D6DEB">
      <w:pPr>
        <w:spacing w:line="360" w:lineRule="auto"/>
        <w:rPr>
          <w:rFonts w:ascii="宋体"/>
          <w:sz w:val="24"/>
        </w:rPr>
      </w:pPr>
      <w:r>
        <w:rPr>
          <w:rFonts w:ascii="宋体" w:hAnsi="宋体"/>
          <w:sz w:val="24"/>
        </w:rPr>
        <w:t>1.</w:t>
      </w:r>
      <w:r>
        <w:rPr>
          <w:rFonts w:ascii="宋体" w:hAnsi="宋体" w:hint="eastAsia"/>
          <w:sz w:val="24"/>
        </w:rPr>
        <w:t>报价邀请</w:t>
      </w:r>
    </w:p>
    <w:p w14:paraId="1B4B68B7" w14:textId="77777777" w:rsidR="008D070A" w:rsidRDefault="006D6DEB">
      <w:pPr>
        <w:spacing w:line="360" w:lineRule="auto"/>
        <w:rPr>
          <w:rFonts w:ascii="宋体"/>
          <w:sz w:val="24"/>
        </w:rPr>
      </w:pPr>
      <w:r>
        <w:rPr>
          <w:rFonts w:ascii="宋体" w:hAnsi="宋体"/>
          <w:sz w:val="24"/>
        </w:rPr>
        <w:t>2.</w:t>
      </w:r>
      <w:r>
        <w:rPr>
          <w:rFonts w:ascii="宋体" w:hAnsi="宋体" w:hint="eastAsia"/>
          <w:sz w:val="24"/>
        </w:rPr>
        <w:t>报价一览表</w:t>
      </w:r>
    </w:p>
    <w:p w14:paraId="36FCFB70" w14:textId="77777777" w:rsidR="008D070A" w:rsidRDefault="006D6DEB">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2246D20E" w14:textId="77777777" w:rsidR="008D070A" w:rsidRDefault="006D6DEB">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11F518D0" w14:textId="77777777" w:rsidR="008D070A" w:rsidRDefault="006D6DEB">
      <w:pPr>
        <w:spacing w:line="360" w:lineRule="auto"/>
        <w:rPr>
          <w:rFonts w:ascii="宋体"/>
          <w:sz w:val="24"/>
        </w:rPr>
      </w:pPr>
      <w:r>
        <w:rPr>
          <w:rFonts w:ascii="宋体" w:hAnsi="宋体" w:hint="eastAsia"/>
          <w:sz w:val="24"/>
        </w:rPr>
        <w:t>二、报价文件编写：</w:t>
      </w:r>
    </w:p>
    <w:p w14:paraId="02C5A01C" w14:textId="77777777" w:rsidR="008D070A" w:rsidRDefault="006D6DEB">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729BFCA7" w14:textId="77777777" w:rsidR="008D070A" w:rsidRDefault="006D6DEB">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14:paraId="6538927F" w14:textId="77777777" w:rsidR="008D070A" w:rsidRDefault="006D6DEB">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4658FE68" w14:textId="77777777" w:rsidR="008D070A" w:rsidRDefault="006D6DEB">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5F24C7AD" w14:textId="77777777" w:rsidR="008D070A" w:rsidRDefault="006D6DEB">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210D2745" w14:textId="77777777" w:rsidR="008D070A" w:rsidRDefault="006D6DEB">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10A8395E" w14:textId="77777777" w:rsidR="008D070A" w:rsidRDefault="006D6DEB">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20AD8093" w14:textId="77777777" w:rsidR="008D070A" w:rsidRDefault="006D6DEB">
      <w:pPr>
        <w:spacing w:line="360" w:lineRule="auto"/>
        <w:rPr>
          <w:rFonts w:ascii="宋体"/>
          <w:sz w:val="24"/>
        </w:rPr>
      </w:pPr>
      <w:r>
        <w:rPr>
          <w:rFonts w:ascii="宋体" w:hAnsi="宋体" w:hint="eastAsia"/>
          <w:sz w:val="24"/>
        </w:rPr>
        <w:t>三、报价文件的澄清、修改或时间变更</w:t>
      </w:r>
    </w:p>
    <w:p w14:paraId="3B2A4E6F" w14:textId="77777777" w:rsidR="008D070A" w:rsidRDefault="006D6DEB">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610FD9A8" w14:textId="77777777" w:rsidR="008D070A" w:rsidRDefault="006D6DEB">
      <w:pPr>
        <w:spacing w:line="360" w:lineRule="auto"/>
        <w:rPr>
          <w:rFonts w:ascii="宋体"/>
          <w:sz w:val="24"/>
        </w:rPr>
      </w:pPr>
      <w:r>
        <w:rPr>
          <w:rFonts w:ascii="宋体" w:hAnsi="宋体" w:hint="eastAsia"/>
          <w:sz w:val="24"/>
        </w:rPr>
        <w:t>该澄清或修改的内容为招标文件的组成部分。</w:t>
      </w:r>
    </w:p>
    <w:p w14:paraId="381DD9FF" w14:textId="77777777" w:rsidR="008D070A" w:rsidRDefault="006D6DEB">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6C40EEEA" w14:textId="77777777" w:rsidR="008D070A" w:rsidRDefault="006D6DEB">
      <w:pPr>
        <w:spacing w:line="360" w:lineRule="auto"/>
        <w:rPr>
          <w:rFonts w:asci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121A7AB3" w14:textId="77777777" w:rsidR="008D070A" w:rsidRDefault="008D070A">
      <w:pPr>
        <w:spacing w:line="360" w:lineRule="auto"/>
        <w:rPr>
          <w:rFonts w:ascii="宋体"/>
          <w:sz w:val="24"/>
        </w:rPr>
      </w:pPr>
    </w:p>
    <w:p w14:paraId="1CE1E9E4" w14:textId="77777777" w:rsidR="008D070A" w:rsidRDefault="008D070A">
      <w:pPr>
        <w:spacing w:line="360" w:lineRule="auto"/>
        <w:rPr>
          <w:rFonts w:ascii="宋体"/>
          <w:sz w:val="24"/>
        </w:rPr>
      </w:pPr>
    </w:p>
    <w:p w14:paraId="21D68089" w14:textId="77777777" w:rsidR="008D070A" w:rsidRDefault="008D070A">
      <w:pPr>
        <w:spacing w:line="360" w:lineRule="auto"/>
        <w:rPr>
          <w:rFonts w:ascii="宋体"/>
          <w:sz w:val="24"/>
        </w:rPr>
      </w:pPr>
    </w:p>
    <w:p w14:paraId="3D0DBDCB" w14:textId="77777777" w:rsidR="008D070A" w:rsidRDefault="008D070A">
      <w:pPr>
        <w:spacing w:line="360" w:lineRule="auto"/>
        <w:rPr>
          <w:rFonts w:ascii="宋体"/>
          <w:sz w:val="24"/>
        </w:rPr>
      </w:pPr>
    </w:p>
    <w:p w14:paraId="5336ED29" w14:textId="77777777" w:rsidR="008D070A" w:rsidRDefault="006D6DEB">
      <w:pPr>
        <w:spacing w:line="360" w:lineRule="auto"/>
        <w:rPr>
          <w:b/>
          <w:bCs/>
          <w:color w:val="000000"/>
          <w:sz w:val="32"/>
          <w:szCs w:val="32"/>
        </w:rPr>
      </w:pPr>
      <w:r>
        <w:rPr>
          <w:b/>
          <w:bCs/>
          <w:color w:val="000000"/>
          <w:sz w:val="32"/>
          <w:szCs w:val="32"/>
        </w:rPr>
        <w:br w:type="page"/>
      </w:r>
      <w:r>
        <w:rPr>
          <w:rFonts w:hint="eastAsia"/>
          <w:b/>
          <w:bCs/>
          <w:color w:val="000000"/>
          <w:sz w:val="32"/>
          <w:szCs w:val="32"/>
        </w:rPr>
        <w:lastRenderedPageBreak/>
        <w:t xml:space="preserve">                 </w:t>
      </w:r>
      <w:r>
        <w:rPr>
          <w:rFonts w:hint="eastAsia"/>
          <w:b/>
          <w:bCs/>
          <w:color w:val="000000"/>
          <w:sz w:val="32"/>
          <w:szCs w:val="32"/>
        </w:rPr>
        <w:t>第五章、谈判文件格式</w:t>
      </w:r>
    </w:p>
    <w:p w14:paraId="7D35249E" w14:textId="77777777" w:rsidR="008D070A" w:rsidRDefault="008D070A">
      <w:pPr>
        <w:spacing w:line="360" w:lineRule="auto"/>
        <w:rPr>
          <w:rFonts w:ascii="宋体"/>
          <w:sz w:val="24"/>
        </w:rPr>
      </w:pPr>
    </w:p>
    <w:p w14:paraId="7ACAC2B9" w14:textId="77777777" w:rsidR="008D070A" w:rsidRDefault="006D6DEB">
      <w:pPr>
        <w:spacing w:line="360" w:lineRule="auto"/>
        <w:ind w:firstLineChars="1073" w:firstLine="3219"/>
        <w:rPr>
          <w:rFonts w:ascii="宋体"/>
          <w:sz w:val="30"/>
        </w:rPr>
      </w:pPr>
      <w:r>
        <w:rPr>
          <w:rFonts w:ascii="宋体" w:hAnsi="宋体" w:hint="eastAsia"/>
          <w:sz w:val="30"/>
        </w:rPr>
        <w:t>格式</w:t>
      </w:r>
      <w:r>
        <w:rPr>
          <w:rFonts w:ascii="宋体" w:hAnsi="宋体"/>
          <w:sz w:val="30"/>
        </w:rPr>
        <w:t xml:space="preserve">1     </w:t>
      </w:r>
      <w:r>
        <w:rPr>
          <w:rFonts w:ascii="宋体" w:hAnsi="宋体" w:hint="eastAsia"/>
          <w:sz w:val="30"/>
        </w:rPr>
        <w:t>报价书</w:t>
      </w:r>
    </w:p>
    <w:p w14:paraId="4F9D20D4" w14:textId="77777777" w:rsidR="008D070A" w:rsidRDefault="006D6DEB">
      <w:pPr>
        <w:spacing w:line="360" w:lineRule="auto"/>
        <w:rPr>
          <w:rFonts w:ascii="宋体"/>
          <w:u w:val="single"/>
        </w:rPr>
      </w:pPr>
      <w:r>
        <w:rPr>
          <w:rFonts w:ascii="宋体" w:hAnsi="宋体" w:hint="eastAsia"/>
        </w:rPr>
        <w:t>致</w:t>
      </w:r>
      <w:r>
        <w:rPr>
          <w:rFonts w:ascii="宋体" w:hAnsi="宋体" w:hint="eastAsia"/>
          <w:u w:val="single"/>
        </w:rPr>
        <w:t>嘉庚创新实验室资产采购管理室</w:t>
      </w:r>
    </w:p>
    <w:p w14:paraId="5A0134F6" w14:textId="77777777" w:rsidR="008D070A" w:rsidRDefault="006D6DEB">
      <w:pPr>
        <w:spacing w:line="360" w:lineRule="auto"/>
        <w:ind w:firstLineChars="260" w:firstLine="546"/>
        <w:rPr>
          <w:rFonts w:ascii="宋体"/>
        </w:rPr>
      </w:pPr>
      <w:r>
        <w:rPr>
          <w:rFonts w:ascii="宋体" w:hAnsi="宋体" w:hint="eastAsia"/>
        </w:rPr>
        <w:t>根据贵方为（采购编号）招标项目及服务的投标邀请，投标代表（全名、职务），经正式授权并代表投标人（投标人名称）按采购文件规定提交报价文件正本</w:t>
      </w:r>
      <w:r>
        <w:rPr>
          <w:rFonts w:ascii="宋体" w:hAnsi="宋体"/>
        </w:rPr>
        <w:t>1</w:t>
      </w:r>
      <w:r>
        <w:rPr>
          <w:rFonts w:ascii="宋体" w:hAnsi="宋体" w:hint="eastAsia"/>
        </w:rPr>
        <w:t>份和副本</w:t>
      </w:r>
      <w:r>
        <w:rPr>
          <w:rFonts w:ascii="宋体" w:hAnsi="宋体"/>
        </w:rPr>
        <w:t>5</w:t>
      </w:r>
      <w:r>
        <w:rPr>
          <w:rFonts w:ascii="宋体" w:hAnsi="宋体" w:hint="eastAsia"/>
        </w:rPr>
        <w:t>份。</w:t>
      </w:r>
    </w:p>
    <w:p w14:paraId="7B59BA4C" w14:textId="77777777" w:rsidR="008D070A" w:rsidRDefault="006D6DEB">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ascii="宋体" w:hAnsi="宋体" w:hint="eastAsia"/>
        </w:rPr>
        <w:t>⑴</w:t>
      </w:r>
      <w:r>
        <w:rPr>
          <w:rFonts w:ascii="宋体" w:hAnsi="宋体"/>
        </w:rPr>
        <w:fldChar w:fldCharType="end"/>
      </w:r>
      <w:r>
        <w:rPr>
          <w:rFonts w:ascii="宋体" w:hAnsi="宋体" w:hint="eastAsia"/>
        </w:rPr>
        <w:t>报价书、报价一览表、系统配置清单及报价价格一览表。</w:t>
      </w:r>
    </w:p>
    <w:p w14:paraId="3C4CFC42" w14:textId="77777777" w:rsidR="008D070A" w:rsidRDefault="006D6DEB">
      <w:pPr>
        <w:spacing w:line="360" w:lineRule="auto"/>
        <w:ind w:firstLineChars="200" w:firstLine="42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ascii="宋体" w:hAnsi="宋体" w:hint="eastAsia"/>
        </w:rPr>
        <w:t>⑵</w:t>
      </w:r>
      <w:r>
        <w:rPr>
          <w:rFonts w:ascii="宋体" w:hAnsi="宋体"/>
        </w:rPr>
        <w:fldChar w:fldCharType="end"/>
      </w:r>
      <w:r>
        <w:rPr>
          <w:rFonts w:ascii="宋体" w:hAnsi="宋体" w:hint="eastAsia"/>
        </w:rPr>
        <w:t>资格证明文件</w:t>
      </w:r>
    </w:p>
    <w:p w14:paraId="7076332F" w14:textId="77777777" w:rsidR="008D070A" w:rsidRDefault="006D6DEB">
      <w:pPr>
        <w:spacing w:line="360" w:lineRule="auto"/>
        <w:ind w:firstLineChars="200" w:firstLine="42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ascii="宋体" w:hAnsi="宋体" w:hint="eastAsia"/>
        </w:rPr>
        <w:t>⑶</w:t>
      </w:r>
      <w:r>
        <w:rPr>
          <w:rFonts w:ascii="宋体" w:hAnsi="宋体"/>
        </w:rPr>
        <w:fldChar w:fldCharType="end"/>
      </w:r>
      <w:r>
        <w:rPr>
          <w:rFonts w:ascii="宋体" w:hAnsi="宋体" w:hint="eastAsia"/>
        </w:rPr>
        <w:t>按投标人须知要求提供的全部文件</w:t>
      </w:r>
    </w:p>
    <w:p w14:paraId="01968FA8" w14:textId="77777777" w:rsidR="008D070A" w:rsidRDefault="006D6DEB">
      <w:pPr>
        <w:spacing w:line="360" w:lineRule="auto"/>
        <w:rPr>
          <w:rFonts w:ascii="宋体"/>
        </w:rPr>
      </w:pPr>
      <w:r>
        <w:rPr>
          <w:rFonts w:ascii="宋体" w:hAnsi="宋体" w:hint="eastAsia"/>
        </w:rPr>
        <w:t>据此函，投标人同意遵守如下条款：</w:t>
      </w:r>
    </w:p>
    <w:p w14:paraId="0811E3FF" w14:textId="77777777" w:rsidR="008D070A" w:rsidRDefault="006D6DEB">
      <w:pPr>
        <w:spacing w:line="360" w:lineRule="auto"/>
        <w:rPr>
          <w:rFonts w:ascii="宋体"/>
        </w:rPr>
      </w:pPr>
      <w:r>
        <w:rPr>
          <w:rFonts w:ascii="宋体" w:hAnsi="宋体"/>
        </w:rPr>
        <w:t>1</w:t>
      </w:r>
      <w:r>
        <w:rPr>
          <w:rFonts w:ascii="宋体" w:hAnsi="宋体" w:hint="eastAsia"/>
        </w:rPr>
        <w:t>、投标人将按采购文件规定履行合同责任和义务。</w:t>
      </w:r>
    </w:p>
    <w:p w14:paraId="31645773" w14:textId="77777777" w:rsidR="008D070A" w:rsidRDefault="006D6DEB">
      <w:pPr>
        <w:spacing w:line="360" w:lineRule="auto"/>
        <w:rPr>
          <w:rFonts w:ascii="宋体"/>
        </w:rPr>
      </w:pPr>
      <w:r>
        <w:rPr>
          <w:rFonts w:ascii="宋体" w:hAnsi="宋体"/>
        </w:rPr>
        <w:t>2</w:t>
      </w:r>
      <w:r>
        <w:rPr>
          <w:rFonts w:ascii="宋体" w:hAnsi="宋体" w:hint="eastAsia"/>
        </w:rPr>
        <w:t>、投标人已详细审查全部采购文件，包括修改文件（如有的话）以及全部参考资料和相关附件。我们完全理解并同意放弃对这方面有不明及误解的权利。</w:t>
      </w:r>
    </w:p>
    <w:p w14:paraId="717BA364" w14:textId="77777777" w:rsidR="008D070A" w:rsidRDefault="006D6DEB">
      <w:pPr>
        <w:spacing w:line="360" w:lineRule="auto"/>
        <w:rPr>
          <w:rFonts w:ascii="宋体"/>
        </w:rPr>
      </w:pPr>
      <w:r>
        <w:rPr>
          <w:rFonts w:ascii="宋体" w:hAnsi="宋体"/>
        </w:rPr>
        <w:t>3</w:t>
      </w:r>
      <w:r>
        <w:rPr>
          <w:rFonts w:ascii="宋体" w:hAnsi="宋体" w:hint="eastAsia"/>
        </w:rPr>
        <w:t>、投标自开标之日起有效期为</w:t>
      </w:r>
      <w:r>
        <w:rPr>
          <w:rFonts w:ascii="宋体" w:hAnsi="宋体"/>
        </w:rPr>
        <w:t>90</w:t>
      </w:r>
      <w:r>
        <w:rPr>
          <w:rFonts w:ascii="宋体" w:hAnsi="宋体" w:hint="eastAsia"/>
        </w:rPr>
        <w:t>个日历日。</w:t>
      </w:r>
    </w:p>
    <w:p w14:paraId="2F3815E6" w14:textId="77777777" w:rsidR="008D070A" w:rsidRDefault="006D6DEB">
      <w:pPr>
        <w:spacing w:line="360" w:lineRule="auto"/>
        <w:rPr>
          <w:rFonts w:ascii="宋体"/>
        </w:rPr>
      </w:pPr>
      <w:r>
        <w:rPr>
          <w:rFonts w:ascii="宋体" w:hAnsi="宋体"/>
        </w:rPr>
        <w:t>4</w:t>
      </w:r>
      <w:r>
        <w:rPr>
          <w:rFonts w:ascii="宋体" w:hAnsi="宋体" w:hint="eastAsia"/>
        </w:rPr>
        <w:t>、投标人同意提供按照招标人可能要求的与投标有关的一切数据或资料，完全理解招标人不一定要接受最低价的投标或收到的任何投标。</w:t>
      </w:r>
    </w:p>
    <w:p w14:paraId="15ACDD44" w14:textId="77777777" w:rsidR="008D070A" w:rsidRDefault="006D6DEB">
      <w:pPr>
        <w:spacing w:line="360" w:lineRule="auto"/>
        <w:rPr>
          <w:rFonts w:ascii="宋体"/>
        </w:rPr>
      </w:pPr>
      <w:r>
        <w:rPr>
          <w:rFonts w:ascii="宋体" w:hAnsi="宋体"/>
        </w:rPr>
        <w:t>5</w:t>
      </w:r>
      <w:r>
        <w:rPr>
          <w:rFonts w:ascii="宋体" w:hAnsi="宋体" w:hint="eastAsia"/>
        </w:rPr>
        <w:t>、与采购有关的一切正式往来通讯，请寄：</w:t>
      </w:r>
    </w:p>
    <w:p w14:paraId="23B142D6" w14:textId="77777777" w:rsidR="008D070A" w:rsidRDefault="008D070A">
      <w:pPr>
        <w:spacing w:line="360" w:lineRule="auto"/>
        <w:rPr>
          <w:rFonts w:ascii="宋体"/>
        </w:rPr>
      </w:pPr>
    </w:p>
    <w:p w14:paraId="625DCA01" w14:textId="77777777" w:rsidR="008D070A" w:rsidRDefault="006D6DEB">
      <w:pPr>
        <w:spacing w:line="360" w:lineRule="auto"/>
        <w:rPr>
          <w:rFonts w:ascii="宋体"/>
        </w:rPr>
      </w:pPr>
      <w:r>
        <w:rPr>
          <w:noProof/>
        </w:rPr>
        <mc:AlternateContent>
          <mc:Choice Requires="wps">
            <w:drawing>
              <wp:anchor distT="0" distB="0" distL="114300" distR="114300" simplePos="0" relativeHeight="251652608" behindDoc="0" locked="0" layoutInCell="1" allowOverlap="1" wp14:anchorId="70F26B15" wp14:editId="1F02E6A3">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3632" behindDoc="0" locked="0" layoutInCell="1" allowOverlap="1" wp14:anchorId="4D56C52B" wp14:editId="14D6E72E">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ascii="宋体" w:hAnsi="宋体" w:hint="eastAsia"/>
        </w:rPr>
        <w:t>地址：邮编：</w:t>
      </w:r>
    </w:p>
    <w:p w14:paraId="431B8665" w14:textId="77777777" w:rsidR="008D070A" w:rsidRDefault="006D6DEB">
      <w:pPr>
        <w:spacing w:line="360" w:lineRule="auto"/>
        <w:rPr>
          <w:rFonts w:ascii="宋体"/>
        </w:rPr>
      </w:pPr>
      <w:r>
        <w:rPr>
          <w:noProof/>
        </w:rPr>
        <mc:AlternateContent>
          <mc:Choice Requires="wps">
            <w:drawing>
              <wp:anchor distT="0" distB="0" distL="114300" distR="114300" simplePos="0" relativeHeight="251654656" behindDoc="0" locked="0" layoutInCell="1" allowOverlap="1" wp14:anchorId="136F7A0C" wp14:editId="36A9E9E3">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5680" behindDoc="0" locked="0" layoutInCell="1" allowOverlap="1" wp14:anchorId="2F7E86E7" wp14:editId="240A12CD">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ascii="宋体" w:hAnsi="宋体" w:hint="eastAsia"/>
        </w:rPr>
        <w:t>电话：传真：</w:t>
      </w:r>
    </w:p>
    <w:p w14:paraId="11FF981A" w14:textId="77777777" w:rsidR="008D070A" w:rsidRDefault="008D070A">
      <w:pPr>
        <w:spacing w:line="360" w:lineRule="auto"/>
        <w:rPr>
          <w:rFonts w:ascii="宋体"/>
        </w:rPr>
      </w:pPr>
    </w:p>
    <w:p w14:paraId="157AD4E5" w14:textId="77777777" w:rsidR="008D070A" w:rsidRDefault="006D6DEB">
      <w:pPr>
        <w:spacing w:line="360" w:lineRule="auto"/>
        <w:rPr>
          <w:rFonts w:ascii="宋体"/>
        </w:rPr>
      </w:pPr>
      <w:r>
        <w:rPr>
          <w:noProof/>
        </w:rPr>
        <mc:AlternateContent>
          <mc:Choice Requires="wps">
            <w:drawing>
              <wp:anchor distT="0" distB="0" distL="114300" distR="114300" simplePos="0" relativeHeight="251656704" behindDoc="0" locked="0" layoutInCell="1" allowOverlap="1" wp14:anchorId="318015DE" wp14:editId="19D3C5DC">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ascii="宋体" w:hAnsi="宋体" w:hint="eastAsia"/>
        </w:rPr>
        <w:t>投标代表姓名，职务</w:t>
      </w:r>
    </w:p>
    <w:p w14:paraId="2446188E" w14:textId="77777777" w:rsidR="008D070A" w:rsidRDefault="008D070A">
      <w:pPr>
        <w:spacing w:line="360" w:lineRule="auto"/>
        <w:rPr>
          <w:rFonts w:ascii="宋体"/>
        </w:rPr>
      </w:pPr>
    </w:p>
    <w:p w14:paraId="3028BE61" w14:textId="77777777" w:rsidR="008D070A" w:rsidRDefault="006D6DEB">
      <w:pPr>
        <w:spacing w:line="360" w:lineRule="auto"/>
        <w:rPr>
          <w:rFonts w:ascii="宋体"/>
        </w:rPr>
      </w:pPr>
      <w:r>
        <w:rPr>
          <w:noProof/>
        </w:rPr>
        <mc:AlternateContent>
          <mc:Choice Requires="wps">
            <w:drawing>
              <wp:anchor distT="0" distB="0" distL="114300" distR="114300" simplePos="0" relativeHeight="251657728" behindDoc="0" locked="0" layoutInCell="1" allowOverlap="1" wp14:anchorId="6C5A4516" wp14:editId="5E1957B9">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ascii="宋体" w:hAnsi="宋体" w:hint="eastAsia"/>
        </w:rPr>
        <w:t>投标人全称（加盖公章）</w:t>
      </w:r>
    </w:p>
    <w:p w14:paraId="261C4AF5" w14:textId="77777777" w:rsidR="008D070A" w:rsidRDefault="008D070A">
      <w:pPr>
        <w:spacing w:line="360" w:lineRule="auto"/>
        <w:rPr>
          <w:rFonts w:ascii="宋体"/>
        </w:rPr>
      </w:pPr>
    </w:p>
    <w:p w14:paraId="267469EE" w14:textId="77777777" w:rsidR="008D070A" w:rsidRDefault="006D6DEB">
      <w:pPr>
        <w:spacing w:line="360" w:lineRule="auto"/>
        <w:rPr>
          <w:rFonts w:ascii="宋体"/>
        </w:rPr>
      </w:pPr>
      <w:r>
        <w:rPr>
          <w:noProof/>
        </w:rPr>
        <mc:AlternateContent>
          <mc:Choice Requires="wps">
            <w:drawing>
              <wp:anchor distT="0" distB="0" distL="114300" distR="114300" simplePos="0" relativeHeight="251658752" behindDoc="0" locked="0" layoutInCell="1" allowOverlap="1" wp14:anchorId="0D47426E" wp14:editId="01CC30DC">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776" behindDoc="0" locked="0" layoutInCell="1" allowOverlap="1" wp14:anchorId="117B128F" wp14:editId="3983B8FD">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0" layoutInCell="1" allowOverlap="1" wp14:anchorId="0D5CA5DE" wp14:editId="3653F4F7">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ascii="宋体" w:hAnsi="宋体" w:hint="eastAsia"/>
        </w:rPr>
        <w:t>日期年月日</w:t>
      </w:r>
    </w:p>
    <w:p w14:paraId="5B108987" w14:textId="77777777" w:rsidR="008D070A" w:rsidRDefault="006D6DEB">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30"/>
        </w:rPr>
        <w:t>格式</w:t>
      </w:r>
      <w:r>
        <w:rPr>
          <w:rFonts w:ascii="宋体" w:hAnsi="宋体"/>
          <w:sz w:val="30"/>
        </w:rPr>
        <w:t xml:space="preserve">2    </w:t>
      </w:r>
      <w:r>
        <w:rPr>
          <w:rFonts w:ascii="宋体" w:hAnsi="宋体" w:hint="eastAsia"/>
          <w:sz w:val="30"/>
        </w:rPr>
        <w:t>报价一览表</w:t>
      </w:r>
    </w:p>
    <w:p w14:paraId="2478F77B" w14:textId="77777777" w:rsidR="008D070A" w:rsidRDefault="006D6DEB">
      <w:pPr>
        <w:spacing w:line="360" w:lineRule="auto"/>
        <w:rPr>
          <w:rFonts w:ascii="宋体"/>
          <w:sz w:val="30"/>
          <w:u w:val="single"/>
        </w:rPr>
      </w:pPr>
      <w:r>
        <w:rPr>
          <w:rFonts w:ascii="宋体" w:hAnsi="宋体" w:hint="eastAsia"/>
          <w:sz w:val="30"/>
        </w:rPr>
        <w:t>投标人全称（加盖公章）</w:t>
      </w:r>
    </w:p>
    <w:p w14:paraId="4FBAF1B0" w14:textId="77777777" w:rsidR="008D070A" w:rsidRDefault="006D6DEB">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8D070A" w14:paraId="2AD967D1" w14:textId="77777777">
        <w:trPr>
          <w:trHeight w:val="954"/>
          <w:jc w:val="center"/>
        </w:trPr>
        <w:tc>
          <w:tcPr>
            <w:tcW w:w="1094" w:type="dxa"/>
            <w:vAlign w:val="center"/>
          </w:tcPr>
          <w:p w14:paraId="51D6DC21" w14:textId="77777777" w:rsidR="008D070A" w:rsidRDefault="006D6DEB">
            <w:pPr>
              <w:tabs>
                <w:tab w:val="left" w:pos="3570"/>
              </w:tabs>
              <w:spacing w:line="360" w:lineRule="auto"/>
              <w:ind w:rightChars="-10" w:right="-21"/>
              <w:jc w:val="center"/>
              <w:rPr>
                <w:rFonts w:ascii="宋体"/>
              </w:rPr>
            </w:pPr>
            <w:r>
              <w:rPr>
                <w:rFonts w:ascii="宋体" w:hAnsi="宋体" w:hint="eastAsia"/>
              </w:rPr>
              <w:t>合同包</w:t>
            </w:r>
          </w:p>
        </w:tc>
        <w:tc>
          <w:tcPr>
            <w:tcW w:w="1412" w:type="dxa"/>
            <w:vAlign w:val="center"/>
          </w:tcPr>
          <w:p w14:paraId="3AC7CD1C" w14:textId="77777777" w:rsidR="008D070A" w:rsidRDefault="006D6DEB">
            <w:pPr>
              <w:tabs>
                <w:tab w:val="left" w:pos="3570"/>
              </w:tabs>
              <w:spacing w:line="360" w:lineRule="auto"/>
              <w:ind w:rightChars="-10" w:right="-21"/>
              <w:jc w:val="center"/>
              <w:rPr>
                <w:rFonts w:ascii="宋体"/>
              </w:rPr>
            </w:pPr>
            <w:r>
              <w:rPr>
                <w:rFonts w:ascii="宋体" w:hAnsi="宋体" w:hint="eastAsia"/>
              </w:rPr>
              <w:t>货物名称</w:t>
            </w:r>
          </w:p>
        </w:tc>
        <w:tc>
          <w:tcPr>
            <w:tcW w:w="2266" w:type="dxa"/>
            <w:vAlign w:val="center"/>
          </w:tcPr>
          <w:p w14:paraId="1E146CF6" w14:textId="77777777" w:rsidR="008D070A" w:rsidRDefault="006D6DEB">
            <w:pPr>
              <w:tabs>
                <w:tab w:val="left" w:pos="3570"/>
              </w:tabs>
              <w:spacing w:line="360" w:lineRule="auto"/>
              <w:ind w:rightChars="-10" w:right="-21"/>
              <w:jc w:val="center"/>
              <w:rPr>
                <w:rFonts w:ascii="宋体"/>
              </w:rPr>
            </w:pPr>
            <w:r>
              <w:rPr>
                <w:rFonts w:ascii="宋体" w:hAnsi="宋体" w:hint="eastAsia"/>
              </w:rPr>
              <w:t>型号规格</w:t>
            </w:r>
          </w:p>
          <w:p w14:paraId="10A4DF47" w14:textId="77777777" w:rsidR="008D070A" w:rsidRDefault="006D6DEB">
            <w:pPr>
              <w:tabs>
                <w:tab w:val="left" w:pos="3570"/>
              </w:tabs>
              <w:spacing w:line="360" w:lineRule="auto"/>
              <w:ind w:rightChars="-10" w:right="-21"/>
              <w:jc w:val="center"/>
              <w:rPr>
                <w:rFonts w:ascii="宋体"/>
              </w:rPr>
            </w:pPr>
            <w:r>
              <w:rPr>
                <w:rFonts w:ascii="宋体" w:hAnsi="宋体" w:hint="eastAsia"/>
              </w:rPr>
              <w:t>制造商</w:t>
            </w:r>
          </w:p>
        </w:tc>
        <w:tc>
          <w:tcPr>
            <w:tcW w:w="1027" w:type="dxa"/>
            <w:vAlign w:val="center"/>
          </w:tcPr>
          <w:p w14:paraId="20166C54" w14:textId="77777777" w:rsidR="008D070A" w:rsidRDefault="006D6DEB">
            <w:pPr>
              <w:tabs>
                <w:tab w:val="left" w:pos="3570"/>
              </w:tabs>
              <w:spacing w:line="360" w:lineRule="auto"/>
              <w:ind w:rightChars="-10" w:right="-21"/>
              <w:jc w:val="center"/>
              <w:rPr>
                <w:rFonts w:ascii="宋体"/>
              </w:rPr>
            </w:pPr>
            <w:r>
              <w:rPr>
                <w:rFonts w:ascii="宋体" w:hAnsi="宋体" w:hint="eastAsia"/>
              </w:rPr>
              <w:t>数量</w:t>
            </w:r>
          </w:p>
        </w:tc>
        <w:tc>
          <w:tcPr>
            <w:tcW w:w="1043" w:type="dxa"/>
            <w:vAlign w:val="center"/>
          </w:tcPr>
          <w:p w14:paraId="17469B93" w14:textId="77777777" w:rsidR="008D070A" w:rsidRDefault="006D6DEB">
            <w:pPr>
              <w:tabs>
                <w:tab w:val="left" w:pos="3570"/>
              </w:tabs>
              <w:spacing w:line="360" w:lineRule="auto"/>
              <w:ind w:rightChars="-10" w:right="-21"/>
              <w:jc w:val="center"/>
              <w:rPr>
                <w:rFonts w:ascii="宋体"/>
              </w:rPr>
            </w:pPr>
            <w:r>
              <w:rPr>
                <w:rFonts w:ascii="宋体" w:hAnsi="宋体" w:hint="eastAsia"/>
              </w:rPr>
              <w:t>单价</w:t>
            </w:r>
          </w:p>
        </w:tc>
        <w:tc>
          <w:tcPr>
            <w:tcW w:w="1043" w:type="dxa"/>
            <w:vAlign w:val="center"/>
          </w:tcPr>
          <w:p w14:paraId="0ACB0DB4" w14:textId="77777777" w:rsidR="008D070A" w:rsidRDefault="006D6DEB">
            <w:pPr>
              <w:tabs>
                <w:tab w:val="left" w:pos="3570"/>
              </w:tabs>
              <w:spacing w:line="360" w:lineRule="auto"/>
              <w:ind w:rightChars="-10" w:right="-21"/>
              <w:jc w:val="center"/>
              <w:rPr>
                <w:rFonts w:ascii="宋体"/>
              </w:rPr>
            </w:pPr>
            <w:r>
              <w:rPr>
                <w:rFonts w:ascii="宋体" w:hAnsi="宋体" w:hint="eastAsia"/>
              </w:rPr>
              <w:t>合价</w:t>
            </w:r>
          </w:p>
        </w:tc>
      </w:tr>
      <w:tr w:rsidR="008D070A" w14:paraId="176D71FD" w14:textId="77777777">
        <w:trPr>
          <w:trHeight w:val="552"/>
          <w:jc w:val="center"/>
        </w:trPr>
        <w:tc>
          <w:tcPr>
            <w:tcW w:w="1094" w:type="dxa"/>
            <w:vAlign w:val="center"/>
          </w:tcPr>
          <w:p w14:paraId="717083F5" w14:textId="77777777" w:rsidR="008D070A" w:rsidRDefault="008D070A">
            <w:pPr>
              <w:tabs>
                <w:tab w:val="left" w:pos="3570"/>
              </w:tabs>
              <w:spacing w:line="360" w:lineRule="auto"/>
              <w:ind w:rightChars="-10" w:right="-21"/>
              <w:jc w:val="center"/>
              <w:rPr>
                <w:rFonts w:ascii="宋体"/>
              </w:rPr>
            </w:pPr>
          </w:p>
        </w:tc>
        <w:tc>
          <w:tcPr>
            <w:tcW w:w="1412" w:type="dxa"/>
            <w:vAlign w:val="center"/>
          </w:tcPr>
          <w:p w14:paraId="04832F57"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37BBCE49"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3AE58A68"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12FB80FD"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55902F25" w14:textId="77777777" w:rsidR="008D070A" w:rsidRDefault="008D070A">
            <w:pPr>
              <w:tabs>
                <w:tab w:val="left" w:pos="3570"/>
              </w:tabs>
              <w:spacing w:line="360" w:lineRule="auto"/>
              <w:ind w:rightChars="-10" w:right="-21"/>
              <w:jc w:val="center"/>
              <w:rPr>
                <w:rFonts w:ascii="宋体"/>
                <w:u w:val="single"/>
              </w:rPr>
            </w:pPr>
          </w:p>
        </w:tc>
      </w:tr>
      <w:tr w:rsidR="008D070A" w14:paraId="57558234" w14:textId="77777777">
        <w:trPr>
          <w:trHeight w:val="553"/>
          <w:jc w:val="center"/>
        </w:trPr>
        <w:tc>
          <w:tcPr>
            <w:tcW w:w="1094" w:type="dxa"/>
            <w:vAlign w:val="center"/>
          </w:tcPr>
          <w:p w14:paraId="5CBABEB1" w14:textId="77777777" w:rsidR="008D070A" w:rsidRDefault="008D070A">
            <w:pPr>
              <w:tabs>
                <w:tab w:val="left" w:pos="3570"/>
              </w:tabs>
              <w:spacing w:line="360" w:lineRule="auto"/>
              <w:ind w:rightChars="-10" w:right="-21"/>
              <w:rPr>
                <w:rFonts w:ascii="宋体"/>
              </w:rPr>
            </w:pPr>
          </w:p>
        </w:tc>
        <w:tc>
          <w:tcPr>
            <w:tcW w:w="1412" w:type="dxa"/>
            <w:vAlign w:val="center"/>
          </w:tcPr>
          <w:p w14:paraId="03326698"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3F9683F9"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0C51CE7D"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396B5286"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6549B299" w14:textId="77777777" w:rsidR="008D070A" w:rsidRDefault="008D070A">
            <w:pPr>
              <w:tabs>
                <w:tab w:val="left" w:pos="3570"/>
              </w:tabs>
              <w:spacing w:line="360" w:lineRule="auto"/>
              <w:ind w:rightChars="-10" w:right="-21"/>
              <w:jc w:val="center"/>
              <w:rPr>
                <w:rFonts w:ascii="宋体"/>
                <w:u w:val="single"/>
              </w:rPr>
            </w:pPr>
          </w:p>
        </w:tc>
      </w:tr>
      <w:tr w:rsidR="008D070A" w14:paraId="11AA1E0B" w14:textId="77777777">
        <w:trPr>
          <w:trHeight w:val="552"/>
          <w:jc w:val="center"/>
        </w:trPr>
        <w:tc>
          <w:tcPr>
            <w:tcW w:w="1094" w:type="dxa"/>
            <w:vAlign w:val="center"/>
          </w:tcPr>
          <w:p w14:paraId="0670F0F1" w14:textId="77777777" w:rsidR="008D070A" w:rsidRDefault="008D070A">
            <w:pPr>
              <w:tabs>
                <w:tab w:val="left" w:pos="3570"/>
              </w:tabs>
              <w:spacing w:line="360" w:lineRule="auto"/>
              <w:ind w:rightChars="-10" w:right="-21"/>
              <w:jc w:val="center"/>
              <w:rPr>
                <w:rFonts w:ascii="宋体"/>
              </w:rPr>
            </w:pPr>
          </w:p>
        </w:tc>
        <w:tc>
          <w:tcPr>
            <w:tcW w:w="1412" w:type="dxa"/>
            <w:vAlign w:val="center"/>
          </w:tcPr>
          <w:p w14:paraId="35D7FE2E"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3A3F0021"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1DF4CE87"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53A3D108"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4E96FE64" w14:textId="77777777" w:rsidR="008D070A" w:rsidRDefault="008D070A">
            <w:pPr>
              <w:tabs>
                <w:tab w:val="left" w:pos="3570"/>
              </w:tabs>
              <w:spacing w:line="360" w:lineRule="auto"/>
              <w:ind w:rightChars="-10" w:right="-21"/>
              <w:jc w:val="center"/>
              <w:rPr>
                <w:rFonts w:ascii="宋体"/>
                <w:u w:val="single"/>
              </w:rPr>
            </w:pPr>
          </w:p>
        </w:tc>
      </w:tr>
      <w:tr w:rsidR="008D070A" w14:paraId="1BE9F537" w14:textId="77777777">
        <w:trPr>
          <w:trHeight w:val="553"/>
          <w:jc w:val="center"/>
        </w:trPr>
        <w:tc>
          <w:tcPr>
            <w:tcW w:w="1094" w:type="dxa"/>
            <w:vAlign w:val="center"/>
          </w:tcPr>
          <w:p w14:paraId="464F4C0F" w14:textId="77777777" w:rsidR="008D070A" w:rsidRDefault="008D070A">
            <w:pPr>
              <w:tabs>
                <w:tab w:val="left" w:pos="3570"/>
              </w:tabs>
              <w:spacing w:line="360" w:lineRule="auto"/>
              <w:ind w:rightChars="-10" w:right="-21"/>
              <w:jc w:val="center"/>
              <w:rPr>
                <w:rFonts w:ascii="宋体"/>
              </w:rPr>
            </w:pPr>
          </w:p>
        </w:tc>
        <w:tc>
          <w:tcPr>
            <w:tcW w:w="1412" w:type="dxa"/>
            <w:vAlign w:val="center"/>
          </w:tcPr>
          <w:p w14:paraId="6B25C0E6"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22663583"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461FA31A"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46C10558"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75F6E632" w14:textId="77777777" w:rsidR="008D070A" w:rsidRDefault="008D070A">
            <w:pPr>
              <w:tabs>
                <w:tab w:val="left" w:pos="3570"/>
              </w:tabs>
              <w:spacing w:line="360" w:lineRule="auto"/>
              <w:ind w:rightChars="-10" w:right="-21"/>
              <w:jc w:val="center"/>
              <w:rPr>
                <w:rFonts w:ascii="宋体"/>
                <w:u w:val="single"/>
              </w:rPr>
            </w:pPr>
          </w:p>
        </w:tc>
      </w:tr>
      <w:tr w:rsidR="008D070A" w14:paraId="6C88F232" w14:textId="77777777">
        <w:trPr>
          <w:trHeight w:val="552"/>
          <w:jc w:val="center"/>
        </w:trPr>
        <w:tc>
          <w:tcPr>
            <w:tcW w:w="1094" w:type="dxa"/>
            <w:vAlign w:val="center"/>
          </w:tcPr>
          <w:p w14:paraId="79710BEE" w14:textId="77777777" w:rsidR="008D070A" w:rsidRDefault="008D070A">
            <w:pPr>
              <w:tabs>
                <w:tab w:val="left" w:pos="3570"/>
              </w:tabs>
              <w:spacing w:line="360" w:lineRule="auto"/>
              <w:ind w:rightChars="-10" w:right="-21"/>
              <w:rPr>
                <w:rFonts w:ascii="宋体"/>
              </w:rPr>
            </w:pPr>
          </w:p>
        </w:tc>
        <w:tc>
          <w:tcPr>
            <w:tcW w:w="1412" w:type="dxa"/>
            <w:vAlign w:val="center"/>
          </w:tcPr>
          <w:p w14:paraId="00E39836"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3652EEB7"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269CA492"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62623BEB"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6DA1A021" w14:textId="77777777" w:rsidR="008D070A" w:rsidRDefault="008D070A">
            <w:pPr>
              <w:tabs>
                <w:tab w:val="left" w:pos="3570"/>
              </w:tabs>
              <w:spacing w:line="360" w:lineRule="auto"/>
              <w:ind w:rightChars="-10" w:right="-21"/>
              <w:jc w:val="center"/>
              <w:rPr>
                <w:rFonts w:ascii="宋体"/>
                <w:u w:val="single"/>
              </w:rPr>
            </w:pPr>
          </w:p>
        </w:tc>
      </w:tr>
      <w:tr w:rsidR="008D070A" w14:paraId="148C9F2B" w14:textId="77777777">
        <w:trPr>
          <w:trHeight w:val="553"/>
          <w:jc w:val="center"/>
        </w:trPr>
        <w:tc>
          <w:tcPr>
            <w:tcW w:w="1094" w:type="dxa"/>
            <w:vAlign w:val="center"/>
          </w:tcPr>
          <w:p w14:paraId="5CC04AB1" w14:textId="77777777" w:rsidR="008D070A" w:rsidRDefault="008D070A">
            <w:pPr>
              <w:tabs>
                <w:tab w:val="left" w:pos="3570"/>
              </w:tabs>
              <w:spacing w:line="360" w:lineRule="auto"/>
              <w:ind w:rightChars="-10" w:right="-21"/>
              <w:jc w:val="center"/>
              <w:rPr>
                <w:rFonts w:ascii="宋体"/>
              </w:rPr>
            </w:pPr>
          </w:p>
        </w:tc>
        <w:tc>
          <w:tcPr>
            <w:tcW w:w="1412" w:type="dxa"/>
            <w:vAlign w:val="center"/>
          </w:tcPr>
          <w:p w14:paraId="57FE631B"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552CF7D8"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392D0F08"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10A67F86"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5E76F472" w14:textId="77777777" w:rsidR="008D070A" w:rsidRDefault="008D070A">
            <w:pPr>
              <w:tabs>
                <w:tab w:val="left" w:pos="3570"/>
              </w:tabs>
              <w:spacing w:line="360" w:lineRule="auto"/>
              <w:ind w:rightChars="-10" w:right="-21"/>
              <w:jc w:val="center"/>
              <w:rPr>
                <w:rFonts w:ascii="宋体"/>
                <w:u w:val="single"/>
              </w:rPr>
            </w:pPr>
          </w:p>
        </w:tc>
      </w:tr>
      <w:tr w:rsidR="008D070A" w14:paraId="1325B784" w14:textId="77777777">
        <w:trPr>
          <w:trHeight w:val="552"/>
          <w:jc w:val="center"/>
        </w:trPr>
        <w:tc>
          <w:tcPr>
            <w:tcW w:w="1094" w:type="dxa"/>
            <w:vAlign w:val="center"/>
          </w:tcPr>
          <w:p w14:paraId="71C301B8" w14:textId="77777777" w:rsidR="008D070A" w:rsidRDefault="008D070A">
            <w:pPr>
              <w:tabs>
                <w:tab w:val="left" w:pos="3570"/>
              </w:tabs>
              <w:spacing w:line="360" w:lineRule="auto"/>
              <w:ind w:rightChars="-10" w:right="-21"/>
              <w:jc w:val="center"/>
              <w:rPr>
                <w:rFonts w:ascii="宋体"/>
              </w:rPr>
            </w:pPr>
          </w:p>
        </w:tc>
        <w:tc>
          <w:tcPr>
            <w:tcW w:w="1412" w:type="dxa"/>
            <w:vAlign w:val="center"/>
          </w:tcPr>
          <w:p w14:paraId="6125EC86"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06EFB41D"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34DD716F"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2E55924E"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23DA9227" w14:textId="77777777" w:rsidR="008D070A" w:rsidRDefault="008D070A">
            <w:pPr>
              <w:tabs>
                <w:tab w:val="left" w:pos="3570"/>
              </w:tabs>
              <w:spacing w:line="360" w:lineRule="auto"/>
              <w:ind w:rightChars="-10" w:right="-21"/>
              <w:jc w:val="center"/>
              <w:rPr>
                <w:rFonts w:ascii="宋体"/>
                <w:u w:val="single"/>
              </w:rPr>
            </w:pPr>
          </w:p>
        </w:tc>
      </w:tr>
      <w:tr w:rsidR="008D070A" w14:paraId="3AA71A13" w14:textId="77777777">
        <w:trPr>
          <w:trHeight w:val="553"/>
          <w:jc w:val="center"/>
        </w:trPr>
        <w:tc>
          <w:tcPr>
            <w:tcW w:w="1094" w:type="dxa"/>
            <w:vAlign w:val="center"/>
          </w:tcPr>
          <w:p w14:paraId="28FDF229" w14:textId="77777777" w:rsidR="008D070A" w:rsidRDefault="008D070A">
            <w:pPr>
              <w:tabs>
                <w:tab w:val="left" w:pos="3570"/>
              </w:tabs>
              <w:spacing w:line="360" w:lineRule="auto"/>
              <w:ind w:rightChars="-10" w:right="-21"/>
              <w:jc w:val="center"/>
              <w:rPr>
                <w:rFonts w:ascii="宋体"/>
              </w:rPr>
            </w:pPr>
          </w:p>
        </w:tc>
        <w:tc>
          <w:tcPr>
            <w:tcW w:w="1412" w:type="dxa"/>
            <w:vAlign w:val="center"/>
          </w:tcPr>
          <w:p w14:paraId="313FD301" w14:textId="77777777" w:rsidR="008D070A" w:rsidRDefault="008D070A">
            <w:pPr>
              <w:tabs>
                <w:tab w:val="left" w:pos="3570"/>
              </w:tabs>
              <w:spacing w:line="360" w:lineRule="auto"/>
              <w:ind w:rightChars="-10" w:right="-21"/>
              <w:jc w:val="center"/>
              <w:rPr>
                <w:rFonts w:ascii="宋体"/>
                <w:u w:val="single"/>
              </w:rPr>
            </w:pPr>
          </w:p>
        </w:tc>
        <w:tc>
          <w:tcPr>
            <w:tcW w:w="2266" w:type="dxa"/>
            <w:vAlign w:val="center"/>
          </w:tcPr>
          <w:p w14:paraId="788EAB78" w14:textId="77777777" w:rsidR="008D070A" w:rsidRDefault="008D070A">
            <w:pPr>
              <w:tabs>
                <w:tab w:val="left" w:pos="3570"/>
              </w:tabs>
              <w:spacing w:line="360" w:lineRule="auto"/>
              <w:ind w:rightChars="-10" w:right="-21"/>
              <w:jc w:val="center"/>
              <w:rPr>
                <w:rFonts w:ascii="宋体"/>
                <w:u w:val="single"/>
              </w:rPr>
            </w:pPr>
          </w:p>
        </w:tc>
        <w:tc>
          <w:tcPr>
            <w:tcW w:w="1027" w:type="dxa"/>
            <w:vAlign w:val="center"/>
          </w:tcPr>
          <w:p w14:paraId="14552032"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20C0CC8C" w14:textId="77777777" w:rsidR="008D070A" w:rsidRDefault="008D070A">
            <w:pPr>
              <w:tabs>
                <w:tab w:val="left" w:pos="3570"/>
              </w:tabs>
              <w:spacing w:line="360" w:lineRule="auto"/>
              <w:ind w:rightChars="-10" w:right="-21"/>
              <w:jc w:val="center"/>
              <w:rPr>
                <w:rFonts w:ascii="宋体"/>
                <w:u w:val="single"/>
              </w:rPr>
            </w:pPr>
          </w:p>
        </w:tc>
        <w:tc>
          <w:tcPr>
            <w:tcW w:w="1043" w:type="dxa"/>
            <w:vAlign w:val="center"/>
          </w:tcPr>
          <w:p w14:paraId="1F73DB0C" w14:textId="77777777" w:rsidR="008D070A" w:rsidRDefault="008D070A">
            <w:pPr>
              <w:tabs>
                <w:tab w:val="left" w:pos="3570"/>
              </w:tabs>
              <w:spacing w:line="360" w:lineRule="auto"/>
              <w:ind w:rightChars="-10" w:right="-21"/>
              <w:jc w:val="center"/>
              <w:rPr>
                <w:rFonts w:ascii="宋体"/>
                <w:u w:val="single"/>
              </w:rPr>
            </w:pPr>
          </w:p>
        </w:tc>
      </w:tr>
      <w:tr w:rsidR="008D070A" w14:paraId="15DF3C80" w14:textId="77777777">
        <w:trPr>
          <w:trHeight w:val="553"/>
          <w:jc w:val="center"/>
        </w:trPr>
        <w:tc>
          <w:tcPr>
            <w:tcW w:w="7885" w:type="dxa"/>
            <w:gridSpan w:val="6"/>
            <w:vAlign w:val="center"/>
          </w:tcPr>
          <w:p w14:paraId="37A02604" w14:textId="77777777" w:rsidR="008D070A" w:rsidRDefault="006D6DEB">
            <w:pPr>
              <w:tabs>
                <w:tab w:val="left" w:pos="3570"/>
              </w:tabs>
              <w:spacing w:line="360" w:lineRule="auto"/>
              <w:ind w:rightChars="-10" w:right="-21"/>
              <w:rPr>
                <w:rFonts w:ascii="宋体"/>
                <w:u w:val="single"/>
              </w:rPr>
            </w:pPr>
            <w:r>
              <w:rPr>
                <w:rFonts w:ascii="宋体" w:hAnsi="宋体" w:hint="eastAsia"/>
              </w:rPr>
              <w:t>备注：以上报价包含增值税</w:t>
            </w:r>
            <w:r>
              <w:rPr>
                <w:rFonts w:ascii="宋体" w:hAnsi="宋体" w:hint="eastAsia"/>
                <w:u w:val="single"/>
              </w:rPr>
              <w:t xml:space="preserve">     </w:t>
            </w:r>
            <w:r>
              <w:rPr>
                <w:rFonts w:ascii="宋体" w:hAnsi="宋体" w:hint="eastAsia"/>
              </w:rPr>
              <w:t>（专用/普通）发票，税率为</w:t>
            </w:r>
            <w:r>
              <w:rPr>
                <w:rFonts w:ascii="宋体" w:hAnsi="宋体" w:hint="eastAsia"/>
                <w:u w:val="single"/>
              </w:rPr>
              <w:t xml:space="preserve">    </w:t>
            </w:r>
            <w:r>
              <w:rPr>
                <w:rFonts w:ascii="宋体" w:hAnsi="宋体" w:hint="eastAsia"/>
              </w:rPr>
              <w:t xml:space="preserve"> 。</w:t>
            </w:r>
          </w:p>
        </w:tc>
      </w:tr>
    </w:tbl>
    <w:p w14:paraId="3020B432" w14:textId="77777777" w:rsidR="008D070A" w:rsidRDefault="008D070A">
      <w:pPr>
        <w:spacing w:line="360" w:lineRule="auto"/>
        <w:rPr>
          <w:rFonts w:ascii="宋体" w:hAnsi="宋体"/>
        </w:rPr>
      </w:pPr>
    </w:p>
    <w:p w14:paraId="71ADB6C1" w14:textId="77777777" w:rsidR="008D070A" w:rsidRDefault="008D070A">
      <w:pPr>
        <w:spacing w:line="360" w:lineRule="auto"/>
        <w:rPr>
          <w:rFonts w:ascii="宋体" w:hAnsi="宋体"/>
        </w:rPr>
      </w:pPr>
    </w:p>
    <w:p w14:paraId="30490D17" w14:textId="77777777" w:rsidR="008D070A" w:rsidRDefault="008D070A">
      <w:pPr>
        <w:spacing w:line="360" w:lineRule="auto"/>
        <w:rPr>
          <w:rFonts w:ascii="宋体"/>
          <w:sz w:val="24"/>
        </w:rPr>
      </w:pPr>
    </w:p>
    <w:p w14:paraId="7D87F24F" w14:textId="77777777" w:rsidR="008D070A" w:rsidRDefault="008D070A">
      <w:pPr>
        <w:spacing w:line="360" w:lineRule="auto"/>
        <w:rPr>
          <w:rFonts w:ascii="宋体"/>
          <w:sz w:val="24"/>
        </w:rPr>
      </w:pPr>
    </w:p>
    <w:p w14:paraId="6367C16D" w14:textId="77777777" w:rsidR="008D070A" w:rsidRDefault="008D070A">
      <w:pPr>
        <w:spacing w:line="360" w:lineRule="auto"/>
        <w:rPr>
          <w:rFonts w:ascii="宋体"/>
          <w:sz w:val="24"/>
        </w:rPr>
      </w:pPr>
    </w:p>
    <w:p w14:paraId="1E744ED6" w14:textId="77777777" w:rsidR="008D070A" w:rsidRDefault="008D070A">
      <w:pPr>
        <w:spacing w:line="360" w:lineRule="auto"/>
        <w:rPr>
          <w:rFonts w:ascii="宋体"/>
          <w:sz w:val="24"/>
        </w:rPr>
      </w:pPr>
    </w:p>
    <w:p w14:paraId="6F013238" w14:textId="77777777" w:rsidR="008D070A" w:rsidRDefault="008D070A">
      <w:pPr>
        <w:spacing w:line="360" w:lineRule="auto"/>
        <w:rPr>
          <w:rFonts w:ascii="宋体"/>
          <w:sz w:val="24"/>
        </w:rPr>
      </w:pPr>
    </w:p>
    <w:p w14:paraId="1BF07D51" w14:textId="77777777" w:rsidR="008D070A" w:rsidRDefault="008D070A">
      <w:pPr>
        <w:spacing w:line="360" w:lineRule="auto"/>
        <w:rPr>
          <w:rFonts w:ascii="宋体"/>
          <w:sz w:val="24"/>
        </w:rPr>
      </w:pPr>
    </w:p>
    <w:p w14:paraId="74044059" w14:textId="77777777" w:rsidR="008D070A" w:rsidRDefault="008D070A">
      <w:pPr>
        <w:spacing w:line="360" w:lineRule="auto"/>
        <w:rPr>
          <w:rFonts w:ascii="宋体"/>
          <w:sz w:val="24"/>
        </w:rPr>
      </w:pPr>
    </w:p>
    <w:p w14:paraId="622591D0" w14:textId="77777777" w:rsidR="008D070A" w:rsidRDefault="008D070A">
      <w:pPr>
        <w:spacing w:line="360" w:lineRule="auto"/>
        <w:rPr>
          <w:rFonts w:ascii="宋体"/>
          <w:sz w:val="24"/>
        </w:rPr>
      </w:pPr>
    </w:p>
    <w:p w14:paraId="5657BF96" w14:textId="77777777" w:rsidR="008D070A" w:rsidRDefault="008D070A">
      <w:pPr>
        <w:spacing w:line="360" w:lineRule="auto"/>
        <w:rPr>
          <w:rFonts w:ascii="宋体"/>
          <w:sz w:val="24"/>
        </w:rPr>
      </w:pPr>
    </w:p>
    <w:p w14:paraId="7F5DD453" w14:textId="77777777" w:rsidR="008D070A" w:rsidRDefault="008D070A">
      <w:pPr>
        <w:spacing w:line="360" w:lineRule="auto"/>
        <w:rPr>
          <w:bCs/>
          <w:sz w:val="28"/>
        </w:rPr>
      </w:pPr>
    </w:p>
    <w:p w14:paraId="4DA77780" w14:textId="77777777" w:rsidR="008D070A" w:rsidRDefault="006D6DEB">
      <w:pPr>
        <w:spacing w:line="360" w:lineRule="auto"/>
        <w:ind w:firstLineChars="673" w:firstLine="2019"/>
        <w:rPr>
          <w:rFonts w:ascii="宋体" w:hAnsi="宋体"/>
          <w:color w:val="000000"/>
        </w:rPr>
      </w:pPr>
      <w:r>
        <w:rPr>
          <w:rFonts w:ascii="宋体" w:hAnsi="宋体" w:hint="eastAsia"/>
          <w:sz w:val="30"/>
        </w:rPr>
        <w:lastRenderedPageBreak/>
        <w:t>格式3  报价货物简要说明一览表</w:t>
      </w:r>
    </w:p>
    <w:p w14:paraId="2CA05360" w14:textId="77777777" w:rsidR="008D070A" w:rsidRDefault="008D070A">
      <w:pPr>
        <w:tabs>
          <w:tab w:val="left" w:pos="3570"/>
        </w:tabs>
        <w:spacing w:line="360" w:lineRule="auto"/>
        <w:ind w:rightChars="-10" w:right="-21"/>
        <w:jc w:val="center"/>
        <w:rPr>
          <w:rFonts w:ascii="宋体" w:hAnsi="宋体"/>
          <w:color w:val="000000"/>
        </w:rPr>
      </w:pPr>
    </w:p>
    <w:p w14:paraId="1DAB569B" w14:textId="77777777" w:rsidR="008D070A" w:rsidRDefault="006D6DEB">
      <w:pPr>
        <w:tabs>
          <w:tab w:val="left" w:pos="3570"/>
        </w:tabs>
        <w:spacing w:line="360" w:lineRule="auto"/>
        <w:ind w:rightChars="-10" w:right="-21"/>
        <w:rPr>
          <w:rFonts w:ascii="宋体" w:hAnsi="宋体"/>
          <w:color w:val="000000"/>
          <w:u w:val="single"/>
        </w:rPr>
      </w:pPr>
      <w:r>
        <w:rPr>
          <w:rFonts w:ascii="宋体" w:hAnsi="宋体" w:hint="eastAsia"/>
          <w:color w:val="000000"/>
        </w:rPr>
        <w:t>报价人全称（加盖公章）：</w:t>
      </w:r>
      <w:r>
        <w:rPr>
          <w:rFonts w:ascii="宋体" w:hAnsi="宋体" w:hint="eastAsia"/>
          <w:color w:val="00000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8D070A" w14:paraId="078D9F07" w14:textId="77777777">
        <w:tc>
          <w:tcPr>
            <w:tcW w:w="708" w:type="dxa"/>
          </w:tcPr>
          <w:p w14:paraId="51262BC9" w14:textId="77777777" w:rsidR="008D070A" w:rsidRDefault="006D6DEB">
            <w:pPr>
              <w:tabs>
                <w:tab w:val="left" w:pos="3570"/>
              </w:tabs>
              <w:spacing w:line="360" w:lineRule="auto"/>
              <w:ind w:rightChars="-10" w:right="-21"/>
              <w:jc w:val="center"/>
              <w:rPr>
                <w:rFonts w:ascii="宋体" w:hAnsi="宋体"/>
                <w:color w:val="000000"/>
              </w:rPr>
            </w:pPr>
            <w:r>
              <w:rPr>
                <w:rFonts w:ascii="宋体" w:hAnsi="宋体" w:hint="eastAsia"/>
                <w:color w:val="000000"/>
              </w:rPr>
              <w:t>序号</w:t>
            </w:r>
          </w:p>
        </w:tc>
        <w:tc>
          <w:tcPr>
            <w:tcW w:w="1226" w:type="dxa"/>
          </w:tcPr>
          <w:p w14:paraId="406A8FB1" w14:textId="77777777" w:rsidR="008D070A" w:rsidRDefault="006D6DEB">
            <w:pPr>
              <w:tabs>
                <w:tab w:val="left" w:pos="3570"/>
              </w:tabs>
              <w:spacing w:line="360" w:lineRule="auto"/>
              <w:ind w:rightChars="-10" w:right="-21"/>
              <w:jc w:val="center"/>
              <w:rPr>
                <w:rFonts w:ascii="宋体" w:hAnsi="宋体"/>
                <w:color w:val="000000"/>
              </w:rPr>
            </w:pPr>
            <w:r>
              <w:rPr>
                <w:rFonts w:ascii="宋体" w:hAnsi="宋体" w:hint="eastAsia"/>
                <w:color w:val="000000"/>
              </w:rPr>
              <w:t>货物名称</w:t>
            </w:r>
          </w:p>
        </w:tc>
        <w:tc>
          <w:tcPr>
            <w:tcW w:w="2955" w:type="dxa"/>
          </w:tcPr>
          <w:p w14:paraId="531752B0" w14:textId="77777777" w:rsidR="008D070A" w:rsidRDefault="006D6DEB">
            <w:pPr>
              <w:tabs>
                <w:tab w:val="left" w:pos="3570"/>
              </w:tabs>
              <w:spacing w:line="360" w:lineRule="auto"/>
              <w:ind w:rightChars="-10" w:right="-21"/>
              <w:jc w:val="center"/>
              <w:rPr>
                <w:rFonts w:ascii="宋体" w:hAnsi="宋体"/>
                <w:color w:val="000000"/>
              </w:rPr>
            </w:pPr>
            <w:r>
              <w:rPr>
                <w:rFonts w:ascii="宋体" w:hAnsi="宋体" w:hint="eastAsia"/>
                <w:color w:val="000000"/>
              </w:rPr>
              <w:t>型号规格及配置</w:t>
            </w:r>
          </w:p>
        </w:tc>
        <w:tc>
          <w:tcPr>
            <w:tcW w:w="1399" w:type="dxa"/>
          </w:tcPr>
          <w:p w14:paraId="40CC1E87" w14:textId="77777777" w:rsidR="008D070A" w:rsidRDefault="006D6DEB">
            <w:pPr>
              <w:tabs>
                <w:tab w:val="left" w:pos="3570"/>
              </w:tabs>
              <w:spacing w:line="360" w:lineRule="auto"/>
              <w:ind w:rightChars="-10" w:right="-21"/>
              <w:jc w:val="center"/>
              <w:rPr>
                <w:rFonts w:ascii="宋体" w:hAnsi="宋体"/>
                <w:color w:val="000000"/>
              </w:rPr>
            </w:pPr>
            <w:r>
              <w:rPr>
                <w:rFonts w:ascii="宋体" w:hAnsi="宋体" w:hint="eastAsia"/>
                <w:color w:val="000000"/>
              </w:rPr>
              <w:t>性能说明</w:t>
            </w:r>
          </w:p>
        </w:tc>
        <w:tc>
          <w:tcPr>
            <w:tcW w:w="872" w:type="dxa"/>
          </w:tcPr>
          <w:p w14:paraId="71BBECCB" w14:textId="77777777" w:rsidR="008D070A" w:rsidRDefault="006D6DEB">
            <w:pPr>
              <w:tabs>
                <w:tab w:val="left" w:pos="3570"/>
              </w:tabs>
              <w:spacing w:line="360" w:lineRule="auto"/>
              <w:ind w:rightChars="-10" w:right="-21"/>
              <w:jc w:val="center"/>
              <w:rPr>
                <w:rFonts w:ascii="宋体" w:hAnsi="宋体"/>
                <w:color w:val="000000"/>
              </w:rPr>
            </w:pPr>
            <w:r>
              <w:rPr>
                <w:rFonts w:ascii="宋体" w:hAnsi="宋体" w:hint="eastAsia"/>
                <w:color w:val="000000"/>
              </w:rPr>
              <w:t>数量</w:t>
            </w:r>
          </w:p>
        </w:tc>
        <w:tc>
          <w:tcPr>
            <w:tcW w:w="1362" w:type="dxa"/>
          </w:tcPr>
          <w:p w14:paraId="51781A16" w14:textId="77777777" w:rsidR="008D070A" w:rsidRDefault="006D6DEB">
            <w:pPr>
              <w:tabs>
                <w:tab w:val="left" w:pos="3570"/>
              </w:tabs>
              <w:spacing w:line="360" w:lineRule="auto"/>
              <w:ind w:rightChars="-10" w:right="-21"/>
              <w:jc w:val="center"/>
              <w:rPr>
                <w:rFonts w:ascii="宋体" w:hAnsi="宋体"/>
                <w:color w:val="000000"/>
              </w:rPr>
            </w:pPr>
            <w:r>
              <w:rPr>
                <w:rFonts w:ascii="宋体" w:hAnsi="宋体" w:hint="eastAsia"/>
                <w:color w:val="000000"/>
              </w:rPr>
              <w:t>备注</w:t>
            </w:r>
          </w:p>
        </w:tc>
      </w:tr>
      <w:tr w:rsidR="008D070A" w14:paraId="460F9F63" w14:textId="77777777">
        <w:tc>
          <w:tcPr>
            <w:tcW w:w="708" w:type="dxa"/>
          </w:tcPr>
          <w:p w14:paraId="5F1A8BA2"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186BB99E"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77BCAE39"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1C74BA05"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4511084A"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3977DABF" w14:textId="77777777" w:rsidR="008D070A" w:rsidRDefault="008D070A">
            <w:pPr>
              <w:tabs>
                <w:tab w:val="left" w:pos="3570"/>
              </w:tabs>
              <w:spacing w:line="360" w:lineRule="auto"/>
              <w:ind w:rightChars="-10" w:right="-21"/>
              <w:jc w:val="center"/>
              <w:rPr>
                <w:rFonts w:ascii="宋体" w:hAnsi="宋体"/>
                <w:color w:val="000000"/>
              </w:rPr>
            </w:pPr>
          </w:p>
        </w:tc>
      </w:tr>
      <w:tr w:rsidR="008D070A" w14:paraId="02636551" w14:textId="77777777">
        <w:tc>
          <w:tcPr>
            <w:tcW w:w="708" w:type="dxa"/>
          </w:tcPr>
          <w:p w14:paraId="6062762D"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3C5C74B0"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41F563B2"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7DFE82BF"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27EAC67C"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74CD4881" w14:textId="77777777" w:rsidR="008D070A" w:rsidRDefault="008D070A">
            <w:pPr>
              <w:tabs>
                <w:tab w:val="left" w:pos="3570"/>
              </w:tabs>
              <w:spacing w:line="360" w:lineRule="auto"/>
              <w:ind w:rightChars="-10" w:right="-21"/>
              <w:jc w:val="center"/>
              <w:rPr>
                <w:rFonts w:ascii="宋体" w:hAnsi="宋体"/>
                <w:color w:val="000000"/>
              </w:rPr>
            </w:pPr>
          </w:p>
        </w:tc>
      </w:tr>
      <w:tr w:rsidR="008D070A" w14:paraId="77D454C4" w14:textId="77777777">
        <w:tc>
          <w:tcPr>
            <w:tcW w:w="708" w:type="dxa"/>
          </w:tcPr>
          <w:p w14:paraId="3A328FFF"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40CAECA0"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43E48F71"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325FA94F"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1AEF0B93"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5F9BD201" w14:textId="77777777" w:rsidR="008D070A" w:rsidRDefault="008D070A">
            <w:pPr>
              <w:tabs>
                <w:tab w:val="left" w:pos="3570"/>
              </w:tabs>
              <w:spacing w:line="360" w:lineRule="auto"/>
              <w:ind w:rightChars="-10" w:right="-21"/>
              <w:jc w:val="center"/>
              <w:rPr>
                <w:rFonts w:ascii="宋体" w:hAnsi="宋体"/>
                <w:color w:val="000000"/>
              </w:rPr>
            </w:pPr>
          </w:p>
        </w:tc>
      </w:tr>
      <w:tr w:rsidR="008D070A" w14:paraId="2D8F3AA1" w14:textId="77777777">
        <w:tc>
          <w:tcPr>
            <w:tcW w:w="708" w:type="dxa"/>
          </w:tcPr>
          <w:p w14:paraId="27C4CC54"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43DF865C"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71325B13"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33DCD812"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3A5A013B"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29EE1458" w14:textId="77777777" w:rsidR="008D070A" w:rsidRDefault="008D070A">
            <w:pPr>
              <w:tabs>
                <w:tab w:val="left" w:pos="3570"/>
              </w:tabs>
              <w:spacing w:line="360" w:lineRule="auto"/>
              <w:ind w:rightChars="-10" w:right="-21"/>
              <w:jc w:val="center"/>
              <w:rPr>
                <w:rFonts w:ascii="宋体" w:hAnsi="宋体"/>
                <w:color w:val="000000"/>
              </w:rPr>
            </w:pPr>
          </w:p>
        </w:tc>
      </w:tr>
      <w:tr w:rsidR="008D070A" w14:paraId="55285B71" w14:textId="77777777">
        <w:tc>
          <w:tcPr>
            <w:tcW w:w="708" w:type="dxa"/>
          </w:tcPr>
          <w:p w14:paraId="6AC8F0FA"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39D19364"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381044D0"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632C9F1A"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41E0837C"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5D20FA1F" w14:textId="77777777" w:rsidR="008D070A" w:rsidRDefault="008D070A">
            <w:pPr>
              <w:tabs>
                <w:tab w:val="left" w:pos="3570"/>
              </w:tabs>
              <w:spacing w:line="360" w:lineRule="auto"/>
              <w:ind w:rightChars="-10" w:right="-21"/>
              <w:jc w:val="center"/>
              <w:rPr>
                <w:rFonts w:ascii="宋体" w:hAnsi="宋体"/>
                <w:color w:val="000000"/>
              </w:rPr>
            </w:pPr>
          </w:p>
        </w:tc>
      </w:tr>
      <w:tr w:rsidR="008D070A" w14:paraId="7B51B254" w14:textId="77777777">
        <w:tc>
          <w:tcPr>
            <w:tcW w:w="708" w:type="dxa"/>
          </w:tcPr>
          <w:p w14:paraId="0848D246"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6CB78132"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56E45D17"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11D41400"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100FF2E9"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4EE67CE1" w14:textId="77777777" w:rsidR="008D070A" w:rsidRDefault="008D070A">
            <w:pPr>
              <w:tabs>
                <w:tab w:val="left" w:pos="3570"/>
              </w:tabs>
              <w:spacing w:line="360" w:lineRule="auto"/>
              <w:ind w:rightChars="-10" w:right="-21"/>
              <w:jc w:val="center"/>
              <w:rPr>
                <w:rFonts w:ascii="宋体" w:hAnsi="宋体"/>
                <w:color w:val="000000"/>
              </w:rPr>
            </w:pPr>
          </w:p>
        </w:tc>
      </w:tr>
      <w:tr w:rsidR="008D070A" w14:paraId="259F2528" w14:textId="77777777">
        <w:tc>
          <w:tcPr>
            <w:tcW w:w="708" w:type="dxa"/>
          </w:tcPr>
          <w:p w14:paraId="0833449E"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31DC1DDE"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64729787"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1B2BF3A2"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002E3C50"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08CC6DDB" w14:textId="77777777" w:rsidR="008D070A" w:rsidRDefault="008D070A">
            <w:pPr>
              <w:tabs>
                <w:tab w:val="left" w:pos="3570"/>
              </w:tabs>
              <w:spacing w:line="360" w:lineRule="auto"/>
              <w:ind w:rightChars="-10" w:right="-21"/>
              <w:jc w:val="center"/>
              <w:rPr>
                <w:rFonts w:ascii="宋体" w:hAnsi="宋体"/>
                <w:color w:val="000000"/>
              </w:rPr>
            </w:pPr>
          </w:p>
        </w:tc>
      </w:tr>
      <w:tr w:rsidR="008D070A" w14:paraId="7564BA69" w14:textId="77777777">
        <w:tc>
          <w:tcPr>
            <w:tcW w:w="708" w:type="dxa"/>
          </w:tcPr>
          <w:p w14:paraId="65613308"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5CEF9DBF"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6F8396D4"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263E392E"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3C245E6C"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5A471E5D" w14:textId="77777777" w:rsidR="008D070A" w:rsidRDefault="008D070A">
            <w:pPr>
              <w:tabs>
                <w:tab w:val="left" w:pos="3570"/>
              </w:tabs>
              <w:spacing w:line="360" w:lineRule="auto"/>
              <w:ind w:rightChars="-10" w:right="-21"/>
              <w:jc w:val="center"/>
              <w:rPr>
                <w:rFonts w:ascii="宋体" w:hAnsi="宋体"/>
                <w:color w:val="000000"/>
              </w:rPr>
            </w:pPr>
          </w:p>
        </w:tc>
      </w:tr>
      <w:tr w:rsidR="008D070A" w14:paraId="4702C045" w14:textId="77777777">
        <w:tc>
          <w:tcPr>
            <w:tcW w:w="708" w:type="dxa"/>
          </w:tcPr>
          <w:p w14:paraId="34504C2D"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078721E8"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662C86AA"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5537093D"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3B6A4F10"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7867F3D9" w14:textId="77777777" w:rsidR="008D070A" w:rsidRDefault="008D070A">
            <w:pPr>
              <w:tabs>
                <w:tab w:val="left" w:pos="3570"/>
              </w:tabs>
              <w:spacing w:line="360" w:lineRule="auto"/>
              <w:ind w:rightChars="-10" w:right="-21"/>
              <w:jc w:val="center"/>
              <w:rPr>
                <w:rFonts w:ascii="宋体" w:hAnsi="宋体"/>
                <w:color w:val="000000"/>
              </w:rPr>
            </w:pPr>
          </w:p>
        </w:tc>
      </w:tr>
      <w:tr w:rsidR="008D070A" w14:paraId="707A74BA" w14:textId="77777777">
        <w:tc>
          <w:tcPr>
            <w:tcW w:w="708" w:type="dxa"/>
          </w:tcPr>
          <w:p w14:paraId="4F96FB65"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6E3733D8"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56CCE3B9"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0D490C99"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4674FBA2"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10E65C95" w14:textId="77777777" w:rsidR="008D070A" w:rsidRDefault="008D070A">
            <w:pPr>
              <w:tabs>
                <w:tab w:val="left" w:pos="3570"/>
              </w:tabs>
              <w:spacing w:line="360" w:lineRule="auto"/>
              <w:ind w:rightChars="-10" w:right="-21"/>
              <w:jc w:val="center"/>
              <w:rPr>
                <w:rFonts w:ascii="宋体" w:hAnsi="宋体"/>
                <w:color w:val="000000"/>
              </w:rPr>
            </w:pPr>
          </w:p>
        </w:tc>
      </w:tr>
      <w:tr w:rsidR="008D070A" w14:paraId="1AC04CC4" w14:textId="77777777">
        <w:tc>
          <w:tcPr>
            <w:tcW w:w="708" w:type="dxa"/>
          </w:tcPr>
          <w:p w14:paraId="24DCF10B"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4B17F502"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711F2889"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536315AA"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1B430B61"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76183BF0" w14:textId="77777777" w:rsidR="008D070A" w:rsidRDefault="008D070A">
            <w:pPr>
              <w:tabs>
                <w:tab w:val="left" w:pos="3570"/>
              </w:tabs>
              <w:spacing w:line="360" w:lineRule="auto"/>
              <w:ind w:rightChars="-10" w:right="-21"/>
              <w:jc w:val="center"/>
              <w:rPr>
                <w:rFonts w:ascii="宋体" w:hAnsi="宋体"/>
                <w:color w:val="000000"/>
              </w:rPr>
            </w:pPr>
          </w:p>
        </w:tc>
      </w:tr>
      <w:tr w:rsidR="008D070A" w14:paraId="55752C10" w14:textId="77777777">
        <w:tc>
          <w:tcPr>
            <w:tcW w:w="708" w:type="dxa"/>
          </w:tcPr>
          <w:p w14:paraId="5E4DC84E"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690A2EA7"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46ACA019"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6786BA58"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36A7A4F3"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586FD618" w14:textId="77777777" w:rsidR="008D070A" w:rsidRDefault="008D070A">
            <w:pPr>
              <w:tabs>
                <w:tab w:val="left" w:pos="3570"/>
              </w:tabs>
              <w:spacing w:line="360" w:lineRule="auto"/>
              <w:ind w:rightChars="-10" w:right="-21"/>
              <w:jc w:val="center"/>
              <w:rPr>
                <w:rFonts w:ascii="宋体" w:hAnsi="宋体"/>
                <w:color w:val="000000"/>
              </w:rPr>
            </w:pPr>
          </w:p>
        </w:tc>
      </w:tr>
      <w:tr w:rsidR="008D070A" w14:paraId="1D5CC2C1" w14:textId="77777777">
        <w:tc>
          <w:tcPr>
            <w:tcW w:w="708" w:type="dxa"/>
          </w:tcPr>
          <w:p w14:paraId="0B283762"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20E16EB7"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03611A3B"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3F38024E"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62BD3F01"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1126ECF2" w14:textId="77777777" w:rsidR="008D070A" w:rsidRDefault="008D070A">
            <w:pPr>
              <w:tabs>
                <w:tab w:val="left" w:pos="3570"/>
              </w:tabs>
              <w:spacing w:line="360" w:lineRule="auto"/>
              <w:ind w:rightChars="-10" w:right="-21"/>
              <w:jc w:val="center"/>
              <w:rPr>
                <w:rFonts w:ascii="宋体" w:hAnsi="宋体"/>
                <w:color w:val="000000"/>
              </w:rPr>
            </w:pPr>
          </w:p>
        </w:tc>
      </w:tr>
      <w:tr w:rsidR="008D070A" w14:paraId="32C08A20" w14:textId="77777777">
        <w:tc>
          <w:tcPr>
            <w:tcW w:w="708" w:type="dxa"/>
          </w:tcPr>
          <w:p w14:paraId="0AA81A7E" w14:textId="77777777" w:rsidR="008D070A" w:rsidRDefault="008D070A">
            <w:pPr>
              <w:tabs>
                <w:tab w:val="left" w:pos="3570"/>
              </w:tabs>
              <w:spacing w:line="360" w:lineRule="auto"/>
              <w:ind w:rightChars="-10" w:right="-21"/>
              <w:jc w:val="center"/>
              <w:rPr>
                <w:rFonts w:ascii="宋体" w:hAnsi="宋体"/>
                <w:color w:val="000000"/>
              </w:rPr>
            </w:pPr>
          </w:p>
        </w:tc>
        <w:tc>
          <w:tcPr>
            <w:tcW w:w="1226" w:type="dxa"/>
          </w:tcPr>
          <w:p w14:paraId="6E0D05F9" w14:textId="77777777" w:rsidR="008D070A" w:rsidRDefault="008D070A">
            <w:pPr>
              <w:tabs>
                <w:tab w:val="left" w:pos="3570"/>
              </w:tabs>
              <w:spacing w:line="360" w:lineRule="auto"/>
              <w:ind w:rightChars="-10" w:right="-21"/>
              <w:jc w:val="center"/>
              <w:rPr>
                <w:rFonts w:ascii="宋体" w:hAnsi="宋体"/>
                <w:color w:val="000000"/>
              </w:rPr>
            </w:pPr>
          </w:p>
        </w:tc>
        <w:tc>
          <w:tcPr>
            <w:tcW w:w="2955" w:type="dxa"/>
          </w:tcPr>
          <w:p w14:paraId="04AB1620" w14:textId="77777777" w:rsidR="008D070A" w:rsidRDefault="008D070A">
            <w:pPr>
              <w:tabs>
                <w:tab w:val="left" w:pos="3570"/>
              </w:tabs>
              <w:spacing w:line="360" w:lineRule="auto"/>
              <w:ind w:rightChars="-10" w:right="-21"/>
              <w:jc w:val="center"/>
              <w:rPr>
                <w:rFonts w:ascii="宋体" w:hAnsi="宋体"/>
                <w:color w:val="000000"/>
              </w:rPr>
            </w:pPr>
          </w:p>
        </w:tc>
        <w:tc>
          <w:tcPr>
            <w:tcW w:w="1399" w:type="dxa"/>
          </w:tcPr>
          <w:p w14:paraId="327C760F" w14:textId="77777777" w:rsidR="008D070A" w:rsidRDefault="008D070A">
            <w:pPr>
              <w:tabs>
                <w:tab w:val="left" w:pos="3570"/>
              </w:tabs>
              <w:spacing w:line="360" w:lineRule="auto"/>
              <w:ind w:rightChars="-10" w:right="-21"/>
              <w:jc w:val="center"/>
              <w:rPr>
                <w:rFonts w:ascii="宋体" w:hAnsi="宋体"/>
                <w:color w:val="000000"/>
              </w:rPr>
            </w:pPr>
          </w:p>
        </w:tc>
        <w:tc>
          <w:tcPr>
            <w:tcW w:w="872" w:type="dxa"/>
          </w:tcPr>
          <w:p w14:paraId="6BC9EC45" w14:textId="77777777" w:rsidR="008D070A" w:rsidRDefault="008D070A">
            <w:pPr>
              <w:tabs>
                <w:tab w:val="left" w:pos="3570"/>
              </w:tabs>
              <w:spacing w:line="360" w:lineRule="auto"/>
              <w:ind w:rightChars="-10" w:right="-21"/>
              <w:jc w:val="center"/>
              <w:rPr>
                <w:rFonts w:ascii="宋体" w:hAnsi="宋体"/>
                <w:color w:val="000000"/>
              </w:rPr>
            </w:pPr>
          </w:p>
        </w:tc>
        <w:tc>
          <w:tcPr>
            <w:tcW w:w="1362" w:type="dxa"/>
          </w:tcPr>
          <w:p w14:paraId="3C7A1691" w14:textId="77777777" w:rsidR="008D070A" w:rsidRDefault="008D070A">
            <w:pPr>
              <w:tabs>
                <w:tab w:val="left" w:pos="3570"/>
              </w:tabs>
              <w:spacing w:line="360" w:lineRule="auto"/>
              <w:ind w:rightChars="-10" w:right="-21"/>
              <w:jc w:val="center"/>
              <w:rPr>
                <w:rFonts w:ascii="宋体" w:hAnsi="宋体"/>
                <w:color w:val="000000"/>
              </w:rPr>
            </w:pPr>
          </w:p>
        </w:tc>
      </w:tr>
    </w:tbl>
    <w:p w14:paraId="1F7FB21D" w14:textId="77777777" w:rsidR="008D070A" w:rsidRDefault="008D070A">
      <w:pPr>
        <w:tabs>
          <w:tab w:val="left" w:pos="3570"/>
        </w:tabs>
        <w:spacing w:line="360" w:lineRule="auto"/>
        <w:ind w:rightChars="-10" w:right="-21"/>
        <w:rPr>
          <w:rFonts w:ascii="宋体" w:hAnsi="宋体"/>
          <w:color w:val="000000"/>
        </w:rPr>
      </w:pPr>
    </w:p>
    <w:p w14:paraId="00E0B6C4" w14:textId="77777777" w:rsidR="008D070A" w:rsidRDefault="006D6DEB">
      <w:pPr>
        <w:tabs>
          <w:tab w:val="left" w:pos="3570"/>
        </w:tabs>
        <w:spacing w:line="360" w:lineRule="auto"/>
        <w:ind w:rightChars="-10" w:right="-21"/>
        <w:rPr>
          <w:rFonts w:ascii="宋体" w:hAnsi="宋体"/>
          <w:color w:val="000000"/>
          <w:u w:val="single"/>
        </w:rPr>
      </w:pPr>
      <w:r>
        <w:rPr>
          <w:rFonts w:ascii="宋体" w:hAnsi="宋体" w:hint="eastAsia"/>
          <w:color w:val="000000"/>
        </w:rPr>
        <w:t>报价代表签字：</w:t>
      </w:r>
      <w:r>
        <w:rPr>
          <w:rFonts w:ascii="宋体" w:hAnsi="宋体" w:hint="eastAsia"/>
          <w:color w:val="000000"/>
          <w:u w:val="single"/>
        </w:rPr>
        <w:t xml:space="preserve">                            </w:t>
      </w:r>
    </w:p>
    <w:p w14:paraId="47D02178" w14:textId="77777777" w:rsidR="008D070A" w:rsidRDefault="008D070A">
      <w:pPr>
        <w:tabs>
          <w:tab w:val="left" w:pos="3570"/>
        </w:tabs>
        <w:spacing w:line="360" w:lineRule="auto"/>
        <w:ind w:rightChars="-10" w:right="-21"/>
        <w:rPr>
          <w:rFonts w:ascii="宋体" w:hAnsi="宋体"/>
          <w:color w:val="000000"/>
          <w:u w:val="single"/>
        </w:rPr>
      </w:pPr>
    </w:p>
    <w:p w14:paraId="16A0CF24" w14:textId="77777777" w:rsidR="008D070A" w:rsidRDefault="006D6DEB">
      <w:pPr>
        <w:tabs>
          <w:tab w:val="left" w:pos="3570"/>
        </w:tabs>
        <w:spacing w:line="360" w:lineRule="auto"/>
        <w:ind w:rightChars="-10" w:right="-21"/>
        <w:rPr>
          <w:rFonts w:ascii="宋体" w:hAnsi="宋体"/>
          <w:color w:val="000000"/>
          <w:u w:val="single"/>
        </w:rPr>
      </w:pPr>
      <w:r>
        <w:rPr>
          <w:rFonts w:ascii="宋体" w:hAnsi="宋体" w:hint="eastAsia"/>
          <w:color w:val="000000"/>
        </w:rPr>
        <w:t>日        期：</w:t>
      </w:r>
      <w:r>
        <w:rPr>
          <w:rFonts w:ascii="宋体" w:hAnsi="宋体" w:hint="eastAsia"/>
          <w:color w:val="000000"/>
          <w:u w:val="single"/>
        </w:rPr>
        <w:t xml:space="preserve">                            </w:t>
      </w:r>
    </w:p>
    <w:p w14:paraId="32374F27" w14:textId="77777777" w:rsidR="008D070A" w:rsidRDefault="006D6DEB">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0EE4520E" w14:textId="77777777" w:rsidR="008D070A" w:rsidRDefault="006D6DEB">
      <w:pPr>
        <w:pStyle w:val="2"/>
        <w:tabs>
          <w:tab w:val="left" w:pos="0"/>
          <w:tab w:val="left" w:pos="735"/>
        </w:tabs>
        <w:spacing w:line="360" w:lineRule="auto"/>
        <w:ind w:firstLineChars="174" w:firstLine="365"/>
      </w:pPr>
      <w:r>
        <w:rPr>
          <w:rFonts w:hint="eastAsia"/>
        </w:rPr>
        <w:t>报价人全称（加盖公章）</w:t>
      </w:r>
      <w:r>
        <w:rPr>
          <w:rFonts w:hint="eastAsia"/>
          <w:u w:val="single"/>
        </w:rPr>
        <w:t xml:space="preserve">                     </w:t>
      </w:r>
      <w:r>
        <w:rPr>
          <w:rFonts w:hint="eastAsia"/>
        </w:rPr>
        <w:t xml:space="preserve">  </w:t>
      </w:r>
    </w:p>
    <w:p w14:paraId="682C901E" w14:textId="77777777" w:rsidR="008D070A" w:rsidRDefault="006D6DEB">
      <w:pPr>
        <w:pStyle w:val="2"/>
        <w:tabs>
          <w:tab w:val="left" w:pos="0"/>
          <w:tab w:val="left" w:pos="735"/>
        </w:tabs>
        <w:spacing w:line="360" w:lineRule="auto"/>
        <w:ind w:firstLineChars="174" w:firstLine="365"/>
        <w:rPr>
          <w:u w:val="single"/>
        </w:rPr>
      </w:pPr>
      <w:r>
        <w:rPr>
          <w:rFonts w:hint="eastAsia"/>
          <w:u w:val="single"/>
        </w:rPr>
        <w:t>合同包：</w:t>
      </w:r>
      <w:r>
        <w:rPr>
          <w:rFonts w:hint="eastAsia"/>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8D070A" w14:paraId="71B9BAF9"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10A1AF1C" w14:textId="77777777" w:rsidR="008D070A" w:rsidRDefault="006D6DEB">
            <w:pPr>
              <w:spacing w:line="380" w:lineRule="exact"/>
              <w:jc w:val="center"/>
              <w:rPr>
                <w:rFonts w:ascii="宋体" w:hAnsi="宋体"/>
                <w:sz w:val="24"/>
              </w:rPr>
            </w:pPr>
            <w:r>
              <w:rPr>
                <w:rFonts w:ascii="宋体" w:hAnsi="宋体" w:hint="eastAsia"/>
                <w:sz w:val="24"/>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5C78157" w14:textId="77777777" w:rsidR="008D070A" w:rsidRDefault="006D6DEB">
            <w:pPr>
              <w:spacing w:line="380" w:lineRule="exact"/>
              <w:jc w:val="center"/>
              <w:rPr>
                <w:rFonts w:ascii="宋体" w:hAnsi="宋体"/>
                <w:sz w:val="24"/>
              </w:rPr>
            </w:pPr>
            <w:r>
              <w:rPr>
                <w:rFonts w:ascii="宋体" w:hAnsi="宋体" w:hint="eastAsia"/>
                <w:sz w:val="24"/>
              </w:rPr>
              <w:t>报价响应</w:t>
            </w:r>
          </w:p>
        </w:tc>
      </w:tr>
      <w:tr w:rsidR="008D070A" w14:paraId="34DC7804"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7D46D086" w14:textId="77777777" w:rsidR="008D070A" w:rsidRDefault="006D6DEB">
            <w:pPr>
              <w:spacing w:line="380" w:lineRule="exact"/>
              <w:rPr>
                <w:rFonts w:ascii="宋体" w:hAnsi="宋体"/>
                <w:sz w:val="18"/>
                <w:szCs w:val="18"/>
              </w:rPr>
            </w:pPr>
            <w:r>
              <w:rPr>
                <w:rFonts w:ascii="宋体" w:hAnsi="宋体" w:hint="eastAsia"/>
                <w:sz w:val="18"/>
                <w:szCs w:val="18"/>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20BA9E71" w14:textId="77777777" w:rsidR="008D070A" w:rsidRDefault="006D6DEB">
            <w:pPr>
              <w:spacing w:line="380" w:lineRule="exact"/>
              <w:jc w:val="center"/>
              <w:rPr>
                <w:rFonts w:ascii="宋体" w:hAnsi="宋体"/>
                <w:szCs w:val="21"/>
              </w:rPr>
            </w:pPr>
            <w:r>
              <w:rPr>
                <w:rFonts w:ascii="宋体" w:hAnsi="宋体" w:hint="eastAsia"/>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325D0EF9" w14:textId="77777777" w:rsidR="008D070A" w:rsidRDefault="006D6DEB">
            <w:pPr>
              <w:spacing w:line="380" w:lineRule="exact"/>
              <w:jc w:val="center"/>
              <w:rPr>
                <w:rFonts w:ascii="宋体" w:hAnsi="宋体"/>
                <w:szCs w:val="21"/>
              </w:rPr>
            </w:pPr>
            <w:r>
              <w:rPr>
                <w:rFonts w:ascii="宋体" w:hAnsi="宋体" w:hint="eastAsia"/>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37142998" w14:textId="77777777" w:rsidR="008D070A" w:rsidRDefault="006D6DEB">
            <w:pPr>
              <w:spacing w:line="380" w:lineRule="exact"/>
              <w:jc w:val="center"/>
              <w:rPr>
                <w:rFonts w:ascii="宋体" w:hAnsi="宋体"/>
                <w:szCs w:val="21"/>
              </w:rPr>
            </w:pPr>
            <w:r>
              <w:rPr>
                <w:rFonts w:ascii="宋体" w:hAnsi="宋体" w:hint="eastAsia"/>
                <w:szCs w:val="21"/>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1B8C7C78" w14:textId="77777777" w:rsidR="008D070A" w:rsidRDefault="006D6DEB">
            <w:pPr>
              <w:spacing w:line="380" w:lineRule="exact"/>
              <w:jc w:val="center"/>
              <w:rPr>
                <w:rFonts w:ascii="宋体" w:hAnsi="宋体"/>
                <w:szCs w:val="21"/>
              </w:rPr>
            </w:pPr>
            <w:r>
              <w:rPr>
                <w:rFonts w:ascii="宋体" w:hAnsi="宋体" w:hint="eastAsia"/>
                <w:szCs w:val="21"/>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778FCFAC" w14:textId="77777777" w:rsidR="008D070A" w:rsidRDefault="006D6DEB">
            <w:pPr>
              <w:spacing w:line="380" w:lineRule="exact"/>
              <w:jc w:val="center"/>
              <w:rPr>
                <w:rFonts w:ascii="宋体" w:hAnsi="宋体"/>
                <w:sz w:val="18"/>
                <w:szCs w:val="18"/>
              </w:rPr>
            </w:pPr>
            <w:r>
              <w:rPr>
                <w:rFonts w:ascii="宋体" w:hAnsi="宋体" w:hint="eastAsia"/>
                <w:sz w:val="18"/>
                <w:szCs w:val="18"/>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631EEFA5" w14:textId="77777777" w:rsidR="008D070A" w:rsidRDefault="006D6DEB">
            <w:pPr>
              <w:spacing w:line="380" w:lineRule="exact"/>
              <w:jc w:val="center"/>
              <w:rPr>
                <w:rFonts w:ascii="宋体" w:hAnsi="宋体"/>
                <w:szCs w:val="21"/>
              </w:rPr>
            </w:pPr>
            <w:r>
              <w:rPr>
                <w:rFonts w:ascii="宋体" w:hAnsi="宋体" w:hint="eastAsia"/>
                <w:szCs w:val="21"/>
              </w:rPr>
              <w:t>偏离说明</w:t>
            </w:r>
          </w:p>
        </w:tc>
      </w:tr>
      <w:tr w:rsidR="008D070A" w14:paraId="7A5E9DB4"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08F4FA96" w14:textId="77777777" w:rsidR="008D070A" w:rsidRDefault="008D070A">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93E0AC2" w14:textId="77777777" w:rsidR="008D070A" w:rsidRDefault="008D070A">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1C2F8C25" w14:textId="77777777" w:rsidR="008D070A" w:rsidRDefault="008D070A">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7202ED9" w14:textId="77777777" w:rsidR="008D070A" w:rsidRDefault="008D070A">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8B218A4" w14:textId="77777777" w:rsidR="008D070A" w:rsidRDefault="008D070A">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4368354D" w14:textId="77777777" w:rsidR="008D070A" w:rsidRDefault="008D070A">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0FD1B021" w14:textId="77777777" w:rsidR="008D070A" w:rsidRDefault="008D070A">
            <w:pPr>
              <w:spacing w:line="380" w:lineRule="exact"/>
              <w:rPr>
                <w:rFonts w:ascii="宋体" w:hAnsi="宋体"/>
                <w:sz w:val="24"/>
              </w:rPr>
            </w:pPr>
          </w:p>
        </w:tc>
      </w:tr>
      <w:tr w:rsidR="008D070A" w14:paraId="17E7A6E9"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1AD4F9AE" w14:textId="77777777" w:rsidR="008D070A" w:rsidRDefault="008D070A">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777B4247" w14:textId="77777777" w:rsidR="008D070A" w:rsidRDefault="008D070A">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4EAA953A" w14:textId="77777777" w:rsidR="008D070A" w:rsidRDefault="008D070A">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012BC098" w14:textId="77777777" w:rsidR="008D070A" w:rsidRDefault="008D070A">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68837A0" w14:textId="77777777" w:rsidR="008D070A" w:rsidRDefault="008D070A">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32CAB5A4" w14:textId="77777777" w:rsidR="008D070A" w:rsidRDefault="008D070A">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25A7229D" w14:textId="77777777" w:rsidR="008D070A" w:rsidRDefault="008D070A">
            <w:pPr>
              <w:spacing w:line="380" w:lineRule="exact"/>
              <w:rPr>
                <w:rFonts w:ascii="宋体" w:hAnsi="宋体"/>
                <w:sz w:val="24"/>
              </w:rPr>
            </w:pPr>
          </w:p>
        </w:tc>
      </w:tr>
    </w:tbl>
    <w:p w14:paraId="2CFAE783" w14:textId="77777777" w:rsidR="008D070A" w:rsidRDefault="008D070A">
      <w:pPr>
        <w:spacing w:line="380" w:lineRule="exact"/>
        <w:rPr>
          <w:rFonts w:ascii="宋体" w:hAnsi="宋体"/>
          <w:sz w:val="24"/>
        </w:rPr>
      </w:pPr>
    </w:p>
    <w:p w14:paraId="30906AE3" w14:textId="77777777" w:rsidR="008D070A" w:rsidRDefault="006D6DEB">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2F6163F0" w14:textId="77777777" w:rsidR="008D070A" w:rsidRDefault="006D6DEB">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4643CBBC" w14:textId="77777777" w:rsidR="008D070A" w:rsidRDefault="008D070A">
      <w:pPr>
        <w:pStyle w:val="2"/>
        <w:tabs>
          <w:tab w:val="left" w:pos="0"/>
          <w:tab w:val="left" w:pos="735"/>
        </w:tabs>
        <w:spacing w:line="360" w:lineRule="auto"/>
        <w:rPr>
          <w:rFonts w:hAnsi="宋体"/>
        </w:rPr>
      </w:pPr>
    </w:p>
    <w:p w14:paraId="31EBCFD0" w14:textId="77777777" w:rsidR="008D070A" w:rsidRDefault="008D070A">
      <w:pPr>
        <w:pStyle w:val="2"/>
        <w:tabs>
          <w:tab w:val="left" w:pos="0"/>
          <w:tab w:val="left" w:pos="735"/>
        </w:tabs>
        <w:spacing w:line="360" w:lineRule="auto"/>
      </w:pPr>
    </w:p>
    <w:p w14:paraId="3E903EEC" w14:textId="77777777" w:rsidR="008D070A" w:rsidRDefault="006D6DEB">
      <w:pPr>
        <w:pStyle w:val="2"/>
        <w:tabs>
          <w:tab w:val="left" w:pos="0"/>
          <w:tab w:val="left" w:pos="735"/>
        </w:tabs>
        <w:spacing w:line="360" w:lineRule="auto"/>
        <w:ind w:firstLineChars="250" w:firstLine="525"/>
      </w:pPr>
      <w:r>
        <w:rPr>
          <w:rFonts w:hint="eastAsia"/>
        </w:rPr>
        <w:t>报价代表签字：</w:t>
      </w:r>
      <w:r>
        <w:rPr>
          <w:rFonts w:hint="eastAsia"/>
          <w:u w:val="single"/>
        </w:rPr>
        <w:t xml:space="preserve">                           </w:t>
      </w:r>
      <w:r>
        <w:rPr>
          <w:rFonts w:hint="eastAsia"/>
        </w:rPr>
        <w:t xml:space="preserve"> </w:t>
      </w:r>
    </w:p>
    <w:p w14:paraId="3ECAADD7" w14:textId="77777777" w:rsidR="008D070A" w:rsidRDefault="006D6DEB">
      <w:pPr>
        <w:pStyle w:val="2"/>
        <w:tabs>
          <w:tab w:val="left" w:pos="0"/>
          <w:tab w:val="left" w:pos="735"/>
        </w:tabs>
        <w:spacing w:line="360" w:lineRule="auto"/>
        <w:ind w:firstLineChars="250" w:firstLine="525"/>
        <w:rPr>
          <w:u w:val="single"/>
        </w:rPr>
      </w:pPr>
      <w:r>
        <w:rPr>
          <w:rFonts w:hint="eastAsia"/>
        </w:rPr>
        <w:t>日</w:t>
      </w:r>
      <w:r>
        <w:rPr>
          <w:rFonts w:hint="eastAsia"/>
        </w:rPr>
        <w:t xml:space="preserve">        </w:t>
      </w:r>
      <w:r>
        <w:rPr>
          <w:rFonts w:hint="eastAsia"/>
        </w:rPr>
        <w:t>期：</w:t>
      </w:r>
      <w:r>
        <w:rPr>
          <w:rFonts w:hint="eastAsia"/>
          <w:u w:val="single"/>
        </w:rPr>
        <w:t xml:space="preserve">                           </w:t>
      </w:r>
    </w:p>
    <w:p w14:paraId="007BDD3D" w14:textId="77777777" w:rsidR="008D070A" w:rsidRDefault="008D070A">
      <w:pPr>
        <w:spacing w:line="360" w:lineRule="auto"/>
        <w:ind w:firstLine="570"/>
        <w:jc w:val="center"/>
        <w:rPr>
          <w:bCs/>
          <w:sz w:val="28"/>
        </w:rPr>
      </w:pPr>
    </w:p>
    <w:p w14:paraId="2AE30F41" w14:textId="77777777" w:rsidR="008D070A" w:rsidRDefault="008D070A">
      <w:pPr>
        <w:spacing w:line="360" w:lineRule="auto"/>
        <w:ind w:firstLine="570"/>
        <w:jc w:val="center"/>
        <w:rPr>
          <w:bCs/>
          <w:sz w:val="28"/>
        </w:rPr>
      </w:pPr>
    </w:p>
    <w:p w14:paraId="63CCFCE4" w14:textId="77777777" w:rsidR="008D070A" w:rsidRDefault="008D070A">
      <w:pPr>
        <w:spacing w:line="360" w:lineRule="auto"/>
        <w:ind w:firstLine="570"/>
        <w:jc w:val="center"/>
        <w:rPr>
          <w:bCs/>
          <w:sz w:val="28"/>
        </w:rPr>
      </w:pPr>
    </w:p>
    <w:p w14:paraId="4A0E98B9" w14:textId="77777777" w:rsidR="008D070A" w:rsidRDefault="008D070A">
      <w:pPr>
        <w:spacing w:line="360" w:lineRule="auto"/>
        <w:ind w:firstLine="570"/>
        <w:jc w:val="center"/>
        <w:rPr>
          <w:bCs/>
          <w:sz w:val="28"/>
        </w:rPr>
      </w:pPr>
    </w:p>
    <w:p w14:paraId="2D05C3EE" w14:textId="77777777" w:rsidR="008D070A" w:rsidRDefault="006D6DEB">
      <w:pPr>
        <w:spacing w:line="360" w:lineRule="auto"/>
        <w:ind w:firstLine="570"/>
        <w:jc w:val="center"/>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513A4951" w14:textId="77777777" w:rsidR="008D070A" w:rsidRDefault="008D070A">
      <w:pPr>
        <w:spacing w:line="360" w:lineRule="auto"/>
        <w:ind w:firstLine="570"/>
        <w:jc w:val="center"/>
        <w:rPr>
          <w:bCs/>
          <w:sz w:val="28"/>
        </w:rPr>
      </w:pPr>
    </w:p>
    <w:p w14:paraId="441B89AF" w14:textId="77777777" w:rsidR="008D070A" w:rsidRDefault="006D6DEB">
      <w:pPr>
        <w:spacing w:line="360" w:lineRule="auto"/>
        <w:rPr>
          <w:sz w:val="28"/>
        </w:rPr>
      </w:pPr>
      <w:r>
        <w:rPr>
          <w:rFonts w:hint="eastAsia"/>
          <w:sz w:val="28"/>
        </w:rPr>
        <w:t>致嘉庚创新实验室资产采购管理室</w:t>
      </w:r>
    </w:p>
    <w:p w14:paraId="6F7DCF92" w14:textId="77777777" w:rsidR="008D070A" w:rsidRDefault="006D6DEB">
      <w:pPr>
        <w:spacing w:line="360" w:lineRule="auto"/>
        <w:rPr>
          <w:sz w:val="28"/>
        </w:rPr>
      </w:pPr>
      <w:r>
        <w:rPr>
          <w:noProof/>
        </w:rPr>
        <mc:AlternateContent>
          <mc:Choice Requires="wps">
            <w:drawing>
              <wp:anchor distT="0" distB="0" distL="114300" distR="114300" simplePos="0" relativeHeight="251661824" behindDoc="0" locked="0" layoutInCell="1" allowOverlap="1" wp14:anchorId="4DE96DDD" wp14:editId="0F2891BA">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14:paraId="4890FB71" w14:textId="77777777" w:rsidR="008D070A" w:rsidRDefault="006D6DEB">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7D0AEB00" w14:textId="77777777" w:rsidR="008D070A" w:rsidRDefault="008D070A">
      <w:pPr>
        <w:spacing w:line="360" w:lineRule="auto"/>
        <w:rPr>
          <w:sz w:val="28"/>
        </w:rPr>
      </w:pPr>
    </w:p>
    <w:p w14:paraId="26E64DBF" w14:textId="77777777" w:rsidR="008D070A" w:rsidRDefault="006D6DEB">
      <w:pPr>
        <w:spacing w:line="360" w:lineRule="auto"/>
        <w:rPr>
          <w:sz w:val="28"/>
        </w:rPr>
      </w:pPr>
      <w:r>
        <w:rPr>
          <w:rFonts w:hint="eastAsia"/>
          <w:sz w:val="28"/>
        </w:rPr>
        <w:t>投标代表：</w:t>
      </w:r>
      <w:r>
        <w:rPr>
          <w:sz w:val="28"/>
        </w:rPr>
        <w:t>_____________________</w:t>
      </w:r>
    </w:p>
    <w:p w14:paraId="6C415DD8" w14:textId="77777777" w:rsidR="008D070A" w:rsidRDefault="006D6DEB">
      <w:pPr>
        <w:spacing w:line="360" w:lineRule="auto"/>
        <w:rPr>
          <w:sz w:val="28"/>
        </w:rPr>
      </w:pPr>
      <w:r>
        <w:rPr>
          <w:rFonts w:hint="eastAsia"/>
          <w:sz w:val="28"/>
        </w:rPr>
        <w:t>联系电话：</w:t>
      </w:r>
      <w:r>
        <w:rPr>
          <w:sz w:val="28"/>
        </w:rPr>
        <w:t>_____________________</w:t>
      </w:r>
    </w:p>
    <w:p w14:paraId="22BA0FEC" w14:textId="77777777" w:rsidR="008D070A" w:rsidRDefault="008D070A">
      <w:pPr>
        <w:spacing w:line="360" w:lineRule="auto"/>
        <w:rPr>
          <w:sz w:val="28"/>
        </w:rPr>
      </w:pPr>
    </w:p>
    <w:p w14:paraId="57018C4D" w14:textId="77777777" w:rsidR="008D070A" w:rsidRDefault="008D070A">
      <w:pPr>
        <w:spacing w:line="360" w:lineRule="auto"/>
        <w:rPr>
          <w:sz w:val="28"/>
        </w:rPr>
      </w:pPr>
    </w:p>
    <w:p w14:paraId="71704F52" w14:textId="77777777" w:rsidR="008D070A" w:rsidRDefault="006D6DEB">
      <w:pPr>
        <w:spacing w:line="360" w:lineRule="auto"/>
        <w:ind w:firstLine="570"/>
        <w:rPr>
          <w:sz w:val="28"/>
        </w:rPr>
      </w:pPr>
      <w:r>
        <w:rPr>
          <w:rFonts w:hint="eastAsia"/>
          <w:sz w:val="28"/>
        </w:rPr>
        <w:t>投标人全称（加盖公章）：</w:t>
      </w:r>
    </w:p>
    <w:p w14:paraId="7C9FE576" w14:textId="77777777" w:rsidR="008D070A" w:rsidRDefault="006D6DEB">
      <w:pPr>
        <w:spacing w:line="360" w:lineRule="auto"/>
        <w:ind w:firstLine="570"/>
        <w:rPr>
          <w:sz w:val="28"/>
        </w:rPr>
      </w:pPr>
      <w:r>
        <w:rPr>
          <w:rFonts w:hint="eastAsia"/>
          <w:sz w:val="28"/>
        </w:rPr>
        <w:t xml:space="preserve">　　　　　　　　　　　　　　　　　年　　月　　　日</w:t>
      </w:r>
    </w:p>
    <w:p w14:paraId="1D32D6A2" w14:textId="77777777" w:rsidR="008D070A" w:rsidRDefault="008D070A">
      <w:pPr>
        <w:spacing w:line="360" w:lineRule="auto"/>
        <w:rPr>
          <w:rFonts w:ascii="宋体"/>
          <w:sz w:val="24"/>
        </w:rPr>
      </w:pPr>
    </w:p>
    <w:p w14:paraId="4260B495" w14:textId="77777777" w:rsidR="008D070A" w:rsidRDefault="008D070A">
      <w:pPr>
        <w:spacing w:line="360" w:lineRule="auto"/>
        <w:rPr>
          <w:rFonts w:ascii="宋体"/>
          <w:sz w:val="24"/>
        </w:rPr>
      </w:pPr>
    </w:p>
    <w:p w14:paraId="12FC86A8" w14:textId="77777777" w:rsidR="008D070A" w:rsidRDefault="008D070A">
      <w:pPr>
        <w:spacing w:line="360" w:lineRule="auto"/>
        <w:rPr>
          <w:rFonts w:ascii="宋体"/>
          <w:sz w:val="24"/>
        </w:rPr>
      </w:pPr>
    </w:p>
    <w:p w14:paraId="7CC69C4A" w14:textId="77777777" w:rsidR="008D070A" w:rsidRDefault="008D070A">
      <w:pPr>
        <w:spacing w:line="360" w:lineRule="auto"/>
        <w:rPr>
          <w:rFonts w:ascii="宋体"/>
          <w:sz w:val="24"/>
        </w:rPr>
      </w:pPr>
    </w:p>
    <w:p w14:paraId="6A66CB1A" w14:textId="77777777" w:rsidR="008D070A" w:rsidRDefault="008D070A">
      <w:pPr>
        <w:spacing w:line="360" w:lineRule="auto"/>
        <w:rPr>
          <w:rFonts w:ascii="宋体"/>
          <w:sz w:val="24"/>
        </w:rPr>
      </w:pPr>
    </w:p>
    <w:p w14:paraId="048A86FB" w14:textId="77777777" w:rsidR="008D070A" w:rsidRDefault="008D070A">
      <w:pPr>
        <w:spacing w:line="360" w:lineRule="auto"/>
        <w:rPr>
          <w:rFonts w:ascii="宋体"/>
          <w:sz w:val="24"/>
        </w:rPr>
      </w:pPr>
    </w:p>
    <w:p w14:paraId="5168F930" w14:textId="77777777" w:rsidR="008D070A" w:rsidRDefault="008D070A">
      <w:pPr>
        <w:spacing w:line="360" w:lineRule="auto"/>
        <w:rPr>
          <w:rFonts w:ascii="宋体"/>
          <w:sz w:val="24"/>
        </w:rPr>
      </w:pPr>
    </w:p>
    <w:p w14:paraId="432C9482" w14:textId="77777777" w:rsidR="008D070A" w:rsidRDefault="008D070A">
      <w:pPr>
        <w:spacing w:line="360" w:lineRule="auto"/>
        <w:rPr>
          <w:rFonts w:ascii="宋体"/>
          <w:sz w:val="24"/>
        </w:rPr>
      </w:pPr>
    </w:p>
    <w:p w14:paraId="204A128D" w14:textId="77777777" w:rsidR="008D070A" w:rsidRDefault="006D6DEB">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54B65E19" w14:textId="77777777" w:rsidR="008D070A" w:rsidRDefault="008D070A">
      <w:pPr>
        <w:pStyle w:val="2"/>
        <w:tabs>
          <w:tab w:val="left" w:pos="0"/>
          <w:tab w:val="left" w:pos="735"/>
        </w:tabs>
        <w:spacing w:line="360" w:lineRule="auto"/>
        <w:rPr>
          <w:u w:val="single"/>
        </w:rPr>
      </w:pPr>
    </w:p>
    <w:p w14:paraId="7344CBBB" w14:textId="77777777" w:rsidR="008D070A" w:rsidRDefault="006D6DEB">
      <w:pPr>
        <w:pStyle w:val="a4"/>
        <w:snapToGrid w:val="0"/>
        <w:spacing w:line="400" w:lineRule="exact"/>
        <w:ind w:firstLineChars="200" w:firstLine="480"/>
        <w:jc w:val="left"/>
        <w:rPr>
          <w:rFonts w:hAnsi="宋体"/>
          <w:sz w:val="24"/>
          <w:u w:val="single"/>
        </w:rPr>
      </w:pPr>
      <w:r>
        <w:rPr>
          <w:rFonts w:hAnsi="宋体" w:hint="eastAsia"/>
          <w:sz w:val="24"/>
          <w:u w:val="single"/>
        </w:rPr>
        <w:t>嘉庚创新实验室资产采购管理室:</w:t>
      </w:r>
    </w:p>
    <w:p w14:paraId="3148BF4B"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4EDF6B8C" w14:textId="77777777" w:rsidR="008D070A" w:rsidRDefault="006D6DEB">
      <w:pPr>
        <w:pStyle w:val="a4"/>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6C2DC8C0" w14:textId="77777777" w:rsidR="008D070A" w:rsidRDefault="006D6DEB">
      <w:pPr>
        <w:pStyle w:val="a4"/>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337B675C"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203906C5"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（货物名称）满足招标文件所列技术要求；我方并确认一旦中标，对于投标人在与贵方签署的“供货和技术服务协议”项下所应承担的全部合同义务，不可撤销地向贵司承担连带保证责任。</w:t>
      </w:r>
    </w:p>
    <w:p w14:paraId="46C57EF2"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21A3D96A"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rPr>
        <w:t xml:space="preserve">投标人名称：                               </w:t>
      </w:r>
    </w:p>
    <w:p w14:paraId="25D886A2"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7EB1C77E"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053F3A64" w14:textId="77777777" w:rsidR="008D070A" w:rsidRDefault="008D070A">
      <w:pPr>
        <w:spacing w:line="360" w:lineRule="auto"/>
        <w:rPr>
          <w:sz w:val="24"/>
        </w:rPr>
      </w:pPr>
    </w:p>
    <w:p w14:paraId="65AFCD7E" w14:textId="77777777" w:rsidR="008D070A" w:rsidRDefault="008D070A">
      <w:pPr>
        <w:spacing w:line="360" w:lineRule="auto"/>
        <w:rPr>
          <w:sz w:val="24"/>
        </w:rPr>
      </w:pPr>
    </w:p>
    <w:p w14:paraId="246B3956" w14:textId="77777777" w:rsidR="008D070A" w:rsidRDefault="006D6DEB">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4083548F" w14:textId="77777777" w:rsidR="008D070A" w:rsidRDefault="008D070A">
      <w:pPr>
        <w:spacing w:line="360" w:lineRule="auto"/>
        <w:rPr>
          <w:rFonts w:ascii="宋体" w:hAnsi="宋体"/>
          <w:sz w:val="24"/>
        </w:rPr>
      </w:pPr>
    </w:p>
    <w:p w14:paraId="094FD442" w14:textId="77777777" w:rsidR="008D070A" w:rsidRDefault="008D070A">
      <w:pPr>
        <w:spacing w:line="360" w:lineRule="auto"/>
        <w:ind w:firstLineChars="1700" w:firstLine="4080"/>
        <w:rPr>
          <w:rFonts w:ascii="宋体" w:hAnsi="宋体"/>
          <w:sz w:val="24"/>
        </w:rPr>
      </w:pPr>
    </w:p>
    <w:p w14:paraId="568EA771" w14:textId="77777777" w:rsidR="008D070A" w:rsidRDefault="008D070A">
      <w:pPr>
        <w:spacing w:line="360" w:lineRule="auto"/>
        <w:ind w:firstLineChars="1700" w:firstLine="4080"/>
        <w:rPr>
          <w:rFonts w:ascii="宋体" w:hAnsi="宋体"/>
          <w:sz w:val="24"/>
        </w:rPr>
      </w:pPr>
    </w:p>
    <w:p w14:paraId="39BA6E1F" w14:textId="77777777" w:rsidR="008D070A" w:rsidRDefault="006D6DEB">
      <w:pPr>
        <w:spacing w:line="360" w:lineRule="auto"/>
        <w:ind w:firstLineChars="1800" w:firstLine="4320"/>
        <w:rPr>
          <w:rFonts w:ascii="宋体" w:hAnsi="宋体"/>
          <w:sz w:val="24"/>
        </w:rPr>
      </w:pPr>
      <w:r>
        <w:rPr>
          <w:rFonts w:ascii="宋体" w:hAnsi="宋体" w:hint="eastAsia"/>
          <w:sz w:val="24"/>
        </w:rPr>
        <w:t>接受授权方</w:t>
      </w:r>
    </w:p>
    <w:p w14:paraId="401F6D75" w14:textId="77777777" w:rsidR="008D070A" w:rsidRDefault="006D6DEB">
      <w:pPr>
        <w:spacing w:line="360" w:lineRule="auto"/>
        <w:ind w:firstLineChars="1800" w:firstLine="4320"/>
        <w:rPr>
          <w:rFonts w:ascii="宋体" w:hAnsi="宋体"/>
          <w:sz w:val="24"/>
        </w:rPr>
      </w:pPr>
      <w:r>
        <w:rPr>
          <w:rFonts w:ascii="宋体" w:hAnsi="宋体" w:hint="eastAsia"/>
          <w:sz w:val="24"/>
        </w:rPr>
        <w:t>投标人代表签字：</w:t>
      </w:r>
    </w:p>
    <w:p w14:paraId="10B70550" w14:textId="77777777" w:rsidR="008D070A" w:rsidRDefault="006D6DEB">
      <w:pPr>
        <w:ind w:firstLineChars="1800" w:firstLine="4320"/>
        <w:rPr>
          <w:rFonts w:ascii="宋体"/>
          <w:sz w:val="24"/>
        </w:rPr>
      </w:pPr>
      <w:r>
        <w:rPr>
          <w:rFonts w:ascii="宋体" w:hAnsi="宋体" w:hint="eastAsia"/>
          <w:sz w:val="24"/>
        </w:rPr>
        <w:t>日     期：</w:t>
      </w:r>
    </w:p>
    <w:p w14:paraId="58537F70" w14:textId="77777777" w:rsidR="008D070A" w:rsidRDefault="008D070A">
      <w:pPr>
        <w:spacing w:line="360" w:lineRule="auto"/>
        <w:ind w:firstLine="570"/>
        <w:jc w:val="center"/>
        <w:rPr>
          <w:bCs/>
          <w:sz w:val="28"/>
        </w:rPr>
      </w:pPr>
    </w:p>
    <w:p w14:paraId="164CE06E" w14:textId="77777777" w:rsidR="008D070A" w:rsidRDefault="006D6DEB">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1E4A8F4A" w14:textId="77777777" w:rsidR="008D070A" w:rsidRDefault="006D6DEB">
      <w:pPr>
        <w:spacing w:line="400" w:lineRule="exact"/>
        <w:rPr>
          <w:sz w:val="24"/>
        </w:rPr>
      </w:pPr>
      <w:r>
        <w:rPr>
          <w:rFonts w:hint="eastAsia"/>
          <w:sz w:val="24"/>
        </w:rPr>
        <w:t>__________________</w:t>
      </w:r>
      <w:r>
        <w:rPr>
          <w:rFonts w:hint="eastAsia"/>
          <w:sz w:val="24"/>
        </w:rPr>
        <w:t>：</w:t>
      </w:r>
    </w:p>
    <w:p w14:paraId="2D67CD9F" w14:textId="77777777" w:rsidR="008D070A" w:rsidRDefault="008D070A">
      <w:pPr>
        <w:spacing w:line="400" w:lineRule="exact"/>
        <w:rPr>
          <w:sz w:val="24"/>
        </w:rPr>
      </w:pPr>
    </w:p>
    <w:p w14:paraId="02480809"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2068E862" w14:textId="77777777" w:rsidR="008D070A" w:rsidRDefault="006D6DEB">
      <w:pPr>
        <w:pStyle w:val="a4"/>
        <w:snapToGrid w:val="0"/>
        <w:spacing w:line="400" w:lineRule="exact"/>
        <w:ind w:firstLineChars="200" w:firstLine="480"/>
        <w:jc w:val="left"/>
        <w:rPr>
          <w:rFonts w:hAnsi="宋体"/>
          <w:sz w:val="24"/>
        </w:rPr>
      </w:pPr>
      <w:r>
        <w:rPr>
          <w:rFonts w:hAnsi="宋体" w:hint="eastAsia"/>
          <w:sz w:val="24"/>
        </w:rPr>
        <w:t>本授权书自出具之日起生效。</w:t>
      </w:r>
    </w:p>
    <w:p w14:paraId="73A7CA66" w14:textId="77777777" w:rsidR="008D070A" w:rsidRDefault="008D070A">
      <w:pPr>
        <w:pStyle w:val="a4"/>
        <w:snapToGrid w:val="0"/>
        <w:spacing w:line="400" w:lineRule="exact"/>
        <w:ind w:firstLineChars="200" w:firstLine="480"/>
        <w:jc w:val="left"/>
        <w:rPr>
          <w:rFonts w:hAnsi="宋体"/>
          <w:sz w:val="24"/>
        </w:rPr>
      </w:pPr>
    </w:p>
    <w:p w14:paraId="070C90E3" w14:textId="77777777" w:rsidR="008D070A" w:rsidRDefault="006D6DEB">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081F0240" w14:textId="77777777" w:rsidR="008D070A" w:rsidRDefault="006D6DEB">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28A6040E" w14:textId="77777777" w:rsidR="008D070A" w:rsidRDefault="006D6DEB">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03F64669" w14:textId="77777777" w:rsidR="008D070A" w:rsidRDefault="008D070A">
      <w:pPr>
        <w:spacing w:line="240" w:lineRule="atLeast"/>
        <w:rPr>
          <w:sz w:val="24"/>
        </w:rPr>
      </w:pPr>
    </w:p>
    <w:p w14:paraId="19F7DBE6" w14:textId="77777777" w:rsidR="008D070A" w:rsidRDefault="008D070A">
      <w:pPr>
        <w:spacing w:line="240" w:lineRule="atLeast"/>
        <w:rPr>
          <w:sz w:val="24"/>
        </w:rPr>
      </w:pPr>
    </w:p>
    <w:p w14:paraId="54BBD168" w14:textId="77777777" w:rsidR="008D070A" w:rsidRDefault="006D6DEB">
      <w:pPr>
        <w:spacing w:line="400" w:lineRule="exact"/>
        <w:ind w:firstLineChars="1650" w:firstLine="3960"/>
        <w:rPr>
          <w:sz w:val="24"/>
        </w:rPr>
      </w:pPr>
      <w:r>
        <w:rPr>
          <w:rFonts w:hint="eastAsia"/>
          <w:sz w:val="24"/>
        </w:rPr>
        <w:t>授权方</w:t>
      </w:r>
    </w:p>
    <w:p w14:paraId="445D6E3A" w14:textId="77777777" w:rsidR="008D070A" w:rsidRDefault="006D6DEB">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4F5A930B" w14:textId="77777777" w:rsidR="008D070A" w:rsidRDefault="006D6DEB">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60C7DD05" w14:textId="77777777" w:rsidR="008D070A" w:rsidRDefault="006D6DEB">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E76E25A" w14:textId="77777777" w:rsidR="008D070A" w:rsidRDefault="008D070A">
      <w:pPr>
        <w:spacing w:line="400" w:lineRule="exact"/>
        <w:rPr>
          <w:sz w:val="24"/>
        </w:rPr>
      </w:pPr>
    </w:p>
    <w:p w14:paraId="61D69938" w14:textId="77777777" w:rsidR="008D070A" w:rsidRDefault="006D6DEB">
      <w:pPr>
        <w:spacing w:line="400" w:lineRule="exact"/>
        <w:rPr>
          <w:sz w:val="24"/>
        </w:rPr>
      </w:pPr>
      <w:r>
        <w:rPr>
          <w:rFonts w:hint="eastAsia"/>
          <w:sz w:val="24"/>
        </w:rPr>
        <w:t xml:space="preserve">                                 </w:t>
      </w:r>
      <w:r>
        <w:rPr>
          <w:rFonts w:hint="eastAsia"/>
          <w:sz w:val="24"/>
        </w:rPr>
        <w:t>接受授权方</w:t>
      </w:r>
    </w:p>
    <w:p w14:paraId="00C0E35F" w14:textId="77777777" w:rsidR="008D070A" w:rsidRDefault="006D6DEB">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02DF67D1" w14:textId="77777777" w:rsidR="008D070A" w:rsidRDefault="006D6DEB">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4F9E6829" w14:textId="77777777" w:rsidR="008D070A" w:rsidRDefault="006D6DEB">
      <w:pPr>
        <w:spacing w:line="240" w:lineRule="atLeast"/>
        <w:rPr>
          <w:sz w:val="24"/>
        </w:rPr>
      </w:pPr>
      <w:bookmarkStart w:id="0" w:name="_Toc238290496"/>
      <w:bookmarkStart w:id="1" w:name="_Toc184550797"/>
      <w:bookmarkStart w:id="2" w:name="_Toc256416592"/>
      <w:bookmarkStart w:id="3" w:name="_Toc323741898"/>
      <w:bookmarkStart w:id="4" w:name="_Toc184176484"/>
      <w:r>
        <w:rPr>
          <w:rFonts w:hint="eastAsia"/>
          <w:sz w:val="24"/>
        </w:rPr>
        <w:t>附：被授权人身份证件</w:t>
      </w:r>
    </w:p>
    <w:p w14:paraId="0B0ECAD2" w14:textId="77777777" w:rsidR="008D070A" w:rsidRDefault="006D6DEB">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226B4944" wp14:editId="08E66E2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4CC32D" w14:textId="77777777" w:rsidR="008D070A" w:rsidRDefault="006D6DEB">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226B4944"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" o:allowincell="f">
                <v:textbox>
                  <w:txbxContent>
                    <w:p w14:paraId="1F4CC32D" w14:textId="77777777" w:rsidR="008D070A" w:rsidRDefault="006D6DEB">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8D070A" w14:paraId="221F48D6" w14:textId="77777777">
        <w:trPr>
          <w:trHeight w:val="2678"/>
        </w:trPr>
        <w:tc>
          <w:tcPr>
            <w:tcW w:w="4328" w:type="dxa"/>
            <w:vAlign w:val="center"/>
          </w:tcPr>
          <w:p w14:paraId="51877DF4" w14:textId="77777777" w:rsidR="008D070A" w:rsidRDefault="006D6DEB">
            <w:pPr>
              <w:pStyle w:val="3"/>
              <w:rPr>
                <w:sz w:val="32"/>
              </w:rPr>
            </w:pPr>
            <w:bookmarkStart w:id="5" w:name="_Toc433037128"/>
            <w:bookmarkStart w:id="6" w:name="_Toc415124198"/>
            <w:bookmarkStart w:id="7" w:name="_Toc418491550"/>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55F7E529" w14:textId="77777777" w:rsidR="008D070A" w:rsidRDefault="006D6DEB">
            <w:pPr>
              <w:pStyle w:val="3"/>
              <w:rPr>
                <w:sz w:val="32"/>
              </w:rPr>
            </w:pPr>
            <w:bookmarkStart w:id="9" w:name="_Toc433037129"/>
            <w:bookmarkStart w:id="10" w:name="_Toc418491551"/>
            <w:bookmarkStart w:id="11" w:name="_Toc415124367"/>
            <w:bookmarkStart w:id="12" w:name="_Toc41512419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253A05A6" w14:textId="77777777" w:rsidR="008D070A" w:rsidRDefault="006D6DEB">
      <w:pPr>
        <w:pStyle w:val="2"/>
        <w:tabs>
          <w:tab w:val="left" w:pos="0"/>
          <w:tab w:val="left" w:pos="735"/>
        </w:tabs>
        <w:spacing w:line="360" w:lineRule="auto"/>
      </w:pPr>
      <w:r>
        <w:rPr>
          <w:rFonts w:hint="eastAsia"/>
        </w:rPr>
        <w:t xml:space="preserve">　　</w:t>
      </w:r>
    </w:p>
    <w:p w14:paraId="3DF764DB" w14:textId="77777777" w:rsidR="008D070A" w:rsidRDefault="008D070A">
      <w:pPr>
        <w:spacing w:line="360" w:lineRule="auto"/>
        <w:rPr>
          <w:rFonts w:ascii="宋体"/>
          <w:sz w:val="24"/>
        </w:rPr>
      </w:pPr>
    </w:p>
    <w:p w14:paraId="56E4FE33" w14:textId="77777777" w:rsidR="008D070A" w:rsidRDefault="006D6DEB">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29F8BFCC" w14:textId="77777777" w:rsidR="008D070A" w:rsidRDefault="008D070A">
      <w:pPr>
        <w:spacing w:line="360" w:lineRule="auto"/>
        <w:ind w:firstLine="570"/>
        <w:rPr>
          <w:rFonts w:cs="宋体"/>
          <w:color w:val="000000"/>
          <w:sz w:val="28"/>
          <w:szCs w:val="28"/>
        </w:rPr>
      </w:pPr>
    </w:p>
    <w:p w14:paraId="46E2C3B6" w14:textId="77777777" w:rsidR="008D070A" w:rsidRDefault="006D6DEB">
      <w:pPr>
        <w:spacing w:line="360" w:lineRule="auto"/>
        <w:ind w:firstLine="570"/>
        <w:rPr>
          <w:color w:val="000000"/>
          <w:sz w:val="28"/>
          <w:szCs w:val="28"/>
        </w:rPr>
      </w:pPr>
      <w:r>
        <w:rPr>
          <w:rFonts w:cs="宋体" w:hint="eastAsia"/>
          <w:color w:val="000000"/>
          <w:sz w:val="28"/>
          <w:szCs w:val="28"/>
        </w:rPr>
        <w:t>致：嘉庚创新实验室资产采购管理室</w:t>
      </w:r>
    </w:p>
    <w:p w14:paraId="047AE55A" w14:textId="77777777" w:rsidR="008D070A" w:rsidRDefault="006D6DEB">
      <w:pPr>
        <w:spacing w:line="360" w:lineRule="auto"/>
        <w:ind w:firstLine="570"/>
        <w:rPr>
          <w:color w:val="000000"/>
          <w:sz w:val="28"/>
          <w:szCs w:val="28"/>
        </w:rPr>
      </w:pPr>
      <w:r>
        <w:rPr>
          <w:rFonts w:cs="宋体" w:hint="eastAsia"/>
          <w:color w:val="000000"/>
          <w:sz w:val="28"/>
          <w:szCs w:val="28"/>
        </w:rPr>
        <w:t xml:space="preserve">　　根据贵方为</w:t>
      </w:r>
      <w:r>
        <w:rPr>
          <w:rFonts w:cs="宋体" w:hint="eastAsia"/>
          <w:color w:val="000000"/>
          <w:sz w:val="28"/>
          <w:szCs w:val="28"/>
          <w:u w:val="single"/>
        </w:rPr>
        <w:t xml:space="preserve">　　　　　　　　　　</w:t>
      </w:r>
      <w:r>
        <w:rPr>
          <w:rFonts w:cs="宋体" w:hint="eastAsia"/>
          <w:color w:val="000000"/>
          <w:sz w:val="28"/>
          <w:szCs w:val="28"/>
        </w:rPr>
        <w:t>采购项目的报价邀请，我司对该项目做出如下售后服务承诺：</w:t>
      </w:r>
    </w:p>
    <w:p w14:paraId="79BD6510" w14:textId="77777777" w:rsidR="008D070A" w:rsidRDefault="006D6DEB">
      <w:pPr>
        <w:spacing w:line="360" w:lineRule="auto"/>
        <w:ind w:firstLine="570"/>
        <w:rPr>
          <w:color w:val="000000"/>
          <w:sz w:val="28"/>
          <w:szCs w:val="28"/>
        </w:rPr>
      </w:pPr>
      <w:r>
        <w:rPr>
          <w:rFonts w:cs="宋体" w:hint="eastAsia"/>
          <w:color w:val="000000"/>
          <w:sz w:val="28"/>
          <w:szCs w:val="28"/>
        </w:rPr>
        <w:t>（内容根据采购文件要求自拟）</w:t>
      </w:r>
    </w:p>
    <w:p w14:paraId="71DB1FEE" w14:textId="77777777" w:rsidR="008D070A" w:rsidRDefault="008D070A">
      <w:pPr>
        <w:spacing w:line="360" w:lineRule="auto"/>
        <w:rPr>
          <w:rFonts w:ascii="宋体"/>
          <w:sz w:val="24"/>
        </w:rPr>
      </w:pPr>
    </w:p>
    <w:p w14:paraId="7E64D6E2" w14:textId="77777777" w:rsidR="008D070A" w:rsidRDefault="008D070A">
      <w:pPr>
        <w:spacing w:line="360" w:lineRule="auto"/>
        <w:rPr>
          <w:rFonts w:ascii="宋体"/>
          <w:sz w:val="24"/>
        </w:rPr>
      </w:pPr>
    </w:p>
    <w:p w14:paraId="7D948BD1" w14:textId="77777777" w:rsidR="008D070A" w:rsidRDefault="008D070A">
      <w:pPr>
        <w:jc w:val="center"/>
        <w:rPr>
          <w:b/>
          <w:sz w:val="28"/>
          <w:szCs w:val="28"/>
        </w:rPr>
      </w:pPr>
    </w:p>
    <w:p w14:paraId="46C4CA89" w14:textId="77777777" w:rsidR="008D070A" w:rsidRDefault="008D070A">
      <w:pPr>
        <w:jc w:val="center"/>
        <w:rPr>
          <w:b/>
          <w:sz w:val="28"/>
          <w:szCs w:val="28"/>
        </w:rPr>
      </w:pPr>
    </w:p>
    <w:p w14:paraId="069ABC1F" w14:textId="77777777" w:rsidR="008D070A" w:rsidRDefault="008D070A">
      <w:pPr>
        <w:jc w:val="center"/>
        <w:rPr>
          <w:b/>
          <w:sz w:val="28"/>
          <w:szCs w:val="28"/>
        </w:rPr>
      </w:pPr>
    </w:p>
    <w:p w14:paraId="792F9646" w14:textId="77777777" w:rsidR="008D070A" w:rsidRDefault="008D070A">
      <w:pPr>
        <w:jc w:val="center"/>
        <w:rPr>
          <w:b/>
          <w:sz w:val="28"/>
          <w:szCs w:val="28"/>
        </w:rPr>
      </w:pPr>
    </w:p>
    <w:p w14:paraId="31A4F14B" w14:textId="77777777" w:rsidR="008D070A" w:rsidRDefault="008D070A">
      <w:pPr>
        <w:jc w:val="center"/>
        <w:rPr>
          <w:b/>
          <w:sz w:val="28"/>
          <w:szCs w:val="28"/>
        </w:rPr>
      </w:pPr>
    </w:p>
    <w:p w14:paraId="1FC99973" w14:textId="77777777" w:rsidR="008D070A" w:rsidRDefault="008D070A">
      <w:pPr>
        <w:jc w:val="center"/>
        <w:rPr>
          <w:b/>
          <w:sz w:val="28"/>
          <w:szCs w:val="28"/>
        </w:rPr>
      </w:pPr>
    </w:p>
    <w:p w14:paraId="14108408" w14:textId="77777777" w:rsidR="008D070A" w:rsidRDefault="008D070A">
      <w:pPr>
        <w:jc w:val="center"/>
        <w:rPr>
          <w:b/>
          <w:sz w:val="28"/>
          <w:szCs w:val="28"/>
        </w:rPr>
      </w:pPr>
    </w:p>
    <w:p w14:paraId="58A5E3AC" w14:textId="77777777" w:rsidR="008D070A" w:rsidRDefault="008D070A">
      <w:pPr>
        <w:jc w:val="center"/>
        <w:rPr>
          <w:b/>
          <w:sz w:val="28"/>
          <w:szCs w:val="28"/>
        </w:rPr>
      </w:pPr>
    </w:p>
    <w:p w14:paraId="6F1C233C" w14:textId="77777777" w:rsidR="008D070A" w:rsidRDefault="008D070A">
      <w:pPr>
        <w:jc w:val="center"/>
        <w:rPr>
          <w:b/>
          <w:sz w:val="28"/>
          <w:szCs w:val="28"/>
        </w:rPr>
      </w:pPr>
    </w:p>
    <w:p w14:paraId="2580A843" w14:textId="77777777" w:rsidR="008D070A" w:rsidRDefault="008D070A">
      <w:pPr>
        <w:jc w:val="center"/>
        <w:rPr>
          <w:b/>
          <w:sz w:val="28"/>
          <w:szCs w:val="28"/>
        </w:rPr>
      </w:pPr>
    </w:p>
    <w:p w14:paraId="53C3E8BB" w14:textId="77777777" w:rsidR="008D070A" w:rsidRDefault="008D070A">
      <w:pPr>
        <w:jc w:val="center"/>
        <w:rPr>
          <w:b/>
          <w:sz w:val="28"/>
          <w:szCs w:val="28"/>
        </w:rPr>
      </w:pPr>
    </w:p>
    <w:p w14:paraId="1DC43856" w14:textId="77777777" w:rsidR="008D070A" w:rsidRDefault="006D6DEB">
      <w:pPr>
        <w:spacing w:line="360" w:lineRule="auto"/>
        <w:ind w:firstLineChars="1271" w:firstLine="3559"/>
        <w:rPr>
          <w:color w:val="000000"/>
          <w:sz w:val="28"/>
          <w:szCs w:val="28"/>
        </w:rPr>
      </w:pPr>
      <w:r>
        <w:rPr>
          <w:rFonts w:cs="宋体" w:hint="eastAsia"/>
          <w:color w:val="000000"/>
          <w:sz w:val="28"/>
          <w:szCs w:val="28"/>
        </w:rPr>
        <w:t>报价人全称（加盖公章）：</w:t>
      </w:r>
    </w:p>
    <w:p w14:paraId="0BB1EC06" w14:textId="77777777" w:rsidR="008D070A" w:rsidRDefault="006D6DEB">
      <w:pPr>
        <w:spacing w:line="360" w:lineRule="auto"/>
        <w:rPr>
          <w:color w:val="000000"/>
          <w:sz w:val="30"/>
          <w:szCs w:val="30"/>
        </w:rPr>
      </w:pPr>
      <w:r>
        <w:rPr>
          <w:rFonts w:cs="宋体" w:hint="eastAsia"/>
          <w:color w:val="000000"/>
          <w:sz w:val="28"/>
          <w:szCs w:val="28"/>
        </w:rPr>
        <w:t xml:space="preserve">　　　　　　　　　　　　　　　　年　　月　　日</w:t>
      </w:r>
    </w:p>
    <w:p w14:paraId="43B85F2C" w14:textId="77777777" w:rsidR="008D070A" w:rsidRDefault="008D070A">
      <w:pPr>
        <w:jc w:val="center"/>
        <w:rPr>
          <w:b/>
          <w:sz w:val="28"/>
          <w:szCs w:val="28"/>
        </w:rPr>
      </w:pPr>
    </w:p>
    <w:p w14:paraId="1327EF48" w14:textId="77777777" w:rsidR="008D070A" w:rsidRDefault="008D070A">
      <w:pPr>
        <w:spacing w:line="360" w:lineRule="auto"/>
        <w:rPr>
          <w:bCs/>
          <w:sz w:val="28"/>
        </w:rPr>
      </w:pPr>
    </w:p>
    <w:p w14:paraId="7E135DE4" w14:textId="77777777" w:rsidR="008D070A" w:rsidRDefault="006D6DEB">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4805F1A2" w14:textId="77777777" w:rsidR="008D070A" w:rsidRDefault="008D070A">
      <w:pPr>
        <w:spacing w:line="360" w:lineRule="auto"/>
        <w:rPr>
          <w:rFonts w:ascii="宋体" w:hAnsi="宋体"/>
          <w:sz w:val="24"/>
        </w:rPr>
      </w:pPr>
    </w:p>
    <w:p w14:paraId="2713ACCB" w14:textId="77777777" w:rsidR="008D070A" w:rsidRDefault="006D6DEB">
      <w:pPr>
        <w:spacing w:line="360" w:lineRule="auto"/>
        <w:rPr>
          <w:rFonts w:ascii="宋体" w:hAnsi="宋体"/>
          <w:sz w:val="24"/>
          <w:u w:val="single"/>
        </w:rPr>
      </w:pPr>
      <w:r>
        <w:rPr>
          <w:rFonts w:ascii="宋体" w:hAnsi="宋体" w:hint="eastAsia"/>
          <w:sz w:val="24"/>
        </w:rPr>
        <w:t>致：</w:t>
      </w:r>
    </w:p>
    <w:p w14:paraId="38D8B286" w14:textId="77777777" w:rsidR="008D070A" w:rsidRDefault="006D6DEB">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6C45A328" w14:textId="77777777" w:rsidR="008D070A" w:rsidRDefault="006D6DEB">
      <w:pPr>
        <w:spacing w:line="360" w:lineRule="auto"/>
        <w:ind w:firstLineChars="200" w:firstLine="480"/>
        <w:rPr>
          <w:rFonts w:ascii="宋体" w:hAnsi="宋体"/>
          <w:sz w:val="24"/>
        </w:rPr>
      </w:pPr>
      <w:r>
        <w:rPr>
          <w:rFonts w:ascii="宋体" w:hAnsi="宋体" w:hint="eastAsia"/>
          <w:sz w:val="24"/>
        </w:rPr>
        <w:t>特此声明。</w:t>
      </w:r>
    </w:p>
    <w:p w14:paraId="469125A0" w14:textId="77777777" w:rsidR="008D070A" w:rsidRDefault="008D070A">
      <w:pPr>
        <w:spacing w:line="360" w:lineRule="auto"/>
        <w:rPr>
          <w:rFonts w:ascii="宋体" w:hAnsi="宋体"/>
          <w:sz w:val="24"/>
        </w:rPr>
      </w:pPr>
    </w:p>
    <w:p w14:paraId="495D3AC6" w14:textId="77777777" w:rsidR="008D070A" w:rsidRDefault="006D6DEB">
      <w:pPr>
        <w:spacing w:line="360" w:lineRule="auto"/>
        <w:rPr>
          <w:rFonts w:ascii="宋体" w:hAnsi="宋体"/>
          <w:sz w:val="24"/>
        </w:rPr>
      </w:pPr>
      <w:r>
        <w:rPr>
          <w:rFonts w:ascii="宋体" w:hAnsi="宋体" w:hint="eastAsia"/>
          <w:sz w:val="24"/>
        </w:rPr>
        <w:t>注意：</w:t>
      </w:r>
    </w:p>
    <w:p w14:paraId="18A49AFE" w14:textId="77777777" w:rsidR="008D070A" w:rsidRDefault="006D6DEB">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7DDACCAC" w14:textId="77777777" w:rsidR="008D070A" w:rsidRDefault="006D6DEB">
      <w:pPr>
        <w:spacing w:line="360" w:lineRule="auto"/>
        <w:rPr>
          <w:rFonts w:ascii="宋体" w:hAnsi="宋体"/>
          <w:sz w:val="24"/>
        </w:rPr>
      </w:pPr>
      <w:r>
        <w:rPr>
          <w:rFonts w:ascii="宋体" w:hAnsi="宋体" w:hint="eastAsia"/>
          <w:sz w:val="24"/>
        </w:rPr>
        <w:t>2、请投标人根据实际情况进行声明，若声明不真实，视为提供虚假材料。</w:t>
      </w:r>
    </w:p>
    <w:p w14:paraId="4DEAF0D9" w14:textId="77777777" w:rsidR="008D070A" w:rsidRDefault="008D070A">
      <w:pPr>
        <w:spacing w:line="360" w:lineRule="auto"/>
        <w:rPr>
          <w:rFonts w:ascii="宋体" w:hAnsi="宋体"/>
          <w:sz w:val="24"/>
        </w:rPr>
      </w:pPr>
    </w:p>
    <w:p w14:paraId="4926932B" w14:textId="77777777" w:rsidR="008D070A" w:rsidRDefault="008D070A">
      <w:pPr>
        <w:spacing w:line="360" w:lineRule="auto"/>
        <w:rPr>
          <w:rFonts w:ascii="宋体" w:hAnsi="宋体"/>
          <w:sz w:val="24"/>
        </w:rPr>
      </w:pPr>
    </w:p>
    <w:p w14:paraId="67E8A665" w14:textId="77777777" w:rsidR="008D070A" w:rsidRDefault="006D6DEB">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63445F5C" w14:textId="77777777" w:rsidR="008D070A" w:rsidRDefault="006D6DEB">
      <w:pPr>
        <w:spacing w:line="360" w:lineRule="auto"/>
        <w:ind w:firstLineChars="2000" w:firstLine="4800"/>
        <w:rPr>
          <w:rFonts w:ascii="宋体" w:hAnsi="宋体"/>
          <w:sz w:val="24"/>
        </w:rPr>
      </w:pPr>
      <w:r>
        <w:rPr>
          <w:rFonts w:ascii="宋体" w:hAnsi="宋体" w:hint="eastAsia"/>
          <w:sz w:val="24"/>
        </w:rPr>
        <w:t>投标人代表签字：</w:t>
      </w:r>
    </w:p>
    <w:p w14:paraId="510B3120" w14:textId="77777777" w:rsidR="008D070A" w:rsidRDefault="006D6DEB">
      <w:pPr>
        <w:spacing w:line="360" w:lineRule="auto"/>
        <w:ind w:firstLineChars="2000" w:firstLine="4800"/>
        <w:rPr>
          <w:rFonts w:ascii="宋体" w:hAnsi="宋体"/>
          <w:sz w:val="24"/>
        </w:rPr>
      </w:pPr>
      <w:r>
        <w:rPr>
          <w:rFonts w:ascii="宋体" w:hAnsi="宋体" w:hint="eastAsia"/>
          <w:sz w:val="24"/>
        </w:rPr>
        <w:t>日期：年月日</w:t>
      </w:r>
    </w:p>
    <w:p w14:paraId="35687743" w14:textId="77777777" w:rsidR="008D070A" w:rsidRDefault="008D070A">
      <w:pPr>
        <w:spacing w:line="360" w:lineRule="auto"/>
        <w:ind w:firstLineChars="2185" w:firstLine="5244"/>
        <w:rPr>
          <w:rFonts w:ascii="宋体" w:hAnsi="宋体"/>
          <w:sz w:val="24"/>
        </w:rPr>
      </w:pPr>
    </w:p>
    <w:p w14:paraId="03B408A1" w14:textId="77777777" w:rsidR="008D070A" w:rsidRDefault="006D6DEB">
      <w:pPr>
        <w:widowControl/>
        <w:jc w:val="left"/>
        <w:rPr>
          <w:rFonts w:ascii="宋体"/>
          <w:sz w:val="24"/>
        </w:rPr>
      </w:pPr>
      <w:r>
        <w:rPr>
          <w:rFonts w:ascii="宋体"/>
          <w:sz w:val="24"/>
        </w:rPr>
        <w:br w:type="page"/>
      </w:r>
    </w:p>
    <w:p w14:paraId="2CBBC050" w14:textId="77777777" w:rsidR="008D070A" w:rsidRDefault="006D6DEB">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合同书</w:t>
      </w:r>
    </w:p>
    <w:tbl>
      <w:tblPr>
        <w:tblW w:w="8099" w:type="dxa"/>
        <w:tblInd w:w="4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8099"/>
      </w:tblGrid>
      <w:tr w:rsidR="008D070A" w14:paraId="5109EFC0" w14:textId="77777777">
        <w:trPr>
          <w:trHeight w:val="1080"/>
        </w:trPr>
        <w:tc>
          <w:tcPr>
            <w:tcW w:w="80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CD7CE7" w14:textId="77777777" w:rsidR="008D070A" w:rsidRDefault="006D6DEB">
            <w:pPr>
              <w:widowControl/>
              <w:spacing w:line="360" w:lineRule="atLeast"/>
              <w:jc w:val="left"/>
              <w:rPr>
                <w:rFonts w:ascii="宋体" w:hAnsi="宋体" w:cs="宋体"/>
                <w:color w:val="000000"/>
                <w:kern w:val="0"/>
                <w:szCs w:val="21"/>
              </w:rPr>
            </w:pPr>
            <w:r>
              <w:rPr>
                <w:rFonts w:ascii="宋体" w:hAnsi="宋体" w:cs="宋体" w:hint="eastAsia"/>
                <w:color w:val="000000"/>
                <w:kern w:val="0"/>
                <w:sz w:val="24"/>
              </w:rPr>
              <w:t>注释：</w:t>
            </w:r>
          </w:p>
          <w:p w14:paraId="1B3D7A78" w14:textId="77777777" w:rsidR="008D070A" w:rsidRDefault="006D6DEB">
            <w:pPr>
              <w:widowControl/>
              <w:spacing w:line="360" w:lineRule="atLeast"/>
              <w:ind w:firstLineChars="200" w:firstLine="480"/>
              <w:jc w:val="left"/>
              <w:rPr>
                <w:rFonts w:ascii="宋体" w:hAnsi="宋体" w:cs="宋体"/>
                <w:color w:val="000000"/>
                <w:kern w:val="0"/>
                <w:szCs w:val="21"/>
              </w:rPr>
            </w:pPr>
            <w:r>
              <w:rPr>
                <w:rFonts w:ascii="宋体" w:hAnsi="宋体" w:cs="宋体" w:hint="eastAsia"/>
                <w:color w:val="000000"/>
                <w:kern w:val="0"/>
                <w:sz w:val="24"/>
              </w:rPr>
              <w:t>本格式条款仅作为双方签订合同的参考，为阐明各方的权利和义务，经协商可增加新的条款、修改相关条款，但不得与招标文件、投标文件的实质性内容相背离。</w:t>
            </w:r>
          </w:p>
          <w:p w14:paraId="20900B30" w14:textId="77777777" w:rsidR="008D070A" w:rsidRDefault="006D6DEB">
            <w:pPr>
              <w:widowControl/>
              <w:spacing w:line="360" w:lineRule="atLeast"/>
              <w:ind w:firstLine="480"/>
              <w:jc w:val="left"/>
              <w:rPr>
                <w:rFonts w:ascii="宋体" w:hAnsi="宋体" w:cs="宋体"/>
                <w:color w:val="000000"/>
                <w:kern w:val="0"/>
                <w:szCs w:val="21"/>
              </w:rPr>
            </w:pPr>
            <w:r>
              <w:rPr>
                <w:rFonts w:ascii="宋体" w:hAnsi="宋体" w:cs="宋体" w:hint="eastAsia"/>
                <w:color w:val="000000"/>
                <w:kern w:val="0"/>
                <w:szCs w:val="21"/>
              </w:rPr>
              <w:t> </w:t>
            </w:r>
          </w:p>
        </w:tc>
      </w:tr>
    </w:tbl>
    <w:p w14:paraId="053F8540" w14:textId="77777777" w:rsidR="008D070A" w:rsidRDefault="006D6DEB">
      <w:pPr>
        <w:widowControl/>
        <w:shd w:val="clear" w:color="auto" w:fill="FFFFFF"/>
        <w:wordWrap w:val="0"/>
        <w:spacing w:line="420" w:lineRule="atLeast"/>
        <w:jc w:val="right"/>
        <w:rPr>
          <w:rFonts w:ascii="宋体" w:hAnsi="宋体" w:cs="宋体"/>
          <w:color w:val="000000"/>
          <w:kern w:val="0"/>
          <w:szCs w:val="21"/>
        </w:rPr>
      </w:pPr>
      <w:r>
        <w:rPr>
          <w:rFonts w:ascii="宋体" w:hAnsi="宋体" w:cs="宋体" w:hint="eastAsia"/>
          <w:color w:val="000000"/>
          <w:kern w:val="0"/>
          <w:szCs w:val="21"/>
        </w:rPr>
        <w:t>嘉庚实验室</w:t>
      </w:r>
      <w:r>
        <w:rPr>
          <w:rFonts w:ascii="宋体" w:hAnsi="宋体" w:cs="宋体" w:hint="eastAsia"/>
          <w:color w:val="000000"/>
          <w:kern w:val="0"/>
          <w:sz w:val="24"/>
        </w:rPr>
        <w:t>合同号：</w:t>
      </w:r>
      <w:r>
        <w:rPr>
          <w:rFonts w:ascii="宋体" w:hAnsi="宋体" w:cs="宋体"/>
          <w:color w:val="000000"/>
          <w:kern w:val="0"/>
          <w:sz w:val="24"/>
          <w:u w:val="single"/>
        </w:rPr>
        <w:t xml:space="preserve">         </w:t>
      </w:r>
    </w:p>
    <w:p w14:paraId="70E79C53" w14:textId="77777777" w:rsidR="008D070A" w:rsidRDefault="006D6DEB">
      <w:pPr>
        <w:widowControl/>
        <w:shd w:val="clear" w:color="auto" w:fill="FFFFFF"/>
        <w:spacing w:line="440" w:lineRule="atLeast"/>
        <w:jc w:val="left"/>
        <w:rPr>
          <w:rFonts w:ascii="宋体" w:hAnsi="宋体" w:cs="宋体"/>
          <w:color w:val="000000"/>
          <w:kern w:val="0"/>
          <w:szCs w:val="21"/>
        </w:rPr>
      </w:pPr>
      <w:r>
        <w:rPr>
          <w:rFonts w:ascii="宋体" w:hAnsi="宋体" w:cs="宋体" w:hint="eastAsia"/>
          <w:color w:val="000000"/>
          <w:kern w:val="0"/>
          <w:sz w:val="24"/>
        </w:rPr>
        <w:t>甲方(采购人)：嘉庚创新实验室             签订地点：福建省厦门市</w:t>
      </w:r>
    </w:p>
    <w:p w14:paraId="0064FF36" w14:textId="77777777" w:rsidR="008D070A" w:rsidRDefault="006D6DEB">
      <w:pPr>
        <w:widowControl/>
        <w:shd w:val="clear" w:color="auto" w:fill="FFFFFF"/>
        <w:spacing w:line="440" w:lineRule="atLeast"/>
        <w:jc w:val="left"/>
        <w:rPr>
          <w:rFonts w:ascii="宋体" w:hAnsi="宋体" w:cs="宋体"/>
          <w:color w:val="000000"/>
          <w:kern w:val="0"/>
          <w:szCs w:val="21"/>
        </w:rPr>
      </w:pPr>
      <w:r>
        <w:rPr>
          <w:rFonts w:ascii="宋体" w:hAnsi="宋体" w:cs="宋体" w:hint="eastAsia"/>
          <w:color w:val="000000"/>
          <w:kern w:val="0"/>
          <w:sz w:val="24"/>
        </w:rPr>
        <w:t>乙方（中标人）：</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签订日期：      年     月     日</w:t>
      </w:r>
    </w:p>
    <w:p w14:paraId="3D9F7330" w14:textId="77777777" w:rsidR="008D070A" w:rsidRDefault="006D6DEB">
      <w:pPr>
        <w:widowControl/>
        <w:shd w:val="clear" w:color="auto" w:fill="FFFFFF"/>
        <w:spacing w:line="44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根据甲方</w:t>
      </w:r>
      <w:r>
        <w:rPr>
          <w:rFonts w:ascii="宋体" w:hAnsi="宋体" w:cs="宋体" w:hint="eastAsia"/>
          <w:color w:val="000000"/>
          <w:kern w:val="0"/>
          <w:sz w:val="24"/>
          <w:u w:val="single"/>
        </w:rPr>
        <w:t xml:space="preserve">         </w:t>
      </w:r>
      <w:r>
        <w:rPr>
          <w:rFonts w:ascii="宋体" w:hAnsi="宋体" w:cs="宋体" w:hint="eastAsia"/>
          <w:color w:val="000000"/>
          <w:kern w:val="0"/>
          <w:sz w:val="24"/>
        </w:rPr>
        <w:t>进行招标采购（招标编号：</w:t>
      </w:r>
      <w:r>
        <w:rPr>
          <w:rFonts w:ascii="宋体" w:hAnsi="宋体" w:cs="宋体" w:hint="eastAsia"/>
          <w:color w:val="000000"/>
          <w:kern w:val="0"/>
          <w:sz w:val="24"/>
          <w:u w:val="single"/>
        </w:rPr>
        <w:t xml:space="preserve">          </w:t>
      </w:r>
      <w:r>
        <w:rPr>
          <w:rFonts w:ascii="宋体" w:hAnsi="宋体" w:cs="宋体" w:hint="eastAsia"/>
          <w:color w:val="000000"/>
          <w:kern w:val="0"/>
          <w:sz w:val="24"/>
        </w:rPr>
        <w:t>）的招标结果，乙方为中标人，现依照招标文件、投标文件及有关法律、法规、规章规定的内容，双方达成如下协议：</w:t>
      </w:r>
    </w:p>
    <w:p w14:paraId="2912D79A" w14:textId="77777777" w:rsidR="008D070A" w:rsidRDefault="006D6DEB">
      <w:pPr>
        <w:widowControl/>
        <w:shd w:val="clear" w:color="auto" w:fill="FFFFFF"/>
        <w:spacing w:line="440" w:lineRule="atLeast"/>
        <w:ind w:firstLineChars="200" w:firstLine="482"/>
        <w:jc w:val="left"/>
        <w:rPr>
          <w:rFonts w:ascii="宋体" w:hAnsi="宋体" w:cs="宋体"/>
          <w:b/>
          <w:color w:val="FF0000"/>
          <w:kern w:val="0"/>
          <w:sz w:val="24"/>
        </w:rPr>
      </w:pPr>
      <w:r>
        <w:rPr>
          <w:rFonts w:ascii="宋体" w:hAnsi="宋体" w:cs="宋体" w:hint="eastAsia"/>
          <w:b/>
          <w:bCs/>
          <w:color w:val="000000"/>
          <w:kern w:val="0"/>
          <w:sz w:val="24"/>
        </w:rPr>
        <w:t>第一条 合同标的和合同价格</w:t>
      </w:r>
      <w:r>
        <w:rPr>
          <w:rFonts w:ascii="宋体" w:hAnsi="宋体" w:cs="宋体" w:hint="eastAsia"/>
          <w:b/>
          <w:color w:val="FF0000"/>
          <w:kern w:val="0"/>
          <w:sz w:val="24"/>
        </w:rPr>
        <w:t>（详细参数、质量要求见技术协议）</w:t>
      </w:r>
    </w:p>
    <w:tbl>
      <w:tblPr>
        <w:tblpPr w:leftFromText="180" w:rightFromText="180" w:vertAnchor="text" w:horzAnchor="margin" w:tblpXSpec="center" w:tblpY="5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8"/>
        <w:gridCol w:w="1275"/>
        <w:gridCol w:w="851"/>
        <w:gridCol w:w="850"/>
        <w:gridCol w:w="993"/>
        <w:gridCol w:w="992"/>
        <w:gridCol w:w="992"/>
        <w:gridCol w:w="851"/>
      </w:tblGrid>
      <w:tr w:rsidR="008D070A" w14:paraId="6F02892A" w14:textId="77777777">
        <w:trPr>
          <w:trHeight w:val="737"/>
        </w:trPr>
        <w:tc>
          <w:tcPr>
            <w:tcW w:w="817" w:type="dxa"/>
            <w:vAlign w:val="center"/>
          </w:tcPr>
          <w:p w14:paraId="52E5E4AB" w14:textId="77777777" w:rsidR="008D070A" w:rsidRDefault="006D6DEB">
            <w:pPr>
              <w:jc w:val="center"/>
              <w:rPr>
                <w:sz w:val="24"/>
              </w:rPr>
            </w:pPr>
            <w:r>
              <w:rPr>
                <w:rFonts w:hint="eastAsia"/>
                <w:sz w:val="24"/>
              </w:rPr>
              <w:t>序号</w:t>
            </w:r>
          </w:p>
        </w:tc>
        <w:tc>
          <w:tcPr>
            <w:tcW w:w="1418" w:type="dxa"/>
            <w:vAlign w:val="center"/>
          </w:tcPr>
          <w:p w14:paraId="58825706" w14:textId="77777777" w:rsidR="008D070A" w:rsidRDefault="006D6DEB">
            <w:pPr>
              <w:jc w:val="center"/>
              <w:rPr>
                <w:sz w:val="24"/>
              </w:rPr>
            </w:pPr>
            <w:r>
              <w:rPr>
                <w:rFonts w:hint="eastAsia"/>
                <w:sz w:val="24"/>
              </w:rPr>
              <w:t>货物名称</w:t>
            </w:r>
          </w:p>
        </w:tc>
        <w:tc>
          <w:tcPr>
            <w:tcW w:w="1275" w:type="dxa"/>
            <w:vAlign w:val="center"/>
          </w:tcPr>
          <w:p w14:paraId="1B517865" w14:textId="77777777" w:rsidR="008D070A" w:rsidRDefault="006D6DEB">
            <w:pPr>
              <w:jc w:val="center"/>
              <w:rPr>
                <w:sz w:val="24"/>
              </w:rPr>
            </w:pPr>
            <w:r>
              <w:rPr>
                <w:rFonts w:hint="eastAsia"/>
                <w:sz w:val="24"/>
              </w:rPr>
              <w:t>规格型号</w:t>
            </w:r>
          </w:p>
        </w:tc>
        <w:tc>
          <w:tcPr>
            <w:tcW w:w="851" w:type="dxa"/>
            <w:vAlign w:val="center"/>
          </w:tcPr>
          <w:p w14:paraId="1F846DCB" w14:textId="77777777" w:rsidR="008D070A" w:rsidRDefault="006D6DEB">
            <w:pPr>
              <w:jc w:val="center"/>
              <w:rPr>
                <w:sz w:val="24"/>
              </w:rPr>
            </w:pPr>
            <w:r>
              <w:rPr>
                <w:rFonts w:hint="eastAsia"/>
                <w:sz w:val="24"/>
              </w:rPr>
              <w:t>数量</w:t>
            </w:r>
          </w:p>
        </w:tc>
        <w:tc>
          <w:tcPr>
            <w:tcW w:w="850" w:type="dxa"/>
            <w:vAlign w:val="center"/>
          </w:tcPr>
          <w:p w14:paraId="3674D9F1" w14:textId="77777777" w:rsidR="008D070A" w:rsidRDefault="006D6DEB">
            <w:pPr>
              <w:jc w:val="center"/>
              <w:rPr>
                <w:sz w:val="24"/>
              </w:rPr>
            </w:pPr>
            <w:r>
              <w:rPr>
                <w:rFonts w:hint="eastAsia"/>
                <w:sz w:val="24"/>
              </w:rPr>
              <w:t>单位</w:t>
            </w:r>
          </w:p>
        </w:tc>
        <w:tc>
          <w:tcPr>
            <w:tcW w:w="993" w:type="dxa"/>
            <w:vAlign w:val="center"/>
          </w:tcPr>
          <w:p w14:paraId="3BD9BA2F" w14:textId="77777777" w:rsidR="008D070A" w:rsidRDefault="006D6DEB">
            <w:pPr>
              <w:jc w:val="center"/>
              <w:rPr>
                <w:sz w:val="24"/>
              </w:rPr>
            </w:pPr>
            <w:r>
              <w:rPr>
                <w:rFonts w:hint="eastAsia"/>
                <w:sz w:val="24"/>
              </w:rPr>
              <w:t>未税</w:t>
            </w:r>
          </w:p>
          <w:p w14:paraId="2AC8696E" w14:textId="77777777" w:rsidR="008D070A" w:rsidRDefault="006D6DEB">
            <w:pPr>
              <w:jc w:val="center"/>
              <w:rPr>
                <w:sz w:val="24"/>
              </w:rPr>
            </w:pPr>
            <w:r>
              <w:rPr>
                <w:rFonts w:hint="eastAsia"/>
                <w:sz w:val="24"/>
              </w:rPr>
              <w:t>单价</w:t>
            </w:r>
          </w:p>
        </w:tc>
        <w:tc>
          <w:tcPr>
            <w:tcW w:w="992" w:type="dxa"/>
            <w:vAlign w:val="center"/>
          </w:tcPr>
          <w:p w14:paraId="658157F5" w14:textId="77777777" w:rsidR="008D070A" w:rsidRDefault="006D6DEB">
            <w:pPr>
              <w:jc w:val="center"/>
              <w:rPr>
                <w:sz w:val="24"/>
              </w:rPr>
            </w:pPr>
            <w:r>
              <w:rPr>
                <w:rFonts w:hint="eastAsia"/>
                <w:sz w:val="24"/>
              </w:rPr>
              <w:t>含税</w:t>
            </w:r>
          </w:p>
          <w:p w14:paraId="2E183848" w14:textId="77777777" w:rsidR="008D070A" w:rsidRDefault="006D6DEB">
            <w:pPr>
              <w:jc w:val="center"/>
              <w:rPr>
                <w:sz w:val="24"/>
              </w:rPr>
            </w:pPr>
            <w:r>
              <w:rPr>
                <w:rFonts w:hint="eastAsia"/>
                <w:sz w:val="24"/>
              </w:rPr>
              <w:t>单价</w:t>
            </w:r>
          </w:p>
        </w:tc>
        <w:tc>
          <w:tcPr>
            <w:tcW w:w="992" w:type="dxa"/>
            <w:tcBorders>
              <w:right w:val="single" w:sz="4" w:space="0" w:color="auto"/>
            </w:tcBorders>
            <w:vAlign w:val="center"/>
          </w:tcPr>
          <w:p w14:paraId="7233F9AB" w14:textId="77777777" w:rsidR="008D070A" w:rsidRDefault="006D6DEB">
            <w:pPr>
              <w:jc w:val="center"/>
              <w:rPr>
                <w:sz w:val="24"/>
              </w:rPr>
            </w:pPr>
            <w:r>
              <w:rPr>
                <w:rFonts w:hint="eastAsia"/>
                <w:sz w:val="24"/>
              </w:rPr>
              <w:t>含税</w:t>
            </w:r>
          </w:p>
          <w:p w14:paraId="4EFE1B51" w14:textId="77777777" w:rsidR="008D070A" w:rsidRDefault="006D6DEB">
            <w:pPr>
              <w:jc w:val="center"/>
              <w:rPr>
                <w:sz w:val="24"/>
              </w:rPr>
            </w:pPr>
            <w:r>
              <w:rPr>
                <w:rFonts w:hint="eastAsia"/>
                <w:sz w:val="24"/>
              </w:rPr>
              <w:t>总价</w:t>
            </w:r>
          </w:p>
        </w:tc>
        <w:tc>
          <w:tcPr>
            <w:tcW w:w="851" w:type="dxa"/>
            <w:tcBorders>
              <w:left w:val="single" w:sz="4" w:space="0" w:color="auto"/>
            </w:tcBorders>
            <w:vAlign w:val="center"/>
          </w:tcPr>
          <w:p w14:paraId="056AD88F" w14:textId="77777777" w:rsidR="008D070A" w:rsidRDefault="006D6DEB">
            <w:pPr>
              <w:jc w:val="center"/>
              <w:rPr>
                <w:sz w:val="24"/>
              </w:rPr>
            </w:pPr>
            <w:r>
              <w:rPr>
                <w:rFonts w:hint="eastAsia"/>
                <w:sz w:val="24"/>
              </w:rPr>
              <w:t>备注</w:t>
            </w:r>
          </w:p>
        </w:tc>
      </w:tr>
      <w:tr w:rsidR="008D070A" w14:paraId="3DE52302" w14:textId="77777777">
        <w:trPr>
          <w:trHeight w:val="737"/>
        </w:trPr>
        <w:tc>
          <w:tcPr>
            <w:tcW w:w="817" w:type="dxa"/>
            <w:vAlign w:val="center"/>
          </w:tcPr>
          <w:p w14:paraId="4F54F855" w14:textId="77777777" w:rsidR="008D070A" w:rsidRDefault="006D6DEB">
            <w:pPr>
              <w:jc w:val="center"/>
              <w:rPr>
                <w:sz w:val="24"/>
              </w:rPr>
            </w:pPr>
            <w:r>
              <w:rPr>
                <w:rFonts w:hint="eastAsia"/>
                <w:sz w:val="24"/>
              </w:rPr>
              <w:t>1</w:t>
            </w:r>
          </w:p>
        </w:tc>
        <w:tc>
          <w:tcPr>
            <w:tcW w:w="1418" w:type="dxa"/>
            <w:vAlign w:val="center"/>
          </w:tcPr>
          <w:p w14:paraId="09C7BA43" w14:textId="77777777" w:rsidR="008D070A" w:rsidRDefault="008D070A">
            <w:pPr>
              <w:jc w:val="center"/>
              <w:rPr>
                <w:sz w:val="24"/>
              </w:rPr>
            </w:pPr>
          </w:p>
        </w:tc>
        <w:tc>
          <w:tcPr>
            <w:tcW w:w="1275" w:type="dxa"/>
            <w:vAlign w:val="center"/>
          </w:tcPr>
          <w:p w14:paraId="4E414699" w14:textId="77777777" w:rsidR="008D070A" w:rsidRDefault="008D070A">
            <w:pPr>
              <w:jc w:val="center"/>
              <w:rPr>
                <w:sz w:val="24"/>
              </w:rPr>
            </w:pPr>
          </w:p>
        </w:tc>
        <w:tc>
          <w:tcPr>
            <w:tcW w:w="851" w:type="dxa"/>
            <w:vAlign w:val="center"/>
          </w:tcPr>
          <w:p w14:paraId="393E4681" w14:textId="77777777" w:rsidR="008D070A" w:rsidRDefault="008D070A">
            <w:pPr>
              <w:jc w:val="center"/>
              <w:rPr>
                <w:sz w:val="24"/>
              </w:rPr>
            </w:pPr>
          </w:p>
        </w:tc>
        <w:tc>
          <w:tcPr>
            <w:tcW w:w="850" w:type="dxa"/>
            <w:vAlign w:val="center"/>
          </w:tcPr>
          <w:p w14:paraId="2523A46C" w14:textId="77777777" w:rsidR="008D070A" w:rsidRDefault="008D070A">
            <w:pPr>
              <w:jc w:val="center"/>
              <w:rPr>
                <w:sz w:val="24"/>
              </w:rPr>
            </w:pPr>
          </w:p>
        </w:tc>
        <w:tc>
          <w:tcPr>
            <w:tcW w:w="993" w:type="dxa"/>
            <w:vAlign w:val="center"/>
          </w:tcPr>
          <w:p w14:paraId="636789BD" w14:textId="77777777" w:rsidR="008D070A" w:rsidRDefault="008D070A">
            <w:pPr>
              <w:jc w:val="center"/>
              <w:rPr>
                <w:sz w:val="24"/>
              </w:rPr>
            </w:pPr>
          </w:p>
        </w:tc>
        <w:tc>
          <w:tcPr>
            <w:tcW w:w="992" w:type="dxa"/>
            <w:vAlign w:val="center"/>
          </w:tcPr>
          <w:p w14:paraId="161C14F1" w14:textId="77777777" w:rsidR="008D070A" w:rsidRDefault="008D070A">
            <w:pPr>
              <w:jc w:val="center"/>
              <w:rPr>
                <w:sz w:val="24"/>
              </w:rPr>
            </w:pPr>
          </w:p>
        </w:tc>
        <w:tc>
          <w:tcPr>
            <w:tcW w:w="992" w:type="dxa"/>
            <w:tcBorders>
              <w:right w:val="single" w:sz="4" w:space="0" w:color="auto"/>
            </w:tcBorders>
            <w:vAlign w:val="center"/>
          </w:tcPr>
          <w:p w14:paraId="4E5C3000" w14:textId="77777777" w:rsidR="008D070A" w:rsidRDefault="008D070A">
            <w:pPr>
              <w:jc w:val="center"/>
              <w:rPr>
                <w:sz w:val="24"/>
              </w:rPr>
            </w:pPr>
          </w:p>
        </w:tc>
        <w:tc>
          <w:tcPr>
            <w:tcW w:w="851" w:type="dxa"/>
            <w:tcBorders>
              <w:left w:val="single" w:sz="4" w:space="0" w:color="auto"/>
            </w:tcBorders>
            <w:vAlign w:val="center"/>
          </w:tcPr>
          <w:p w14:paraId="41AA50A8" w14:textId="77777777" w:rsidR="008D070A" w:rsidRDefault="008D070A">
            <w:pPr>
              <w:jc w:val="center"/>
              <w:rPr>
                <w:sz w:val="24"/>
              </w:rPr>
            </w:pPr>
          </w:p>
        </w:tc>
      </w:tr>
      <w:tr w:rsidR="008D070A" w14:paraId="0035AC4D" w14:textId="77777777">
        <w:trPr>
          <w:trHeight w:val="737"/>
        </w:trPr>
        <w:tc>
          <w:tcPr>
            <w:tcW w:w="817" w:type="dxa"/>
            <w:vAlign w:val="center"/>
          </w:tcPr>
          <w:p w14:paraId="1A7CE5BC" w14:textId="77777777" w:rsidR="008D070A" w:rsidRDefault="006D6DEB">
            <w:pPr>
              <w:jc w:val="center"/>
              <w:rPr>
                <w:sz w:val="24"/>
              </w:rPr>
            </w:pPr>
            <w:r>
              <w:rPr>
                <w:rFonts w:hint="eastAsia"/>
                <w:sz w:val="24"/>
              </w:rPr>
              <w:t>2</w:t>
            </w:r>
          </w:p>
        </w:tc>
        <w:tc>
          <w:tcPr>
            <w:tcW w:w="1418" w:type="dxa"/>
            <w:vAlign w:val="center"/>
          </w:tcPr>
          <w:p w14:paraId="44862740" w14:textId="77777777" w:rsidR="008D070A" w:rsidRDefault="008D070A">
            <w:pPr>
              <w:jc w:val="center"/>
              <w:rPr>
                <w:sz w:val="24"/>
              </w:rPr>
            </w:pPr>
          </w:p>
        </w:tc>
        <w:tc>
          <w:tcPr>
            <w:tcW w:w="1275" w:type="dxa"/>
            <w:vAlign w:val="center"/>
          </w:tcPr>
          <w:p w14:paraId="699CA6CD" w14:textId="77777777" w:rsidR="008D070A" w:rsidRDefault="008D070A">
            <w:pPr>
              <w:jc w:val="center"/>
              <w:rPr>
                <w:sz w:val="24"/>
              </w:rPr>
            </w:pPr>
          </w:p>
        </w:tc>
        <w:tc>
          <w:tcPr>
            <w:tcW w:w="851" w:type="dxa"/>
            <w:vAlign w:val="center"/>
          </w:tcPr>
          <w:p w14:paraId="39B7FD89" w14:textId="77777777" w:rsidR="008D070A" w:rsidRDefault="008D070A">
            <w:pPr>
              <w:jc w:val="center"/>
              <w:rPr>
                <w:sz w:val="24"/>
              </w:rPr>
            </w:pPr>
          </w:p>
        </w:tc>
        <w:tc>
          <w:tcPr>
            <w:tcW w:w="850" w:type="dxa"/>
            <w:vAlign w:val="center"/>
          </w:tcPr>
          <w:p w14:paraId="62863C4C" w14:textId="77777777" w:rsidR="008D070A" w:rsidRDefault="008D070A">
            <w:pPr>
              <w:jc w:val="center"/>
              <w:rPr>
                <w:sz w:val="24"/>
              </w:rPr>
            </w:pPr>
          </w:p>
        </w:tc>
        <w:tc>
          <w:tcPr>
            <w:tcW w:w="993" w:type="dxa"/>
            <w:vAlign w:val="center"/>
          </w:tcPr>
          <w:p w14:paraId="52C40D0B" w14:textId="77777777" w:rsidR="008D070A" w:rsidRDefault="008D070A">
            <w:pPr>
              <w:jc w:val="center"/>
              <w:rPr>
                <w:sz w:val="24"/>
              </w:rPr>
            </w:pPr>
          </w:p>
        </w:tc>
        <w:tc>
          <w:tcPr>
            <w:tcW w:w="992" w:type="dxa"/>
            <w:vAlign w:val="center"/>
          </w:tcPr>
          <w:p w14:paraId="46354C3E" w14:textId="77777777" w:rsidR="008D070A" w:rsidRDefault="008D070A">
            <w:pPr>
              <w:jc w:val="center"/>
              <w:rPr>
                <w:sz w:val="24"/>
              </w:rPr>
            </w:pPr>
          </w:p>
        </w:tc>
        <w:tc>
          <w:tcPr>
            <w:tcW w:w="992" w:type="dxa"/>
            <w:tcBorders>
              <w:right w:val="single" w:sz="4" w:space="0" w:color="auto"/>
            </w:tcBorders>
            <w:vAlign w:val="center"/>
          </w:tcPr>
          <w:p w14:paraId="05BAB9EC" w14:textId="77777777" w:rsidR="008D070A" w:rsidRDefault="008D070A">
            <w:pPr>
              <w:jc w:val="center"/>
              <w:rPr>
                <w:sz w:val="24"/>
              </w:rPr>
            </w:pPr>
          </w:p>
        </w:tc>
        <w:tc>
          <w:tcPr>
            <w:tcW w:w="851" w:type="dxa"/>
            <w:tcBorders>
              <w:left w:val="single" w:sz="4" w:space="0" w:color="auto"/>
            </w:tcBorders>
            <w:vAlign w:val="center"/>
          </w:tcPr>
          <w:p w14:paraId="677B4C94" w14:textId="77777777" w:rsidR="008D070A" w:rsidRDefault="008D070A">
            <w:pPr>
              <w:jc w:val="center"/>
              <w:rPr>
                <w:sz w:val="24"/>
              </w:rPr>
            </w:pPr>
          </w:p>
        </w:tc>
      </w:tr>
      <w:tr w:rsidR="008D070A" w14:paraId="5CFD8C5C" w14:textId="77777777">
        <w:trPr>
          <w:trHeight w:val="737"/>
        </w:trPr>
        <w:tc>
          <w:tcPr>
            <w:tcW w:w="817" w:type="dxa"/>
            <w:vAlign w:val="center"/>
          </w:tcPr>
          <w:p w14:paraId="261FB3FB" w14:textId="77777777" w:rsidR="008D070A" w:rsidRDefault="006D6DEB">
            <w:pPr>
              <w:jc w:val="center"/>
              <w:rPr>
                <w:sz w:val="24"/>
              </w:rPr>
            </w:pPr>
            <w:r>
              <w:rPr>
                <w:rFonts w:hint="eastAsia"/>
                <w:sz w:val="24"/>
              </w:rPr>
              <w:t>…</w:t>
            </w:r>
          </w:p>
        </w:tc>
        <w:tc>
          <w:tcPr>
            <w:tcW w:w="1418" w:type="dxa"/>
            <w:vAlign w:val="center"/>
          </w:tcPr>
          <w:p w14:paraId="29486BE5" w14:textId="77777777" w:rsidR="008D070A" w:rsidRDefault="008D070A">
            <w:pPr>
              <w:jc w:val="center"/>
              <w:rPr>
                <w:sz w:val="24"/>
              </w:rPr>
            </w:pPr>
          </w:p>
        </w:tc>
        <w:tc>
          <w:tcPr>
            <w:tcW w:w="1275" w:type="dxa"/>
            <w:vAlign w:val="center"/>
          </w:tcPr>
          <w:p w14:paraId="5A5FEB89" w14:textId="77777777" w:rsidR="008D070A" w:rsidRDefault="008D070A">
            <w:pPr>
              <w:jc w:val="center"/>
              <w:rPr>
                <w:sz w:val="24"/>
              </w:rPr>
            </w:pPr>
          </w:p>
        </w:tc>
        <w:tc>
          <w:tcPr>
            <w:tcW w:w="851" w:type="dxa"/>
            <w:vAlign w:val="center"/>
          </w:tcPr>
          <w:p w14:paraId="2CDBBB37" w14:textId="77777777" w:rsidR="008D070A" w:rsidRDefault="008D070A">
            <w:pPr>
              <w:jc w:val="center"/>
              <w:rPr>
                <w:sz w:val="24"/>
              </w:rPr>
            </w:pPr>
          </w:p>
        </w:tc>
        <w:tc>
          <w:tcPr>
            <w:tcW w:w="850" w:type="dxa"/>
            <w:vAlign w:val="center"/>
          </w:tcPr>
          <w:p w14:paraId="04A9FBA9" w14:textId="77777777" w:rsidR="008D070A" w:rsidRDefault="008D070A">
            <w:pPr>
              <w:jc w:val="center"/>
              <w:rPr>
                <w:sz w:val="24"/>
              </w:rPr>
            </w:pPr>
          </w:p>
        </w:tc>
        <w:tc>
          <w:tcPr>
            <w:tcW w:w="993" w:type="dxa"/>
            <w:vAlign w:val="center"/>
          </w:tcPr>
          <w:p w14:paraId="08282B3C" w14:textId="77777777" w:rsidR="008D070A" w:rsidRDefault="008D070A">
            <w:pPr>
              <w:jc w:val="center"/>
              <w:rPr>
                <w:sz w:val="24"/>
              </w:rPr>
            </w:pPr>
          </w:p>
        </w:tc>
        <w:tc>
          <w:tcPr>
            <w:tcW w:w="992" w:type="dxa"/>
            <w:vAlign w:val="center"/>
          </w:tcPr>
          <w:p w14:paraId="080F500D" w14:textId="77777777" w:rsidR="008D070A" w:rsidRDefault="008D070A">
            <w:pPr>
              <w:jc w:val="center"/>
              <w:rPr>
                <w:sz w:val="24"/>
              </w:rPr>
            </w:pPr>
          </w:p>
        </w:tc>
        <w:tc>
          <w:tcPr>
            <w:tcW w:w="992" w:type="dxa"/>
            <w:tcBorders>
              <w:right w:val="single" w:sz="4" w:space="0" w:color="auto"/>
            </w:tcBorders>
            <w:vAlign w:val="center"/>
          </w:tcPr>
          <w:p w14:paraId="4E7EBF7D" w14:textId="77777777" w:rsidR="008D070A" w:rsidRDefault="008D070A">
            <w:pPr>
              <w:jc w:val="center"/>
              <w:rPr>
                <w:sz w:val="24"/>
              </w:rPr>
            </w:pPr>
          </w:p>
        </w:tc>
        <w:tc>
          <w:tcPr>
            <w:tcW w:w="851" w:type="dxa"/>
            <w:tcBorders>
              <w:left w:val="single" w:sz="4" w:space="0" w:color="auto"/>
            </w:tcBorders>
            <w:vAlign w:val="center"/>
          </w:tcPr>
          <w:p w14:paraId="6F850429" w14:textId="77777777" w:rsidR="008D070A" w:rsidRDefault="008D070A">
            <w:pPr>
              <w:jc w:val="center"/>
              <w:rPr>
                <w:sz w:val="24"/>
              </w:rPr>
            </w:pPr>
          </w:p>
        </w:tc>
      </w:tr>
      <w:tr w:rsidR="008D070A" w14:paraId="0EE0C4F7" w14:textId="77777777">
        <w:trPr>
          <w:trHeight w:val="737"/>
        </w:trPr>
        <w:tc>
          <w:tcPr>
            <w:tcW w:w="9039" w:type="dxa"/>
            <w:gridSpan w:val="9"/>
            <w:vAlign w:val="center"/>
          </w:tcPr>
          <w:p w14:paraId="05FE7BD1" w14:textId="77777777" w:rsidR="008D070A" w:rsidRDefault="006D6DEB">
            <w:pPr>
              <w:tabs>
                <w:tab w:val="left" w:pos="1059"/>
              </w:tabs>
              <w:jc w:val="left"/>
              <w:rPr>
                <w:sz w:val="24"/>
              </w:rPr>
            </w:pPr>
            <w:r>
              <w:rPr>
                <w:rFonts w:ascii="宋体" w:hAnsi="宋体" w:hint="eastAsia"/>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14:paraId="5FF0E882" w14:textId="77777777" w:rsidR="008D070A" w:rsidRDefault="006D6DEB">
      <w:pPr>
        <w:widowControl/>
        <w:shd w:val="clear" w:color="auto" w:fill="FFFFFF"/>
        <w:spacing w:line="440" w:lineRule="atLeas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第二条 质量与保修</w:t>
      </w:r>
    </w:p>
    <w:p w14:paraId="3814A695"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2.1、质量保证：乙方对产品质量实行三包，所有货物质保期为</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年。在质保期内，乙方需定期派人上门检查，质保期内所出现的产品质量问题，乙方应无偿进行免费的维修及免费更换零部件。</w:t>
      </w:r>
      <w:r>
        <w:rPr>
          <w:rFonts w:ascii="宋体" w:hAnsi="宋体"/>
          <w:bCs/>
          <w:sz w:val="24"/>
        </w:rPr>
        <w:t xml:space="preserve"> </w:t>
      </w:r>
    </w:p>
    <w:p w14:paraId="0B47766D"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2.2、质保期自□每批货物通过甲方验收之日 □全部货物通过甲方验收之日起计算（货物依法标注有效期的，其有效期不得少于前述质保期；若与国家相关规定不一致的，按较高要求执行）；如乙方公开对外承诺的质保期高于国家规定和甲方要求的质保期，以乙方承诺的质保期时间为准。</w:t>
      </w:r>
    </w:p>
    <w:p w14:paraId="4F96F456"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2.3、因货物的质量问题发生争议的，应当申请国家认可的质量检测机构对</w:t>
      </w:r>
      <w:r>
        <w:rPr>
          <w:rFonts w:ascii="宋体" w:hAnsi="宋体" w:hint="eastAsia"/>
          <w:bCs/>
          <w:sz w:val="24"/>
        </w:rPr>
        <w:lastRenderedPageBreak/>
        <w:t>货物质量进行鉴定。货物符合标准的，鉴定费由甲方承担；货物不符合质量标准的，鉴定费由乙方承担。</w:t>
      </w:r>
    </w:p>
    <w:p w14:paraId="6D285EAE" w14:textId="77777777" w:rsidR="008D070A" w:rsidRDefault="006D6DEB">
      <w:pPr>
        <w:widowControl/>
        <w:shd w:val="clear" w:color="auto" w:fill="FFFFFF"/>
        <w:spacing w:line="440" w:lineRule="atLeas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第三条  包装及供货清单</w:t>
      </w:r>
    </w:p>
    <w:p w14:paraId="40C53871" w14:textId="77777777" w:rsidR="008D070A" w:rsidRDefault="006D6DEB">
      <w:pPr>
        <w:widowControl/>
        <w:shd w:val="clear" w:color="auto" w:fill="FFFFFF"/>
        <w:spacing w:line="44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3.1 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14:paraId="69130B02" w14:textId="77777777" w:rsidR="008D070A" w:rsidRDefault="006D6DEB">
      <w:pPr>
        <w:widowControl/>
        <w:shd w:val="clear" w:color="auto" w:fill="FFFFFF"/>
        <w:spacing w:line="44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3.2 供货清单：包括产品主机、随机备品备件、专用工具的名称及数量、</w:t>
      </w:r>
      <w:r>
        <w:rPr>
          <w:rFonts w:hint="eastAsia"/>
          <w:sz w:val="24"/>
        </w:rPr>
        <w:t>用户手册、出厂质量检验合格证及其他必要的资料</w:t>
      </w:r>
      <w:r>
        <w:rPr>
          <w:rFonts w:ascii="宋体" w:hAnsi="宋体" w:cs="宋体" w:hint="eastAsia"/>
          <w:color w:val="000000"/>
          <w:kern w:val="0"/>
          <w:sz w:val="24"/>
        </w:rPr>
        <w:t>。</w:t>
      </w:r>
    </w:p>
    <w:p w14:paraId="1A9A4244" w14:textId="77777777" w:rsidR="008D070A" w:rsidRDefault="006D6DEB">
      <w:pPr>
        <w:widowControl/>
        <w:shd w:val="clear" w:color="auto" w:fill="FFFFFF"/>
        <w:spacing w:line="440" w:lineRule="atLeas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第四条  安装调试、技术服务、人员培训及技术资料</w:t>
      </w:r>
    </w:p>
    <w:p w14:paraId="2AECEBD1" w14:textId="77777777" w:rsidR="008D070A" w:rsidRDefault="006D6DEB">
      <w:pPr>
        <w:widowControl/>
        <w:shd w:val="clear" w:color="auto" w:fill="FFFFFF"/>
        <w:spacing w:line="44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14:paraId="5E1F84D8" w14:textId="77777777" w:rsidR="008D070A" w:rsidRDefault="006D6DEB">
      <w:pPr>
        <w:widowControl/>
        <w:shd w:val="clear" w:color="auto" w:fill="FFFFFF"/>
        <w:spacing w:line="440" w:lineRule="atLeast"/>
        <w:ind w:firstLineChars="200" w:firstLine="482"/>
        <w:jc w:val="left"/>
        <w:rPr>
          <w:rFonts w:ascii="宋体" w:hAnsi="宋体" w:cs="宋体"/>
          <w:b/>
          <w:color w:val="FF0000"/>
          <w:kern w:val="0"/>
          <w:sz w:val="24"/>
        </w:rPr>
      </w:pPr>
      <w:r>
        <w:rPr>
          <w:rFonts w:ascii="宋体" w:hAnsi="宋体" w:cs="宋体" w:hint="eastAsia"/>
          <w:b/>
          <w:bCs/>
          <w:color w:val="000000"/>
          <w:kern w:val="0"/>
          <w:sz w:val="24"/>
        </w:rPr>
        <w:t>第五条 交货及验收</w:t>
      </w:r>
      <w:r>
        <w:rPr>
          <w:rFonts w:ascii="宋体" w:hAnsi="宋体" w:cs="宋体" w:hint="eastAsia"/>
          <w:b/>
          <w:color w:val="FF0000"/>
          <w:kern w:val="0"/>
          <w:sz w:val="24"/>
        </w:rPr>
        <w:t>(按投标文件填写)</w:t>
      </w:r>
    </w:p>
    <w:p w14:paraId="7A383D17" w14:textId="77777777" w:rsidR="008D070A" w:rsidRDefault="006D6DEB">
      <w:pPr>
        <w:widowControl/>
        <w:shd w:val="clear" w:color="auto" w:fill="FFFFFF"/>
        <w:spacing w:line="440" w:lineRule="atLeast"/>
        <w:ind w:firstLine="480"/>
        <w:jc w:val="left"/>
        <w:rPr>
          <w:rFonts w:ascii="宋体" w:hAnsi="宋体" w:cs="宋体"/>
          <w:b/>
          <w:color w:val="FF0000"/>
          <w:kern w:val="0"/>
          <w:sz w:val="24"/>
        </w:rPr>
      </w:pPr>
      <w:r>
        <w:rPr>
          <w:rFonts w:ascii="宋体" w:hAnsi="宋体" w:cs="宋体" w:hint="eastAsia"/>
          <w:color w:val="000000"/>
          <w:kern w:val="0"/>
          <w:sz w:val="24"/>
        </w:rPr>
        <w:t>验收可细分为到货时的外在质量的验收，投产前的质量验收，大型设备可能还存在更多的验收步骤和验收方式，具体标准</w:t>
      </w:r>
      <w:r>
        <w:rPr>
          <w:rFonts w:ascii="宋体" w:hAnsi="宋体" w:cs="宋体" w:hint="eastAsia"/>
          <w:color w:val="FF0000"/>
          <w:kern w:val="0"/>
          <w:sz w:val="24"/>
        </w:rPr>
        <w:t>按招标文件要求执行</w:t>
      </w:r>
      <w:r>
        <w:rPr>
          <w:rFonts w:ascii="宋体" w:hAnsi="宋体" w:cs="宋体" w:hint="eastAsia"/>
          <w:color w:val="000000"/>
          <w:kern w:val="0"/>
          <w:sz w:val="24"/>
        </w:rPr>
        <w:t>。</w:t>
      </w:r>
    </w:p>
    <w:p w14:paraId="5A8C8767" w14:textId="77777777" w:rsidR="008D070A" w:rsidRDefault="006D6DEB">
      <w:pPr>
        <w:spacing w:line="360" w:lineRule="auto"/>
        <w:ind w:firstLineChars="200" w:firstLine="480"/>
        <w:jc w:val="left"/>
        <w:rPr>
          <w:rFonts w:ascii="宋体" w:hAnsi="宋体"/>
          <w:sz w:val="24"/>
        </w:rPr>
      </w:pPr>
      <w:r>
        <w:rPr>
          <w:rFonts w:ascii="宋体" w:hAnsi="宋体" w:hint="eastAsia"/>
          <w:sz w:val="24"/>
        </w:rPr>
        <w:t xml:space="preserve">4.1 </w:t>
      </w:r>
      <w:r>
        <w:rPr>
          <w:rFonts w:ascii="宋体" w:hAnsi="宋体"/>
          <w:sz w:val="24"/>
        </w:rPr>
        <w:t>乙方交付的货物应当完全符合本合同所</w:t>
      </w:r>
      <w:r>
        <w:rPr>
          <w:rFonts w:ascii="宋体" w:hAnsi="宋体" w:hint="eastAsia"/>
          <w:sz w:val="24"/>
        </w:rPr>
        <w:t>约定</w:t>
      </w:r>
      <w:r>
        <w:rPr>
          <w:rFonts w:ascii="宋体" w:hAnsi="宋体"/>
          <w:sz w:val="24"/>
        </w:rPr>
        <w:t>的货物、数量和规格要求。乙方应将货物的装箱清单、用户手册、原厂保修卡、随机资料及配件、随机工具等一并交付甲方</w:t>
      </w:r>
      <w:r>
        <w:rPr>
          <w:rFonts w:ascii="宋体" w:hAnsi="宋体" w:hint="eastAsia"/>
          <w:sz w:val="24"/>
        </w:rPr>
        <w:t>。若</w:t>
      </w:r>
      <w:r>
        <w:rPr>
          <w:rFonts w:ascii="宋体" w:hAnsi="宋体"/>
          <w:sz w:val="24"/>
        </w:rPr>
        <w:t>乙方</w:t>
      </w:r>
      <w:r>
        <w:rPr>
          <w:rFonts w:ascii="宋体" w:hAnsi="宋体" w:hint="eastAsia"/>
          <w:sz w:val="24"/>
        </w:rPr>
        <w:t>未</w:t>
      </w:r>
      <w:r>
        <w:rPr>
          <w:rFonts w:ascii="宋体" w:hAnsi="宋体"/>
          <w:sz w:val="24"/>
        </w:rPr>
        <w:t>能完整交付货物及本款规定的单证和工具的，视为未按合同约定交货，乙方</w:t>
      </w:r>
      <w:r>
        <w:rPr>
          <w:rFonts w:ascii="宋体" w:hAnsi="宋体" w:hint="eastAsia"/>
          <w:sz w:val="24"/>
        </w:rPr>
        <w:t>应</w:t>
      </w:r>
      <w:r>
        <w:rPr>
          <w:rFonts w:ascii="宋体" w:hAnsi="宋体"/>
          <w:sz w:val="24"/>
        </w:rPr>
        <w:t>补齐，</w:t>
      </w:r>
      <w:r>
        <w:rPr>
          <w:rFonts w:ascii="宋体" w:hAnsi="宋体" w:hint="eastAsia"/>
          <w:sz w:val="24"/>
        </w:rPr>
        <w:t>若因此</w:t>
      </w:r>
      <w:r>
        <w:rPr>
          <w:rFonts w:ascii="宋体" w:hAnsi="宋体"/>
          <w:sz w:val="24"/>
        </w:rPr>
        <w:t>导致逾期交付的，由乙方承担相关的违约责任。</w:t>
      </w:r>
    </w:p>
    <w:p w14:paraId="5C33518F" w14:textId="77777777" w:rsidR="008D070A" w:rsidRDefault="006D6DEB">
      <w:pPr>
        <w:spacing w:line="360" w:lineRule="auto"/>
        <w:ind w:firstLineChars="200" w:firstLine="480"/>
        <w:jc w:val="left"/>
        <w:rPr>
          <w:rFonts w:ascii="宋体" w:hAnsi="宋体"/>
          <w:sz w:val="24"/>
        </w:rPr>
      </w:pPr>
      <w:r>
        <w:rPr>
          <w:rFonts w:ascii="宋体" w:hAnsi="宋体" w:hint="eastAsia"/>
          <w:sz w:val="24"/>
        </w:rPr>
        <w:t>4.2 乙方在本合同签订后</w:t>
      </w:r>
      <w:r>
        <w:rPr>
          <w:rFonts w:ascii="宋体" w:hAnsi="宋体" w:hint="eastAsia"/>
          <w:sz w:val="24"/>
          <w:u w:val="single"/>
        </w:rPr>
        <w:t xml:space="preserve">   </w:t>
      </w:r>
      <w:r>
        <w:rPr>
          <w:rFonts w:ascii="宋体" w:hAnsi="宋体" w:hint="eastAsia"/>
          <w:sz w:val="24"/>
        </w:rPr>
        <w:t>个工作日内将甲方采购的货物运送至</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，并免费进行安装、调试及培训，直到交付使用。若由甲方原因造成货物交付推迟，由双方重新商定交货时间，乙方需自行承担仓储费及因延迟交货所产生的全部费用。</w:t>
      </w:r>
    </w:p>
    <w:p w14:paraId="37CCBE4E" w14:textId="77777777" w:rsidR="008D070A" w:rsidRDefault="006D6DEB">
      <w:pPr>
        <w:spacing w:line="360" w:lineRule="auto"/>
        <w:ind w:firstLineChars="200" w:firstLine="480"/>
        <w:jc w:val="left"/>
        <w:rPr>
          <w:rFonts w:ascii="宋体" w:hAnsi="宋体"/>
          <w:sz w:val="24"/>
        </w:rPr>
      </w:pPr>
      <w:r>
        <w:rPr>
          <w:rFonts w:ascii="宋体" w:hAnsi="宋体" w:hint="eastAsia"/>
          <w:sz w:val="24"/>
        </w:rPr>
        <w:t>4.3 乙方货物在进场前须经甲方检验确认后方可进场。乙方在现场安装时要注意保管未与甲方移交的货物，同时注意安装地点及周围的环境卫生，需严</w:t>
      </w:r>
      <w:r>
        <w:rPr>
          <w:rFonts w:ascii="宋体" w:hAnsi="宋体" w:hint="eastAsia"/>
          <w:sz w:val="24"/>
        </w:rPr>
        <w:lastRenderedPageBreak/>
        <w:t>格进行文明施工，装卸、运输、安装时不得损坏实验室地面和其他设施，如损坏需由乙方赔偿甲方全部维修费用。</w:t>
      </w:r>
    </w:p>
    <w:p w14:paraId="44AD8AA1" w14:textId="77777777" w:rsidR="008D070A" w:rsidRDefault="006D6DEB">
      <w:pPr>
        <w:widowControl/>
        <w:shd w:val="clear" w:color="auto" w:fill="FFFFFF"/>
        <w:spacing w:line="440" w:lineRule="atLeast"/>
        <w:ind w:firstLineChars="200" w:firstLine="480"/>
        <w:jc w:val="left"/>
        <w:rPr>
          <w:rFonts w:ascii="宋体" w:hAnsi="宋体" w:cs="宋体"/>
          <w:b/>
          <w:color w:val="FF0000"/>
          <w:kern w:val="0"/>
          <w:sz w:val="24"/>
        </w:rPr>
      </w:pPr>
      <w:r>
        <w:rPr>
          <w:rFonts w:ascii="宋体" w:hAnsi="宋体" w:hint="eastAsia"/>
          <w:sz w:val="24"/>
        </w:rPr>
        <w:t>4.4 甲方应当在到货之后（如有安装则在安装结束之后）对货物进行验收。经甲方验收后，甲方指定的负责人：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（联系电话：</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）在货物验收单上签字，则视为验收合格；</w:t>
      </w:r>
      <w:r>
        <w:rPr>
          <w:rFonts w:ascii="宋体" w:hAnsi="宋体"/>
          <w:sz w:val="24"/>
        </w:rPr>
        <w:t>乙方提供的货物不符合本合同约定</w:t>
      </w:r>
      <w:r>
        <w:rPr>
          <w:rFonts w:ascii="宋体" w:hAnsi="宋体" w:hint="eastAsia"/>
          <w:sz w:val="24"/>
        </w:rPr>
        <w:t>，</w:t>
      </w:r>
      <w:r>
        <w:rPr>
          <w:rFonts w:ascii="宋体" w:hAnsi="宋体"/>
          <w:sz w:val="24"/>
        </w:rPr>
        <w:t>甲方有权不予验收</w:t>
      </w:r>
      <w:r>
        <w:rPr>
          <w:rFonts w:ascii="宋体" w:hAnsi="宋体" w:hint="eastAsia"/>
          <w:sz w:val="24"/>
        </w:rPr>
        <w:t>，</w:t>
      </w:r>
      <w:r>
        <w:rPr>
          <w:rFonts w:ascii="宋体" w:hAnsi="宋体"/>
          <w:sz w:val="24"/>
        </w:rPr>
        <w:t>经甲方提出后</w:t>
      </w:r>
      <w:r>
        <w:rPr>
          <w:rFonts w:ascii="宋体" w:hAnsi="宋体" w:hint="eastAsia"/>
          <w:sz w:val="24"/>
        </w:rPr>
        <w:t>5个工作日内仍未按要求提供的，甲方有权解除合同并要求乙方赔偿损失。</w:t>
      </w:r>
    </w:p>
    <w:p w14:paraId="50AC2997" w14:textId="77777777" w:rsidR="008D070A" w:rsidRDefault="006D6DEB">
      <w:pPr>
        <w:widowControl/>
        <w:shd w:val="clear" w:color="auto" w:fill="FFFFFF"/>
        <w:spacing w:line="440" w:lineRule="atLeas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第六条 付款方式与条件</w:t>
      </w:r>
    </w:p>
    <w:p w14:paraId="77C45D4B" w14:textId="77777777" w:rsidR="008D070A" w:rsidRDefault="006D6DEB">
      <w:pPr>
        <w:widowControl/>
        <w:shd w:val="clear" w:color="auto" w:fill="FFFFFF"/>
        <w:spacing w:line="440" w:lineRule="atLeast"/>
        <w:ind w:firstLineChars="200" w:firstLine="480"/>
        <w:jc w:val="left"/>
        <w:rPr>
          <w:rFonts w:ascii="宋体" w:hAnsi="宋体" w:cs="宋体"/>
          <w:color w:val="000000"/>
          <w:kern w:val="0"/>
          <w:szCs w:val="21"/>
        </w:rPr>
      </w:pPr>
      <w:r>
        <w:rPr>
          <w:rFonts w:ascii="宋体" w:hAnsi="宋体" w:cs="宋体" w:hint="eastAsia"/>
          <w:color w:val="000000"/>
          <w:kern w:val="0"/>
          <w:sz w:val="24"/>
        </w:rPr>
        <w:t>6.1货物交货付款</w:t>
      </w:r>
    </w:p>
    <w:p w14:paraId="433C0579" w14:textId="77777777" w:rsidR="008D070A" w:rsidRDefault="006D6DEB">
      <w:pPr>
        <w:spacing w:line="360" w:lineRule="auto"/>
        <w:ind w:firstLineChars="200" w:firstLine="480"/>
        <w:rPr>
          <w:sz w:val="24"/>
        </w:rPr>
      </w:pPr>
      <w:r>
        <w:rPr>
          <w:rFonts w:hint="eastAsia"/>
          <w:sz w:val="24"/>
        </w:rPr>
        <w:t>甲、乙双方采用下列第</w:t>
      </w:r>
      <w:r>
        <w:rPr>
          <w:rFonts w:hint="eastAsia"/>
          <w:sz w:val="24"/>
          <w:u w:val="single"/>
        </w:rPr>
        <w:t xml:space="preserve">    </w:t>
      </w:r>
      <w:r>
        <w:rPr>
          <w:rFonts w:hint="eastAsia"/>
          <w:sz w:val="24"/>
        </w:rPr>
        <w:t>种方式交货付款：</w:t>
      </w:r>
    </w:p>
    <w:p w14:paraId="70AADD47" w14:textId="77777777" w:rsidR="008D070A" w:rsidRDefault="006D6DEB">
      <w:pPr>
        <w:spacing w:line="360" w:lineRule="auto"/>
        <w:ind w:firstLineChars="200" w:firstLine="480"/>
        <w:rPr>
          <w:color w:val="000000"/>
          <w:sz w:val="24"/>
        </w:rPr>
      </w:pPr>
      <w:r>
        <w:rPr>
          <w:rFonts w:hint="eastAsia"/>
          <w:sz w:val="24"/>
        </w:rPr>
        <w:t>①</w:t>
      </w:r>
      <w:r>
        <w:rPr>
          <w:rFonts w:hint="eastAsia"/>
          <w:color w:val="000000"/>
          <w:sz w:val="24"/>
        </w:rPr>
        <w:t>合同签订后，用户验收小组验收合格交付使用的十五个工作日内付货款的</w:t>
      </w:r>
      <w:r>
        <w:rPr>
          <w:rFonts w:hint="eastAsia"/>
          <w:color w:val="000000"/>
          <w:sz w:val="24"/>
        </w:rPr>
        <w:t>95</w:t>
      </w:r>
      <w:r>
        <w:rPr>
          <w:rFonts w:hint="eastAsia"/>
          <w:color w:val="000000"/>
          <w:sz w:val="24"/>
        </w:rPr>
        <w:t>％（</w:t>
      </w:r>
      <w:r>
        <w:rPr>
          <w:rFonts w:ascii="宋体" w:hAnsi="宋体" w:cs="宋体" w:hint="eastAsia"/>
          <w:color w:val="000000"/>
          <w:kern w:val="0"/>
          <w:sz w:val="24"/>
        </w:rPr>
        <w:t>人民币大写</w:t>
      </w:r>
      <w:r>
        <w:rPr>
          <w:rFonts w:hint="eastAsia"/>
          <w:color w:val="000000"/>
          <w:sz w:val="24"/>
        </w:rPr>
        <w:t>）</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r>
        <w:rPr>
          <w:rFonts w:ascii="宋体" w:hAnsi="宋体" w:cs="宋体" w:hint="eastAsia"/>
          <w:color w:val="000000"/>
          <w:kern w:val="0"/>
          <w:sz w:val="24"/>
          <w:u w:val="single"/>
        </w:rPr>
        <w:t xml:space="preserve">       </w:t>
      </w:r>
      <w:r>
        <w:rPr>
          <w:rFonts w:ascii="宋体" w:hAnsi="宋体" w:cs="宋体" w:hint="eastAsia"/>
          <w:color w:val="000000"/>
          <w:kern w:val="0"/>
          <w:sz w:val="24"/>
        </w:rPr>
        <w:t>）</w:t>
      </w:r>
      <w:r>
        <w:rPr>
          <w:rFonts w:hint="eastAsia"/>
          <w:color w:val="000000"/>
          <w:sz w:val="24"/>
        </w:rPr>
        <w:t>，余下的</w:t>
      </w:r>
      <w:r>
        <w:rPr>
          <w:rFonts w:hint="eastAsia"/>
          <w:color w:val="000000"/>
          <w:sz w:val="24"/>
        </w:rPr>
        <w:t>5</w:t>
      </w:r>
      <w:r>
        <w:rPr>
          <w:rFonts w:hint="eastAsia"/>
          <w:color w:val="000000"/>
          <w:sz w:val="24"/>
        </w:rPr>
        <w:t>％（</w:t>
      </w:r>
      <w:r>
        <w:rPr>
          <w:rFonts w:ascii="宋体" w:hAnsi="宋体" w:cs="宋体" w:hint="eastAsia"/>
          <w:color w:val="000000"/>
          <w:kern w:val="0"/>
          <w:sz w:val="24"/>
        </w:rPr>
        <w:t>人民币大写</w:t>
      </w:r>
      <w:r>
        <w:rPr>
          <w:rFonts w:hint="eastAsia"/>
          <w:color w:val="000000"/>
          <w:sz w:val="24"/>
        </w:rPr>
        <w:t>）</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r>
        <w:rPr>
          <w:rFonts w:ascii="宋体" w:hAnsi="宋体" w:cs="宋体" w:hint="eastAsia"/>
          <w:color w:val="000000"/>
          <w:kern w:val="0"/>
          <w:sz w:val="24"/>
          <w:u w:val="single"/>
        </w:rPr>
        <w:t xml:space="preserve">       </w:t>
      </w:r>
      <w:r>
        <w:rPr>
          <w:rFonts w:ascii="宋体" w:hAnsi="宋体" w:cs="宋体" w:hint="eastAsia"/>
          <w:color w:val="000000"/>
          <w:kern w:val="0"/>
          <w:sz w:val="24"/>
        </w:rPr>
        <w:t>）</w:t>
      </w:r>
      <w:r>
        <w:rPr>
          <w:rFonts w:hint="eastAsia"/>
          <w:color w:val="000000"/>
          <w:sz w:val="24"/>
        </w:rPr>
        <w:t>作为维修服务保证金，在质量保证期结束后凭用户的维修服务合格证明一次付清。</w:t>
      </w:r>
    </w:p>
    <w:p w14:paraId="65F7E354" w14:textId="77777777" w:rsidR="008D070A" w:rsidRDefault="006D6DE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②合同签订后，甲方根据乙方提供的下单凭证预付货款的</w:t>
      </w:r>
      <w:r>
        <w:rPr>
          <w:rFonts w:ascii="宋体" w:hAnsi="宋体" w:cs="宋体" w:hint="eastAsia"/>
          <w:color w:val="000000"/>
          <w:kern w:val="0"/>
          <w:sz w:val="24"/>
          <w:u w:val="single"/>
        </w:rPr>
        <w:t xml:space="preserve">   </w:t>
      </w:r>
      <w:r>
        <w:rPr>
          <w:rFonts w:ascii="宋体" w:hAnsi="宋体" w:cs="宋体" w:hint="eastAsia"/>
          <w:color w:val="000000"/>
          <w:kern w:val="0"/>
          <w:sz w:val="24"/>
        </w:rPr>
        <w:t>％</w:t>
      </w:r>
      <w:r>
        <w:rPr>
          <w:rFonts w:hint="eastAsia"/>
          <w:color w:val="000000"/>
          <w:sz w:val="24"/>
        </w:rPr>
        <w:t>（</w:t>
      </w:r>
      <w:r>
        <w:rPr>
          <w:rFonts w:ascii="宋体" w:hAnsi="宋体" w:cs="宋体" w:hint="eastAsia"/>
          <w:color w:val="000000"/>
          <w:kern w:val="0"/>
          <w:sz w:val="24"/>
        </w:rPr>
        <w:t>人民币大写</w:t>
      </w:r>
      <w:r>
        <w:rPr>
          <w:rFonts w:hint="eastAsia"/>
          <w:color w:val="000000"/>
          <w:sz w:val="24"/>
        </w:rPr>
        <w:t>）</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r>
        <w:rPr>
          <w:rFonts w:ascii="宋体" w:hAnsi="宋体" w:cs="宋体" w:hint="eastAsia"/>
          <w:color w:val="000000"/>
          <w:kern w:val="0"/>
          <w:sz w:val="24"/>
          <w:u w:val="single"/>
        </w:rPr>
        <w:t xml:space="preserve">       </w:t>
      </w:r>
      <w:r>
        <w:rPr>
          <w:rFonts w:ascii="宋体" w:hAnsi="宋体" w:cs="宋体" w:hint="eastAsia"/>
          <w:color w:val="000000"/>
          <w:kern w:val="0"/>
          <w:sz w:val="24"/>
        </w:rPr>
        <w:t>），在全部货物验收合格后付款，</w:t>
      </w:r>
      <w:r>
        <w:rPr>
          <w:rFonts w:hint="eastAsia"/>
          <w:color w:val="000000"/>
          <w:sz w:val="24"/>
        </w:rPr>
        <w:t>余下的</w:t>
      </w:r>
      <w:r>
        <w:rPr>
          <w:rFonts w:hint="eastAsia"/>
          <w:color w:val="000000"/>
          <w:sz w:val="24"/>
          <w:u w:val="single"/>
        </w:rPr>
        <w:t xml:space="preserve">    </w:t>
      </w:r>
      <w:r>
        <w:rPr>
          <w:rFonts w:hint="eastAsia"/>
          <w:color w:val="000000"/>
          <w:sz w:val="24"/>
        </w:rPr>
        <w:t>％（</w:t>
      </w:r>
      <w:r>
        <w:rPr>
          <w:rFonts w:ascii="宋体" w:hAnsi="宋体" w:cs="宋体" w:hint="eastAsia"/>
          <w:color w:val="000000"/>
          <w:kern w:val="0"/>
          <w:sz w:val="24"/>
        </w:rPr>
        <w:t>人民币大写</w:t>
      </w:r>
      <w:r>
        <w:rPr>
          <w:rFonts w:hint="eastAsia"/>
          <w:color w:val="000000"/>
          <w:sz w:val="24"/>
        </w:rPr>
        <w:t>）</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r>
        <w:rPr>
          <w:rFonts w:ascii="宋体" w:hAnsi="宋体" w:cs="宋体" w:hint="eastAsia"/>
          <w:color w:val="000000"/>
          <w:kern w:val="0"/>
          <w:sz w:val="24"/>
          <w:u w:val="single"/>
        </w:rPr>
        <w:t xml:space="preserve">       </w:t>
      </w:r>
      <w:r>
        <w:rPr>
          <w:rFonts w:ascii="宋体" w:hAnsi="宋体" w:cs="宋体" w:hint="eastAsia"/>
          <w:color w:val="000000"/>
          <w:kern w:val="0"/>
          <w:sz w:val="24"/>
        </w:rPr>
        <w:t>）</w:t>
      </w:r>
      <w:r>
        <w:rPr>
          <w:rFonts w:hint="eastAsia"/>
          <w:color w:val="000000"/>
          <w:sz w:val="24"/>
        </w:rPr>
        <w:t>作为维修服务保证金，在质量保证期结束后凭用户的维修服务合格证明一次付清。</w:t>
      </w:r>
    </w:p>
    <w:p w14:paraId="71D8F524" w14:textId="77777777" w:rsidR="008D070A" w:rsidRDefault="006D6DEB">
      <w:pPr>
        <w:widowControl/>
        <w:shd w:val="clear" w:color="auto" w:fill="FFFFFF"/>
        <w:spacing w:line="440" w:lineRule="atLeast"/>
        <w:jc w:val="left"/>
        <w:rPr>
          <w:color w:val="000000"/>
          <w:sz w:val="24"/>
        </w:rPr>
      </w:pPr>
      <w:r>
        <w:rPr>
          <w:rFonts w:ascii="宋体" w:hAnsi="宋体" w:cs="宋体" w:hint="eastAsia"/>
          <w:color w:val="000000"/>
          <w:kern w:val="0"/>
          <w:sz w:val="24"/>
        </w:rPr>
        <w:t xml:space="preserve">    ③合同签订后，甲方根据乙方提供的下单凭证预付货款的95</w:t>
      </w:r>
      <w:r>
        <w:rPr>
          <w:rFonts w:hint="eastAsia"/>
          <w:color w:val="000000"/>
          <w:sz w:val="24"/>
        </w:rPr>
        <w:t>％（</w:t>
      </w:r>
      <w:r>
        <w:rPr>
          <w:rFonts w:ascii="宋体" w:hAnsi="宋体" w:cs="宋体" w:hint="eastAsia"/>
          <w:color w:val="000000"/>
          <w:kern w:val="0"/>
          <w:sz w:val="24"/>
        </w:rPr>
        <w:t>人民币大写</w:t>
      </w:r>
      <w:r>
        <w:rPr>
          <w:rFonts w:hint="eastAsia"/>
          <w:color w:val="000000"/>
          <w:sz w:val="24"/>
        </w:rPr>
        <w:t>）</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r>
        <w:rPr>
          <w:rFonts w:ascii="宋体" w:hAnsi="宋体" w:cs="宋体" w:hint="eastAsia"/>
          <w:color w:val="000000"/>
          <w:kern w:val="0"/>
          <w:sz w:val="24"/>
          <w:u w:val="single"/>
        </w:rPr>
        <w:t xml:space="preserve">         </w:t>
      </w:r>
      <w:r>
        <w:rPr>
          <w:rFonts w:ascii="宋体" w:hAnsi="宋体" w:cs="宋体" w:hint="eastAsia"/>
          <w:color w:val="000000"/>
          <w:kern w:val="0"/>
          <w:sz w:val="24"/>
        </w:rPr>
        <w:t>），</w:t>
      </w:r>
      <w:r>
        <w:rPr>
          <w:rFonts w:hint="eastAsia"/>
          <w:color w:val="000000"/>
          <w:sz w:val="24"/>
        </w:rPr>
        <w:t>余下的</w:t>
      </w:r>
      <w:r>
        <w:rPr>
          <w:rFonts w:hint="eastAsia"/>
          <w:color w:val="000000"/>
          <w:sz w:val="24"/>
        </w:rPr>
        <w:t>5</w:t>
      </w:r>
      <w:r>
        <w:rPr>
          <w:rFonts w:hint="eastAsia"/>
          <w:color w:val="000000"/>
          <w:sz w:val="24"/>
        </w:rPr>
        <w:t>％（</w:t>
      </w:r>
      <w:r>
        <w:rPr>
          <w:rFonts w:ascii="宋体" w:hAnsi="宋体" w:cs="宋体" w:hint="eastAsia"/>
          <w:color w:val="000000"/>
          <w:kern w:val="0"/>
          <w:sz w:val="24"/>
        </w:rPr>
        <w:t>人民币大写</w:t>
      </w:r>
      <w:r>
        <w:rPr>
          <w:rFonts w:hint="eastAsia"/>
          <w:color w:val="000000"/>
          <w:sz w:val="24"/>
        </w:rPr>
        <w:t>）</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r>
        <w:rPr>
          <w:rFonts w:ascii="宋体" w:hAnsi="宋体" w:cs="宋体" w:hint="eastAsia"/>
          <w:color w:val="000000"/>
          <w:kern w:val="0"/>
          <w:sz w:val="24"/>
          <w:u w:val="single"/>
        </w:rPr>
        <w:t xml:space="preserve">       </w:t>
      </w:r>
      <w:r>
        <w:rPr>
          <w:rFonts w:ascii="宋体" w:hAnsi="宋体" w:cs="宋体" w:hint="eastAsia"/>
          <w:color w:val="000000"/>
          <w:kern w:val="0"/>
          <w:sz w:val="24"/>
        </w:rPr>
        <w:t>）</w:t>
      </w:r>
      <w:r>
        <w:rPr>
          <w:rFonts w:hint="eastAsia"/>
          <w:color w:val="000000"/>
          <w:sz w:val="24"/>
        </w:rPr>
        <w:t>作为维修服务保证金，在质量保证期结束后凭用户的维修服务合格证明一次付清。</w:t>
      </w:r>
    </w:p>
    <w:p w14:paraId="2B4147F0" w14:textId="77777777" w:rsidR="008D070A" w:rsidRDefault="006D6DEB">
      <w:pPr>
        <w:widowControl/>
        <w:shd w:val="clear" w:color="auto" w:fill="FFFFFF"/>
        <w:spacing w:line="440" w:lineRule="atLeast"/>
        <w:ind w:firstLineChars="200" w:firstLine="480"/>
        <w:jc w:val="left"/>
        <w:rPr>
          <w:color w:val="000000"/>
          <w:sz w:val="24"/>
        </w:rPr>
      </w:pPr>
      <w:r>
        <w:rPr>
          <w:rFonts w:hint="eastAsia"/>
          <w:color w:val="000000"/>
          <w:sz w:val="24"/>
        </w:rPr>
        <w:t>若甲方预付款时需要对应金额的发票，乙方应及时提供。</w:t>
      </w:r>
    </w:p>
    <w:p w14:paraId="02717E5C" w14:textId="77777777" w:rsidR="008D070A" w:rsidRDefault="006D6DEB">
      <w:pPr>
        <w:widowControl/>
        <w:shd w:val="clear" w:color="auto" w:fill="FFFFFF"/>
        <w:spacing w:line="440" w:lineRule="atLeast"/>
        <w:ind w:firstLineChars="200" w:firstLine="480"/>
        <w:jc w:val="left"/>
        <w:rPr>
          <w:color w:val="000000"/>
          <w:sz w:val="24"/>
        </w:rPr>
      </w:pPr>
      <w:r>
        <w:rPr>
          <w:rFonts w:hint="eastAsia"/>
          <w:color w:val="000000"/>
          <w:sz w:val="24"/>
        </w:rPr>
        <w:t>现场交货条件下，乙方要求付款应提交下列单证和文件。</w:t>
      </w:r>
    </w:p>
    <w:p w14:paraId="57093D6D" w14:textId="77777777" w:rsidR="008D070A" w:rsidRDefault="006D6DEB">
      <w:pPr>
        <w:widowControl/>
        <w:shd w:val="clear" w:color="auto" w:fill="FFFFFF"/>
        <w:spacing w:line="440" w:lineRule="atLeast"/>
        <w:ind w:firstLine="240"/>
        <w:jc w:val="left"/>
        <w:rPr>
          <w:rFonts w:ascii="宋体" w:hAnsi="宋体" w:cs="宋体"/>
          <w:color w:val="000000"/>
          <w:kern w:val="0"/>
          <w:szCs w:val="21"/>
        </w:rPr>
      </w:pPr>
      <w:r>
        <w:rPr>
          <w:rFonts w:ascii="宋体" w:hAnsi="宋体" w:cs="宋体" w:hint="eastAsia"/>
          <w:color w:val="000000"/>
          <w:kern w:val="0"/>
          <w:sz w:val="24"/>
        </w:rPr>
        <w:t>a.金额为有关合同货物价格</w:t>
      </w:r>
      <w:r>
        <w:rPr>
          <w:rFonts w:ascii="宋体" w:hAnsi="宋体" w:cs="宋体" w:hint="eastAsia"/>
          <w:color w:val="000000"/>
          <w:kern w:val="0"/>
          <w:sz w:val="24"/>
          <w:u w:val="single"/>
        </w:rPr>
        <w:t xml:space="preserve">     %</w:t>
      </w:r>
      <w:r>
        <w:rPr>
          <w:rFonts w:ascii="宋体" w:hAnsi="宋体" w:cs="宋体" w:hint="eastAsia"/>
          <w:color w:val="000000"/>
          <w:kern w:val="0"/>
          <w:sz w:val="24"/>
        </w:rPr>
        <w:t>的正式发票。</w:t>
      </w:r>
    </w:p>
    <w:p w14:paraId="18866CAC" w14:textId="77777777" w:rsidR="008D070A" w:rsidRDefault="006D6DEB">
      <w:pPr>
        <w:widowControl/>
        <w:shd w:val="clear" w:color="auto" w:fill="FFFFFF"/>
        <w:spacing w:line="440" w:lineRule="atLeast"/>
        <w:ind w:firstLineChars="100" w:firstLine="240"/>
        <w:jc w:val="left"/>
        <w:rPr>
          <w:rFonts w:ascii="宋体" w:hAnsi="宋体" w:cs="宋体"/>
          <w:color w:val="000000"/>
          <w:kern w:val="0"/>
          <w:szCs w:val="21"/>
        </w:rPr>
      </w:pPr>
      <w:r>
        <w:rPr>
          <w:rFonts w:ascii="宋体" w:hAnsi="宋体" w:cs="宋体" w:hint="eastAsia"/>
          <w:color w:val="000000"/>
          <w:kern w:val="0"/>
          <w:sz w:val="24"/>
        </w:rPr>
        <w:t>b.制造厂家出具的货物质量合格证书。</w:t>
      </w:r>
    </w:p>
    <w:p w14:paraId="7803C671" w14:textId="77777777" w:rsidR="008D070A" w:rsidRDefault="006D6DEB">
      <w:pPr>
        <w:widowControl/>
        <w:shd w:val="clear" w:color="auto" w:fill="FFFFFF"/>
        <w:spacing w:line="440" w:lineRule="atLeast"/>
        <w:ind w:firstLineChars="100" w:firstLine="240"/>
        <w:jc w:val="left"/>
        <w:rPr>
          <w:rFonts w:ascii="宋体" w:hAnsi="宋体" w:cs="宋体"/>
          <w:color w:val="000000"/>
          <w:kern w:val="0"/>
          <w:szCs w:val="21"/>
        </w:rPr>
      </w:pPr>
      <w:r>
        <w:rPr>
          <w:rFonts w:ascii="宋体" w:hAnsi="宋体" w:cs="宋体" w:hint="eastAsia"/>
          <w:color w:val="000000"/>
          <w:kern w:val="0"/>
          <w:sz w:val="24"/>
        </w:rPr>
        <w:t>c.甲方已收讫货物的验收凭证。</w:t>
      </w:r>
    </w:p>
    <w:p w14:paraId="43E0D396" w14:textId="77777777" w:rsidR="008D070A" w:rsidRDefault="006D6DEB">
      <w:pPr>
        <w:widowControl/>
        <w:shd w:val="clear" w:color="auto" w:fill="FFFFFF"/>
        <w:spacing w:line="440" w:lineRule="atLeast"/>
        <w:ind w:firstLineChars="100" w:firstLine="240"/>
        <w:jc w:val="left"/>
        <w:rPr>
          <w:rFonts w:ascii="宋体" w:hAnsi="宋体" w:cs="宋体"/>
          <w:color w:val="000000"/>
          <w:kern w:val="0"/>
          <w:szCs w:val="21"/>
        </w:rPr>
      </w:pPr>
      <w:r>
        <w:rPr>
          <w:rFonts w:ascii="宋体" w:hAnsi="宋体" w:cs="宋体" w:hint="eastAsia"/>
          <w:color w:val="000000"/>
          <w:kern w:val="0"/>
          <w:sz w:val="24"/>
        </w:rPr>
        <w:t>d.甲方签发的验收合格文件。</w:t>
      </w:r>
    </w:p>
    <w:p w14:paraId="2322091F" w14:textId="77777777" w:rsidR="008D070A" w:rsidRDefault="006D6DEB">
      <w:pPr>
        <w:widowControl/>
        <w:shd w:val="clear" w:color="auto" w:fill="FFFFFF"/>
        <w:spacing w:line="440" w:lineRule="atLeast"/>
        <w:ind w:firstLineChars="150" w:firstLine="360"/>
        <w:jc w:val="left"/>
        <w:rPr>
          <w:rFonts w:ascii="宋体" w:hAnsi="宋体" w:cs="宋体"/>
          <w:color w:val="000000"/>
          <w:kern w:val="0"/>
          <w:sz w:val="24"/>
        </w:rPr>
      </w:pPr>
      <w:r>
        <w:rPr>
          <w:rFonts w:ascii="宋体" w:hAnsi="宋体" w:cs="宋体" w:hint="eastAsia"/>
          <w:color w:val="000000"/>
          <w:kern w:val="0"/>
          <w:sz w:val="24"/>
        </w:rPr>
        <w:t>7.2分期支付货款的，余下的货款应于</w:t>
      </w:r>
      <w:r>
        <w:rPr>
          <w:rFonts w:ascii="宋体" w:hAnsi="宋体" w:cs="宋体" w:hint="eastAsia"/>
          <w:color w:val="000000"/>
          <w:kern w:val="0"/>
          <w:sz w:val="24"/>
          <w:u w:val="single"/>
        </w:rPr>
        <w:t xml:space="preserve">           </w:t>
      </w:r>
      <w:r>
        <w:rPr>
          <w:rFonts w:ascii="宋体" w:hAnsi="宋体" w:cs="宋体" w:hint="eastAsia"/>
          <w:color w:val="000000"/>
          <w:kern w:val="0"/>
          <w:sz w:val="24"/>
        </w:rPr>
        <w:t>（时间）支付。</w:t>
      </w:r>
    </w:p>
    <w:p w14:paraId="6BC4A5C1" w14:textId="77777777" w:rsidR="008D070A" w:rsidRDefault="006D6DEB">
      <w:pPr>
        <w:widowControl/>
        <w:shd w:val="clear" w:color="auto" w:fill="FFFFFF"/>
        <w:spacing w:line="440" w:lineRule="atLeast"/>
        <w:ind w:firstLineChars="150" w:firstLine="361"/>
        <w:jc w:val="left"/>
        <w:rPr>
          <w:rFonts w:ascii="宋体" w:hAnsi="宋体"/>
          <w:b/>
          <w:sz w:val="24"/>
        </w:rPr>
      </w:pPr>
      <w:r>
        <w:rPr>
          <w:rFonts w:ascii="宋体" w:hAnsi="宋体" w:cs="宋体" w:hint="eastAsia"/>
          <w:b/>
          <w:bCs/>
          <w:color w:val="000000"/>
          <w:kern w:val="0"/>
          <w:sz w:val="24"/>
        </w:rPr>
        <w:t>第七条</w:t>
      </w:r>
      <w:r>
        <w:rPr>
          <w:rFonts w:ascii="宋体" w:hAnsi="宋体" w:cs="宋体" w:hint="eastAsia"/>
          <w:color w:val="000000"/>
          <w:kern w:val="0"/>
          <w:sz w:val="24"/>
        </w:rPr>
        <w:t xml:space="preserve"> </w:t>
      </w:r>
      <w:r>
        <w:rPr>
          <w:rFonts w:ascii="宋体" w:hAnsi="宋体" w:hint="eastAsia"/>
          <w:b/>
          <w:sz w:val="24"/>
        </w:rPr>
        <w:t>伴随服务和售后服务</w:t>
      </w:r>
      <w:r>
        <w:rPr>
          <w:rFonts w:ascii="宋体" w:hAnsi="宋体" w:cs="宋体" w:hint="eastAsia"/>
          <w:b/>
          <w:color w:val="FF0000"/>
          <w:kern w:val="0"/>
          <w:sz w:val="24"/>
        </w:rPr>
        <w:t>(按投标文件填写)</w:t>
      </w:r>
    </w:p>
    <w:p w14:paraId="7217BF7E"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7.1 乙方应按照国家</w:t>
      </w:r>
      <w:r>
        <w:rPr>
          <w:rFonts w:ascii="宋体" w:hAnsi="宋体"/>
          <w:bCs/>
          <w:sz w:val="24"/>
        </w:rPr>
        <w:t>有关法律法规和“三包”规定提供伴随服务与售后服</w:t>
      </w:r>
      <w:r>
        <w:rPr>
          <w:rFonts w:ascii="宋体" w:hAnsi="宋体"/>
          <w:bCs/>
          <w:sz w:val="24"/>
        </w:rPr>
        <w:lastRenderedPageBreak/>
        <w:t>务</w:t>
      </w:r>
      <w:r>
        <w:rPr>
          <w:rFonts w:ascii="宋体" w:hAnsi="宋体" w:hint="eastAsia"/>
          <w:bCs/>
          <w:sz w:val="24"/>
        </w:rPr>
        <w:t>，在产品使用过程中，乙方对甲方依照本合同提出的保修等要求，应在2</w:t>
      </w:r>
      <w:r>
        <w:rPr>
          <w:rFonts w:ascii="宋体" w:hAnsi="宋体"/>
          <w:bCs/>
          <w:sz w:val="24"/>
        </w:rPr>
        <w:t>4</w:t>
      </w:r>
      <w:r>
        <w:rPr>
          <w:rFonts w:ascii="宋体" w:hAnsi="宋体" w:hint="eastAsia"/>
          <w:bCs/>
          <w:sz w:val="24"/>
        </w:rPr>
        <w:t>小时内响应，并在3日内维修完毕，若遇重大故障可延迟到1</w:t>
      </w:r>
      <w:r>
        <w:rPr>
          <w:rFonts w:ascii="宋体" w:hAnsi="宋体"/>
          <w:bCs/>
          <w:sz w:val="24"/>
        </w:rPr>
        <w:t>5</w:t>
      </w:r>
      <w:r>
        <w:rPr>
          <w:rFonts w:ascii="宋体" w:hAnsi="宋体" w:hint="eastAsia"/>
          <w:bCs/>
          <w:sz w:val="24"/>
        </w:rPr>
        <w:t>个工作日内维修完毕，若无法维修的，乙方应免费进行更换。</w:t>
      </w:r>
    </w:p>
    <w:p w14:paraId="141A31A6"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7.2 若乙方怠于履行本合同项下的保修服务，则甲方有权自行或委托第三方处理，届时所产生的所有费用由乙方承担，甲方有权选择从应向乙方支付的费用或履约保证金或质量保证金中扣减前述费用，不足部分甲方有权要求乙方赔偿。</w:t>
      </w:r>
    </w:p>
    <w:p w14:paraId="4BEF5DEF"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7.3 乙方承诺对其所提供的产品提供终身维修服务，质保期后维修仅收取零部件费用。</w:t>
      </w:r>
    </w:p>
    <w:p w14:paraId="38F36F3E" w14:textId="77777777" w:rsidR="008D070A" w:rsidRDefault="006D6DEB">
      <w:pPr>
        <w:widowControl/>
        <w:shd w:val="clear" w:color="auto" w:fill="FFFFFF"/>
        <w:spacing w:line="440" w:lineRule="atLeast"/>
        <w:ind w:firstLineChars="200" w:firstLine="480"/>
        <w:jc w:val="left"/>
        <w:rPr>
          <w:rFonts w:ascii="宋体" w:hAnsi="宋体" w:cs="宋体"/>
          <w:b/>
          <w:color w:val="FF0000"/>
          <w:kern w:val="0"/>
          <w:sz w:val="24"/>
        </w:rPr>
      </w:pPr>
      <w:r>
        <w:rPr>
          <w:rFonts w:ascii="宋体" w:hAnsi="宋体" w:hint="eastAsia"/>
          <w:bCs/>
          <w:sz w:val="24"/>
        </w:rPr>
        <w:t>7.4 质保期后，甲方向乙方购买本合同采购货物的配套配件时，乙方收取的费用应不高于同时期的市场价。</w:t>
      </w:r>
    </w:p>
    <w:p w14:paraId="6DFF7A0F" w14:textId="77777777" w:rsidR="008D070A" w:rsidRDefault="006D6DEB">
      <w:pPr>
        <w:adjustRightInd w:val="0"/>
        <w:spacing w:line="360" w:lineRule="auto"/>
        <w:ind w:firstLineChars="200" w:firstLine="482"/>
        <w:rPr>
          <w:rFonts w:ascii="宋体" w:hAnsi="宋体"/>
          <w:b/>
          <w:bCs/>
          <w:sz w:val="24"/>
        </w:rPr>
      </w:pPr>
      <w:r>
        <w:rPr>
          <w:rFonts w:ascii="宋体" w:hAnsi="宋体" w:cs="宋体" w:hint="eastAsia"/>
          <w:b/>
          <w:bCs/>
          <w:color w:val="000000"/>
          <w:kern w:val="0"/>
          <w:sz w:val="24"/>
        </w:rPr>
        <w:t>第八条</w:t>
      </w:r>
      <w:r>
        <w:rPr>
          <w:rFonts w:ascii="宋体" w:hAnsi="宋体" w:hint="eastAsia"/>
          <w:b/>
          <w:bCs/>
          <w:sz w:val="24"/>
        </w:rPr>
        <w:t xml:space="preserve"> 违约责任</w:t>
      </w:r>
    </w:p>
    <w:p w14:paraId="7CFA77CC"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 xml:space="preserve">8.1 </w:t>
      </w:r>
      <w:r>
        <w:rPr>
          <w:rFonts w:ascii="宋体" w:hAnsi="宋体"/>
          <w:bCs/>
          <w:sz w:val="24"/>
        </w:rPr>
        <w:t>甲方逾期</w:t>
      </w:r>
      <w:r>
        <w:rPr>
          <w:rFonts w:ascii="宋体" w:hAnsi="宋体" w:hint="eastAsia"/>
          <w:bCs/>
          <w:sz w:val="24"/>
        </w:rPr>
        <w:t>向乙方</w:t>
      </w:r>
      <w:r>
        <w:rPr>
          <w:rFonts w:ascii="宋体" w:hAnsi="宋体"/>
          <w:bCs/>
          <w:sz w:val="24"/>
        </w:rPr>
        <w:t>付款的，每</w:t>
      </w:r>
      <w:r>
        <w:rPr>
          <w:rFonts w:ascii="宋体" w:hAnsi="宋体" w:hint="eastAsia"/>
          <w:bCs/>
          <w:sz w:val="24"/>
        </w:rPr>
        <w:t>逾期</w:t>
      </w:r>
      <w:r>
        <w:rPr>
          <w:rFonts w:ascii="宋体" w:hAnsi="宋体"/>
          <w:bCs/>
          <w:sz w:val="24"/>
        </w:rPr>
        <w:t>一日</w:t>
      </w:r>
      <w:r>
        <w:rPr>
          <w:rFonts w:ascii="宋体" w:hAnsi="宋体" w:hint="eastAsia"/>
          <w:bCs/>
          <w:sz w:val="24"/>
        </w:rPr>
        <w:t>，按应支付金额的1‰赔偿给乙方，</w:t>
      </w:r>
      <w:r>
        <w:rPr>
          <w:rFonts w:ascii="宋体" w:hAnsi="宋体"/>
          <w:bCs/>
          <w:sz w:val="24"/>
        </w:rPr>
        <w:t>但累计</w:t>
      </w:r>
      <w:r>
        <w:rPr>
          <w:rFonts w:ascii="宋体" w:hAnsi="宋体" w:hint="eastAsia"/>
          <w:bCs/>
          <w:sz w:val="24"/>
        </w:rPr>
        <w:t>违约</w:t>
      </w:r>
      <w:r>
        <w:rPr>
          <w:rFonts w:ascii="宋体" w:hAnsi="宋体"/>
          <w:bCs/>
          <w:sz w:val="24"/>
        </w:rPr>
        <w:t>金总额不超过</w:t>
      </w:r>
      <w:r>
        <w:rPr>
          <w:rFonts w:ascii="宋体" w:hAnsi="宋体" w:hint="eastAsia"/>
          <w:bCs/>
          <w:sz w:val="24"/>
        </w:rPr>
        <w:t>合同总金额的2</w:t>
      </w:r>
      <w:r>
        <w:rPr>
          <w:rFonts w:ascii="宋体" w:hAnsi="宋体"/>
          <w:bCs/>
          <w:sz w:val="24"/>
        </w:rPr>
        <w:t>0%。</w:t>
      </w:r>
    </w:p>
    <w:p w14:paraId="2FD2D21C"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 xml:space="preserve">8.2 </w:t>
      </w:r>
      <w:r>
        <w:rPr>
          <w:rFonts w:ascii="宋体" w:hAnsi="宋体"/>
          <w:bCs/>
          <w:sz w:val="24"/>
        </w:rPr>
        <w:t>乙方逾期</w:t>
      </w:r>
      <w:r>
        <w:rPr>
          <w:rFonts w:ascii="宋体" w:hAnsi="宋体" w:hint="eastAsia"/>
          <w:bCs/>
          <w:sz w:val="24"/>
        </w:rPr>
        <w:t>向甲方</w:t>
      </w:r>
      <w:r>
        <w:rPr>
          <w:rFonts w:ascii="宋体" w:hAnsi="宋体"/>
          <w:bCs/>
          <w:sz w:val="24"/>
        </w:rPr>
        <w:t>交货</w:t>
      </w:r>
      <w:r>
        <w:rPr>
          <w:rFonts w:ascii="宋体" w:hAnsi="宋体" w:hint="eastAsia"/>
          <w:bCs/>
          <w:sz w:val="24"/>
        </w:rPr>
        <w:t>的</w:t>
      </w:r>
      <w:r>
        <w:rPr>
          <w:rFonts w:ascii="宋体" w:hAnsi="宋体"/>
          <w:bCs/>
          <w:sz w:val="24"/>
        </w:rPr>
        <w:t>，每逾期一日</w:t>
      </w:r>
      <w:r>
        <w:rPr>
          <w:rFonts w:ascii="宋体" w:hAnsi="宋体" w:hint="eastAsia"/>
          <w:bCs/>
          <w:sz w:val="24"/>
        </w:rPr>
        <w:t>，按应交货总金额的1‰赔偿给甲方，甲方由此所遭受的一切损失，由乙方承担赔偿责任；</w:t>
      </w:r>
      <w:r>
        <w:rPr>
          <w:rFonts w:ascii="宋体" w:hAnsi="宋体"/>
          <w:bCs/>
          <w:sz w:val="24"/>
        </w:rPr>
        <w:t>逾期达</w:t>
      </w:r>
      <w:r>
        <w:rPr>
          <w:rFonts w:ascii="宋体" w:hAnsi="宋体" w:hint="eastAsia"/>
          <w:bCs/>
          <w:sz w:val="24"/>
        </w:rPr>
        <w:t>30日的</w:t>
      </w:r>
      <w:r>
        <w:rPr>
          <w:rFonts w:ascii="宋体" w:hAnsi="宋体"/>
          <w:bCs/>
          <w:sz w:val="24"/>
        </w:rPr>
        <w:t>，甲方</w:t>
      </w:r>
      <w:r>
        <w:rPr>
          <w:rFonts w:ascii="宋体" w:hAnsi="宋体" w:hint="eastAsia"/>
          <w:bCs/>
          <w:sz w:val="24"/>
        </w:rPr>
        <w:t>有权单方面解除本合同，并要求乙方支付合同总金额的2</w:t>
      </w:r>
      <w:r>
        <w:rPr>
          <w:rFonts w:ascii="宋体" w:hAnsi="宋体"/>
          <w:bCs/>
          <w:sz w:val="24"/>
        </w:rPr>
        <w:t>0%</w:t>
      </w:r>
      <w:r>
        <w:rPr>
          <w:rFonts w:ascii="宋体" w:hAnsi="宋体" w:hint="eastAsia"/>
          <w:bCs/>
          <w:sz w:val="24"/>
        </w:rPr>
        <w:t>作为违约金，一切因乙方不履行或逾期履行本合同所遭受的损失均由乙方承担赔偿责任。</w:t>
      </w:r>
    </w:p>
    <w:p w14:paraId="45D33F88"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8.3</w:t>
      </w:r>
      <w:r>
        <w:rPr>
          <w:rFonts w:ascii="宋体" w:hAnsi="宋体"/>
          <w:bCs/>
          <w:sz w:val="24"/>
        </w:rPr>
        <w:t>乙方所交付的货物不符合</w:t>
      </w:r>
      <w:r>
        <w:rPr>
          <w:rFonts w:ascii="宋体" w:hAnsi="宋体" w:hint="eastAsia"/>
          <w:bCs/>
          <w:sz w:val="24"/>
        </w:rPr>
        <w:t>质量要求及其他</w:t>
      </w:r>
      <w:r>
        <w:rPr>
          <w:rFonts w:ascii="宋体" w:hAnsi="宋体"/>
          <w:bCs/>
          <w:sz w:val="24"/>
        </w:rPr>
        <w:t>合同</w:t>
      </w:r>
      <w:r>
        <w:rPr>
          <w:rFonts w:ascii="宋体" w:hAnsi="宋体" w:hint="eastAsia"/>
          <w:bCs/>
          <w:sz w:val="24"/>
        </w:rPr>
        <w:t>约定</w:t>
      </w:r>
      <w:r>
        <w:rPr>
          <w:rFonts w:ascii="宋体" w:hAnsi="宋体"/>
          <w:bCs/>
          <w:sz w:val="24"/>
        </w:rPr>
        <w:t>的，甲方有权要求</w:t>
      </w:r>
      <w:r>
        <w:rPr>
          <w:rFonts w:ascii="宋体" w:hAnsi="宋体" w:hint="eastAsia"/>
          <w:bCs/>
          <w:sz w:val="24"/>
        </w:rPr>
        <w:t>乙方对货物进行更换，若更换一次后，仍未达到要求的，甲方有权拒收货物或要求乙方退货，并要求</w:t>
      </w:r>
      <w:r>
        <w:rPr>
          <w:rFonts w:ascii="宋体" w:hAnsi="宋体"/>
          <w:bCs/>
          <w:sz w:val="24"/>
        </w:rPr>
        <w:t>乙方</w:t>
      </w:r>
      <w:r>
        <w:rPr>
          <w:rFonts w:ascii="宋体" w:hAnsi="宋体" w:hint="eastAsia"/>
          <w:bCs/>
          <w:sz w:val="24"/>
        </w:rPr>
        <w:t>支付不符合合同约定的货物所对应的合同含税价款的2</w:t>
      </w:r>
      <w:r>
        <w:rPr>
          <w:rFonts w:ascii="宋体" w:hAnsi="宋体"/>
          <w:bCs/>
          <w:sz w:val="24"/>
        </w:rPr>
        <w:t>0%</w:t>
      </w:r>
      <w:r>
        <w:rPr>
          <w:rFonts w:ascii="宋体" w:hAnsi="宋体" w:hint="eastAsia"/>
          <w:bCs/>
          <w:sz w:val="24"/>
        </w:rPr>
        <w:t>作为违约金</w:t>
      </w:r>
      <w:r>
        <w:rPr>
          <w:rFonts w:ascii="宋体" w:hAnsi="宋体"/>
          <w:bCs/>
          <w:sz w:val="24"/>
        </w:rPr>
        <w:t>。</w:t>
      </w:r>
      <w:r>
        <w:rPr>
          <w:rFonts w:ascii="宋体" w:hAnsi="宋体" w:hint="eastAsia"/>
          <w:bCs/>
          <w:sz w:val="24"/>
        </w:rPr>
        <w:t>若乙方因所交付的货物不符合合同约定导致逾期交货或安装，则甲方除有权要求乙方按本条款的上述约定承担违约责任外，同时有权要求乙方按本合同的约定承担逾期交货的违约责任。</w:t>
      </w:r>
    </w:p>
    <w:p w14:paraId="5439298F"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 xml:space="preserve">8.4 </w:t>
      </w:r>
      <w:r>
        <w:rPr>
          <w:rFonts w:ascii="宋体" w:hAnsi="宋体"/>
          <w:bCs/>
          <w:sz w:val="24"/>
        </w:rPr>
        <w:t>质保期内，如经乙方两次维修或更换，货物仍不能达到合同约定的质量标准，甲方有权向乙方退货</w:t>
      </w:r>
      <w:r>
        <w:rPr>
          <w:rFonts w:ascii="宋体" w:hAnsi="宋体" w:hint="eastAsia"/>
          <w:bCs/>
          <w:sz w:val="24"/>
        </w:rPr>
        <w:t>，</w:t>
      </w:r>
      <w:r>
        <w:rPr>
          <w:rFonts w:ascii="宋体" w:hAnsi="宋体"/>
          <w:bCs/>
          <w:sz w:val="24"/>
        </w:rPr>
        <w:t>要求</w:t>
      </w:r>
      <w:r>
        <w:rPr>
          <w:rFonts w:ascii="宋体" w:hAnsi="宋体" w:hint="eastAsia"/>
          <w:bCs/>
          <w:sz w:val="24"/>
        </w:rPr>
        <w:t>乙方</w:t>
      </w:r>
      <w:r>
        <w:rPr>
          <w:rFonts w:ascii="宋体" w:hAnsi="宋体"/>
          <w:bCs/>
          <w:sz w:val="24"/>
        </w:rPr>
        <w:t>返还甲方已付货款</w:t>
      </w:r>
      <w:r>
        <w:rPr>
          <w:rFonts w:ascii="宋体" w:hAnsi="宋体" w:hint="eastAsia"/>
          <w:bCs/>
          <w:sz w:val="24"/>
        </w:rPr>
        <w:t>，</w:t>
      </w:r>
      <w:r>
        <w:rPr>
          <w:rFonts w:ascii="宋体" w:hAnsi="宋体"/>
          <w:bCs/>
          <w:sz w:val="24"/>
        </w:rPr>
        <w:t>同时甲方还有权要求乙方支付所退货物货款总额的</w:t>
      </w:r>
      <w:r>
        <w:rPr>
          <w:rFonts w:ascii="宋体" w:hAnsi="宋体" w:hint="eastAsia"/>
          <w:bCs/>
          <w:sz w:val="24"/>
        </w:rPr>
        <w:t>2</w:t>
      </w:r>
      <w:r>
        <w:rPr>
          <w:rFonts w:ascii="宋体" w:hAnsi="宋体"/>
          <w:bCs/>
          <w:sz w:val="24"/>
        </w:rPr>
        <w:t>0％</w:t>
      </w:r>
      <w:r>
        <w:rPr>
          <w:rFonts w:ascii="宋体" w:hAnsi="宋体" w:hint="eastAsia"/>
          <w:bCs/>
          <w:sz w:val="24"/>
        </w:rPr>
        <w:t>作为</w:t>
      </w:r>
      <w:r>
        <w:rPr>
          <w:rFonts w:ascii="宋体" w:hAnsi="宋体"/>
          <w:bCs/>
          <w:sz w:val="24"/>
        </w:rPr>
        <w:t>违约金并解除本合同。</w:t>
      </w:r>
    </w:p>
    <w:p w14:paraId="2FFC3508"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8.5 因一方违约而导致守约方启动司法程序维权的，守约方因实现债权而产生的所有费用（包括但不限于诉讼费、仲裁费、律师代理费、公告费、执行费、差旅费、财产保全费、财产保全保险费、评估费、公证费等），均由违约方承担。</w:t>
      </w:r>
    </w:p>
    <w:p w14:paraId="798B44D3" w14:textId="77777777" w:rsidR="008D070A" w:rsidRDefault="006D6DEB">
      <w:pPr>
        <w:adjustRightInd w:val="0"/>
        <w:spacing w:line="360" w:lineRule="auto"/>
        <w:ind w:firstLineChars="200" w:firstLine="480"/>
        <w:rPr>
          <w:rFonts w:ascii="宋体" w:hAnsi="宋体"/>
          <w:bCs/>
          <w:sz w:val="24"/>
        </w:rPr>
      </w:pPr>
      <w:r>
        <w:rPr>
          <w:rFonts w:ascii="宋体" w:hAnsi="宋体" w:hint="eastAsia"/>
          <w:bCs/>
          <w:sz w:val="24"/>
        </w:rPr>
        <w:t>8.6乙方须保障甲方在使用该货物或其任何一部分时不受到第三方关于侵</w:t>
      </w:r>
      <w:r>
        <w:rPr>
          <w:rFonts w:ascii="宋体" w:hAnsi="宋体" w:hint="eastAsia"/>
          <w:bCs/>
          <w:sz w:val="24"/>
        </w:rPr>
        <w:lastRenderedPageBreak/>
        <w:t>犯专利权、商标权或工业设计权等知识产权的指控。如果任何第三方提出侵权指控与甲方无关，乙方须与第三方交涉并承担可能发生的责任与一切费用。如甲方因此而遭致损失的，乙方应赔偿该损失。</w:t>
      </w:r>
    </w:p>
    <w:p w14:paraId="6EDC5972" w14:textId="77777777" w:rsidR="008D070A" w:rsidRDefault="006D6DEB">
      <w:pPr>
        <w:adjustRightInd w:val="0"/>
        <w:spacing w:line="360" w:lineRule="auto"/>
        <w:ind w:left="482"/>
        <w:rPr>
          <w:rFonts w:ascii="宋体" w:hAnsi="宋体"/>
          <w:b/>
          <w:sz w:val="24"/>
        </w:rPr>
      </w:pPr>
      <w:r>
        <w:rPr>
          <w:rFonts w:ascii="宋体" w:hAnsi="宋体" w:hint="eastAsia"/>
          <w:b/>
          <w:sz w:val="24"/>
        </w:rPr>
        <w:t>第九条 送达条款</w:t>
      </w:r>
    </w:p>
    <w:p w14:paraId="166061ED" w14:textId="77777777" w:rsidR="008D070A" w:rsidRDefault="006D6DEB">
      <w:pPr>
        <w:adjustRightInd w:val="0"/>
        <w:spacing w:line="360" w:lineRule="auto"/>
        <w:ind w:firstLineChars="200" w:firstLine="480"/>
        <w:rPr>
          <w:rFonts w:ascii="宋体" w:hAnsi="宋体"/>
          <w:sz w:val="24"/>
        </w:rPr>
      </w:pPr>
      <w:r>
        <w:rPr>
          <w:rFonts w:ascii="宋体" w:hAnsi="宋体" w:hint="eastAsia"/>
          <w:sz w:val="24"/>
        </w:rPr>
        <w:t>9.1 本合同签订、履行和仲裁、诉讼、执行以及其他法律程序所涉及的相关法律文件，以邮件快递寄送至本合同记载的各方当事人地址或者营业执照记载的住所地，自邮寄快递交邮之日起第3日即视为送达。</w:t>
      </w:r>
    </w:p>
    <w:p w14:paraId="0A999027" w14:textId="77777777" w:rsidR="008D070A" w:rsidRDefault="006D6DEB">
      <w:pPr>
        <w:adjustRightInd w:val="0"/>
        <w:spacing w:line="360" w:lineRule="auto"/>
        <w:ind w:firstLineChars="200" w:firstLine="480"/>
        <w:rPr>
          <w:rFonts w:ascii="宋体" w:hAnsi="宋体"/>
          <w:sz w:val="24"/>
        </w:rPr>
      </w:pPr>
      <w:r>
        <w:rPr>
          <w:rFonts w:ascii="宋体" w:hAnsi="宋体" w:hint="eastAsia"/>
          <w:sz w:val="24"/>
        </w:rPr>
        <w:t xml:space="preserve">9.2 如果一方地址或住所地发生变更，应当以书面形式通知合同对方及案件受理机构（若有）方为有效，否则造成相关法律文件或者法律文书无法送达的，将视为已经送达，因此产生的法律责任由被送达方自行承担。                                                    </w:t>
      </w:r>
    </w:p>
    <w:p w14:paraId="403BCD7C" w14:textId="77777777" w:rsidR="008D070A" w:rsidRDefault="006D6DEB">
      <w:pPr>
        <w:adjustRightInd w:val="0"/>
        <w:spacing w:line="360" w:lineRule="auto"/>
        <w:ind w:firstLineChars="200" w:firstLine="482"/>
        <w:rPr>
          <w:rFonts w:ascii="宋体" w:hAnsi="宋体"/>
          <w:b/>
          <w:sz w:val="24"/>
        </w:rPr>
      </w:pPr>
      <w:r>
        <w:rPr>
          <w:rFonts w:ascii="宋体" w:hAnsi="宋体" w:hint="eastAsia"/>
          <w:b/>
          <w:sz w:val="24"/>
        </w:rPr>
        <w:t>第十条 争议解决</w:t>
      </w:r>
    </w:p>
    <w:p w14:paraId="5146D30E" w14:textId="77777777" w:rsidR="008D070A" w:rsidRDefault="006D6DEB">
      <w:pPr>
        <w:adjustRightInd w:val="0"/>
        <w:spacing w:line="360" w:lineRule="auto"/>
        <w:ind w:firstLineChars="200" w:firstLine="480"/>
        <w:rPr>
          <w:rFonts w:ascii="宋体" w:hAnsi="宋体"/>
          <w:sz w:val="24"/>
        </w:rPr>
      </w:pPr>
      <w:r>
        <w:rPr>
          <w:rFonts w:ascii="宋体" w:hAnsi="宋体" w:hint="eastAsia"/>
          <w:sz w:val="24"/>
        </w:rPr>
        <w:t>10.1 本合同的签订、效力、履行及任何争议仅适用中华人民共和国法律。</w:t>
      </w:r>
    </w:p>
    <w:p w14:paraId="251BA517" w14:textId="77777777" w:rsidR="008D070A" w:rsidRDefault="006D6DEB">
      <w:pPr>
        <w:adjustRightInd w:val="0"/>
        <w:spacing w:line="360" w:lineRule="auto"/>
        <w:ind w:firstLineChars="200" w:firstLine="480"/>
        <w:rPr>
          <w:rFonts w:ascii="宋体" w:hAnsi="宋体"/>
          <w:sz w:val="24"/>
        </w:rPr>
      </w:pPr>
      <w:r>
        <w:rPr>
          <w:rFonts w:ascii="宋体" w:hAnsi="宋体" w:hint="eastAsia"/>
          <w:sz w:val="24"/>
        </w:rPr>
        <w:t>10.2 因履行本合同引起的或与本合同有关的争议，甲、乙双方应首先通过友好协商解决，如果协商不能解决争议，则向厦门仲裁委申请仲裁。</w:t>
      </w:r>
      <w:r>
        <w:rPr>
          <w:rFonts w:ascii="宋体" w:hAnsi="宋体"/>
          <w:sz w:val="24"/>
        </w:rPr>
        <w:t>在</w:t>
      </w:r>
      <w:r>
        <w:rPr>
          <w:rFonts w:ascii="宋体" w:hAnsi="宋体" w:hint="eastAsia"/>
          <w:sz w:val="24"/>
        </w:rPr>
        <w:t>仲裁</w:t>
      </w:r>
      <w:r>
        <w:rPr>
          <w:rFonts w:ascii="宋体" w:hAnsi="宋体"/>
          <w:sz w:val="24"/>
        </w:rPr>
        <w:t>期间，除</w:t>
      </w:r>
      <w:r>
        <w:rPr>
          <w:rFonts w:ascii="宋体" w:hAnsi="宋体" w:hint="eastAsia"/>
          <w:sz w:val="24"/>
        </w:rPr>
        <w:t>纠纷</w:t>
      </w:r>
      <w:r>
        <w:rPr>
          <w:rFonts w:ascii="宋体" w:hAnsi="宋体"/>
          <w:sz w:val="24"/>
        </w:rPr>
        <w:t>部分以外，双方应继续执行合同的其余部分。</w:t>
      </w:r>
    </w:p>
    <w:p w14:paraId="30993780" w14:textId="77777777" w:rsidR="008D070A" w:rsidRDefault="006D6DEB">
      <w:pPr>
        <w:adjustRightInd w:val="0"/>
        <w:spacing w:line="360" w:lineRule="auto"/>
        <w:ind w:left="482"/>
        <w:rPr>
          <w:rFonts w:ascii="宋体" w:hAnsi="宋体"/>
          <w:b/>
          <w:sz w:val="24"/>
        </w:rPr>
      </w:pPr>
      <w:r>
        <w:rPr>
          <w:rFonts w:ascii="宋体" w:hAnsi="宋体" w:hint="eastAsia"/>
          <w:b/>
          <w:sz w:val="24"/>
        </w:rPr>
        <w:t>第十一条 其  他</w:t>
      </w:r>
    </w:p>
    <w:p w14:paraId="00F302AB" w14:textId="77777777" w:rsidR="008D070A" w:rsidRDefault="006D6DEB">
      <w:pPr>
        <w:adjustRightInd w:val="0"/>
        <w:spacing w:line="360" w:lineRule="auto"/>
        <w:ind w:firstLineChars="200" w:firstLine="480"/>
        <w:rPr>
          <w:rFonts w:ascii="宋体" w:hAnsi="宋体"/>
          <w:sz w:val="24"/>
        </w:rPr>
      </w:pPr>
      <w:r>
        <w:rPr>
          <w:rFonts w:ascii="宋体" w:hAnsi="宋体" w:hint="eastAsia"/>
          <w:sz w:val="24"/>
        </w:rPr>
        <w:t>11.1 乙方应做好生产、运输、拆卸、安装、调试等安全管理工作，为相关人员、设备、车辆购买保险，如果在全部货物调试完毕交付甲方使用之前发生任何安全责任事故，乙方须承担全部责任，与甲方无关。</w:t>
      </w:r>
    </w:p>
    <w:p w14:paraId="05BA1372" w14:textId="77777777" w:rsidR="008D070A" w:rsidRDefault="006D6DEB">
      <w:pPr>
        <w:adjustRightInd w:val="0"/>
        <w:spacing w:line="360" w:lineRule="auto"/>
        <w:ind w:left="480"/>
        <w:rPr>
          <w:rFonts w:ascii="宋体" w:hAnsi="宋体"/>
          <w:sz w:val="24"/>
        </w:rPr>
      </w:pPr>
      <w:r>
        <w:rPr>
          <w:rFonts w:ascii="宋体" w:hAnsi="宋体" w:hint="eastAsia"/>
          <w:sz w:val="24"/>
        </w:rPr>
        <w:t>11.2 本合同经甲乙双方法定代表人或授权代表签字，并加盖公司印章生效。</w:t>
      </w:r>
    </w:p>
    <w:p w14:paraId="4E88AE2B" w14:textId="77777777" w:rsidR="008D070A" w:rsidRDefault="006D6DEB">
      <w:pPr>
        <w:adjustRightInd w:val="0"/>
        <w:spacing w:line="360" w:lineRule="auto"/>
        <w:ind w:left="240" w:firstLineChars="100" w:firstLine="240"/>
        <w:rPr>
          <w:rFonts w:ascii="宋体" w:hAnsi="宋体"/>
          <w:sz w:val="24"/>
        </w:rPr>
      </w:pPr>
      <w:r>
        <w:rPr>
          <w:rFonts w:ascii="宋体" w:hAnsi="宋体" w:hint="eastAsia"/>
          <w:sz w:val="24"/>
        </w:rPr>
        <w:t>11.3 本合同壹式</w:t>
      </w:r>
      <w:r>
        <w:rPr>
          <w:rFonts w:ascii="宋体" w:hAnsi="宋体" w:hint="eastAsia"/>
          <w:sz w:val="24"/>
          <w:u w:val="single"/>
        </w:rPr>
        <w:t>四</w:t>
      </w:r>
      <w:r>
        <w:rPr>
          <w:rFonts w:ascii="宋体" w:hAnsi="宋体" w:hint="eastAsia"/>
          <w:sz w:val="24"/>
        </w:rPr>
        <w:t>份，甲方执</w:t>
      </w:r>
      <w:r>
        <w:rPr>
          <w:rFonts w:ascii="宋体" w:hAnsi="宋体" w:hint="eastAsia"/>
          <w:sz w:val="24"/>
          <w:u w:val="single"/>
        </w:rPr>
        <w:t>三</w:t>
      </w:r>
      <w:r>
        <w:rPr>
          <w:rFonts w:ascii="宋体" w:hAnsi="宋体" w:hint="eastAsia"/>
          <w:sz w:val="24"/>
        </w:rPr>
        <w:t>份，乙方执</w:t>
      </w:r>
      <w:r>
        <w:rPr>
          <w:rFonts w:ascii="宋体" w:hAnsi="宋体" w:hint="eastAsia"/>
          <w:sz w:val="24"/>
          <w:u w:val="single"/>
        </w:rPr>
        <w:t>一</w:t>
      </w:r>
      <w:r>
        <w:rPr>
          <w:rFonts w:ascii="宋体" w:hAnsi="宋体" w:hint="eastAsia"/>
          <w:sz w:val="24"/>
        </w:rPr>
        <w:t>份，具有同等法律效力。</w:t>
      </w:r>
    </w:p>
    <w:p w14:paraId="6C8E7DF8" w14:textId="77777777" w:rsidR="008D070A" w:rsidRDefault="006D6DEB">
      <w:pPr>
        <w:adjustRightInd w:val="0"/>
        <w:spacing w:line="360" w:lineRule="auto"/>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11.4 本合同附件作为本合同不可分割的组成部分，与本合同具有同等法律效力。</w:t>
      </w:r>
    </w:p>
    <w:p w14:paraId="31838596" w14:textId="77777777" w:rsidR="008D070A" w:rsidRDefault="006D6DEB">
      <w:pPr>
        <w:spacing w:line="460" w:lineRule="exact"/>
        <w:ind w:leftChars="-257" w:left="-540"/>
        <w:jc w:val="left"/>
        <w:rPr>
          <w:sz w:val="24"/>
        </w:rPr>
      </w:pPr>
      <w:r>
        <w:rPr>
          <w:rFonts w:hint="eastAsia"/>
          <w:sz w:val="24"/>
        </w:rPr>
        <w:t>甲方：嘉庚创新实验室</w:t>
      </w:r>
      <w:r>
        <w:rPr>
          <w:rFonts w:hint="eastAsia"/>
          <w:sz w:val="24"/>
        </w:rPr>
        <w:t xml:space="preserve"> </w:t>
      </w:r>
      <w:r>
        <w:rPr>
          <w:rFonts w:hint="eastAsia"/>
          <w:bCs/>
          <w:sz w:val="24"/>
        </w:rPr>
        <w:t xml:space="preserve">       </w:t>
      </w:r>
      <w:r>
        <w:rPr>
          <w:rFonts w:hint="eastAsia"/>
          <w:sz w:val="24"/>
        </w:rPr>
        <w:t xml:space="preserve">            </w:t>
      </w:r>
      <w:r>
        <w:rPr>
          <w:rFonts w:hint="eastAsia"/>
          <w:sz w:val="24"/>
        </w:rPr>
        <w:t>乙方：</w:t>
      </w:r>
      <w:r>
        <w:rPr>
          <w:rFonts w:hint="eastAsia"/>
          <w:sz w:val="24"/>
        </w:rPr>
        <w:t xml:space="preserve"> </w:t>
      </w:r>
    </w:p>
    <w:p w14:paraId="1DA893F3" w14:textId="77777777" w:rsidR="008D070A" w:rsidRDefault="006D6DEB">
      <w:pPr>
        <w:spacing w:line="460" w:lineRule="exact"/>
        <w:ind w:leftChars="-257" w:left="-179" w:hanging="361"/>
        <w:jc w:val="left"/>
        <w:rPr>
          <w:sz w:val="24"/>
        </w:rPr>
      </w:pPr>
      <w:r>
        <w:rPr>
          <w:rFonts w:hint="eastAsia"/>
          <w:sz w:val="24"/>
        </w:rPr>
        <w:t>签约代表：</w:t>
      </w:r>
      <w:r>
        <w:rPr>
          <w:rFonts w:hint="eastAsia"/>
          <w:sz w:val="24"/>
        </w:rPr>
        <w:t xml:space="preserve">                              </w:t>
      </w:r>
      <w:r>
        <w:rPr>
          <w:rFonts w:hint="eastAsia"/>
          <w:sz w:val="24"/>
        </w:rPr>
        <w:t>代表：</w:t>
      </w:r>
    </w:p>
    <w:p w14:paraId="67409D8D" w14:textId="77777777" w:rsidR="008D070A" w:rsidRDefault="006D6DEB">
      <w:pPr>
        <w:spacing w:line="460" w:lineRule="exact"/>
        <w:ind w:leftChars="-257" w:left="-179" w:hanging="361"/>
        <w:jc w:val="left"/>
        <w:rPr>
          <w:sz w:val="24"/>
        </w:rPr>
      </w:pPr>
      <w:r>
        <w:rPr>
          <w:rFonts w:hint="eastAsia"/>
          <w:sz w:val="24"/>
        </w:rPr>
        <w:t>开户行：工行厦门厦大支行</w:t>
      </w:r>
      <w:r>
        <w:rPr>
          <w:rFonts w:hint="eastAsia"/>
          <w:sz w:val="24"/>
        </w:rPr>
        <w:t xml:space="preserve">                </w:t>
      </w:r>
      <w:r>
        <w:rPr>
          <w:rFonts w:hint="eastAsia"/>
          <w:sz w:val="24"/>
        </w:rPr>
        <w:t>开户行：</w:t>
      </w:r>
      <w:r>
        <w:rPr>
          <w:rFonts w:hint="eastAsia"/>
          <w:sz w:val="24"/>
        </w:rPr>
        <w:t xml:space="preserve"> </w:t>
      </w:r>
    </w:p>
    <w:p w14:paraId="34E926FB" w14:textId="77777777" w:rsidR="008D070A" w:rsidRDefault="006D6DEB">
      <w:pPr>
        <w:spacing w:line="460" w:lineRule="exact"/>
        <w:ind w:leftChars="-257" w:left="-179" w:hanging="361"/>
        <w:jc w:val="left"/>
        <w:rPr>
          <w:sz w:val="24"/>
        </w:rPr>
      </w:pPr>
      <w:r>
        <w:rPr>
          <w:rFonts w:ascii="宋体" w:hAnsi="宋体" w:hint="eastAsia"/>
          <w:sz w:val="24"/>
        </w:rPr>
        <w:t>纳税人识别号：12350000MB1C15088Q</w:t>
      </w:r>
      <w:r>
        <w:rPr>
          <w:rFonts w:hint="eastAsia"/>
          <w:sz w:val="24"/>
        </w:rPr>
        <w:t xml:space="preserve">        </w:t>
      </w:r>
      <w:r>
        <w:rPr>
          <w:rFonts w:hint="eastAsia"/>
          <w:sz w:val="24"/>
        </w:rPr>
        <w:t>账号：</w:t>
      </w:r>
      <w:r>
        <w:rPr>
          <w:rFonts w:hint="eastAsia"/>
          <w:sz w:val="24"/>
        </w:rPr>
        <w:t xml:space="preserve"> </w:t>
      </w:r>
    </w:p>
    <w:p w14:paraId="6F892F37" w14:textId="77777777" w:rsidR="008D070A" w:rsidRDefault="006D6DEB">
      <w:pPr>
        <w:spacing w:line="460" w:lineRule="exact"/>
        <w:ind w:leftChars="-257" w:left="-179" w:hanging="361"/>
        <w:jc w:val="left"/>
        <w:rPr>
          <w:sz w:val="24"/>
        </w:rPr>
      </w:pPr>
      <w:r>
        <w:rPr>
          <w:rFonts w:hint="eastAsia"/>
          <w:sz w:val="24"/>
        </w:rPr>
        <w:t>合同邮寄地址：厦门大学翔安校区能源</w:t>
      </w:r>
      <w:r>
        <w:rPr>
          <w:rFonts w:hint="eastAsia"/>
          <w:sz w:val="24"/>
        </w:rPr>
        <w:t xml:space="preserve">      </w:t>
      </w:r>
      <w:r>
        <w:rPr>
          <w:rFonts w:hint="eastAsia"/>
          <w:sz w:val="24"/>
        </w:rPr>
        <w:t>地址：</w:t>
      </w:r>
    </w:p>
    <w:p w14:paraId="7CE54E7B" w14:textId="77777777" w:rsidR="008D070A" w:rsidRDefault="006D6DEB">
      <w:pPr>
        <w:spacing w:line="460" w:lineRule="exact"/>
        <w:ind w:leftChars="-257" w:left="-179" w:hanging="361"/>
        <w:jc w:val="left"/>
        <w:rPr>
          <w:sz w:val="24"/>
        </w:rPr>
      </w:pPr>
      <w:r>
        <w:rPr>
          <w:rFonts w:hint="eastAsia"/>
          <w:sz w:val="24"/>
        </w:rPr>
        <w:t>材料大楼</w:t>
      </w:r>
      <w:r>
        <w:rPr>
          <w:rFonts w:hint="eastAsia"/>
          <w:sz w:val="24"/>
        </w:rPr>
        <w:t>3404</w:t>
      </w:r>
      <w:r>
        <w:rPr>
          <w:rFonts w:hint="eastAsia"/>
          <w:sz w:val="24"/>
        </w:rPr>
        <w:t>室</w:t>
      </w:r>
      <w:r>
        <w:rPr>
          <w:rFonts w:hint="eastAsia"/>
          <w:sz w:val="24"/>
        </w:rPr>
        <w:t xml:space="preserve">                         </w:t>
      </w:r>
      <w:r>
        <w:rPr>
          <w:rFonts w:ascii="宋体" w:hAnsi="宋体" w:hint="eastAsia"/>
          <w:sz w:val="24"/>
        </w:rPr>
        <w:t xml:space="preserve"> </w:t>
      </w:r>
    </w:p>
    <w:p w14:paraId="0400CE7B" w14:textId="77777777" w:rsidR="008D070A" w:rsidRDefault="006D6DEB">
      <w:pPr>
        <w:spacing w:line="460" w:lineRule="exact"/>
        <w:ind w:leftChars="-257" w:left="-179" w:hanging="361"/>
        <w:jc w:val="left"/>
        <w:rPr>
          <w:sz w:val="24"/>
        </w:rPr>
      </w:pPr>
      <w:r>
        <w:rPr>
          <w:rFonts w:hint="eastAsia"/>
          <w:sz w:val="24"/>
        </w:rPr>
        <w:lastRenderedPageBreak/>
        <w:t>电话：</w:t>
      </w:r>
      <w:r>
        <w:rPr>
          <w:rFonts w:hint="eastAsia"/>
          <w:sz w:val="24"/>
        </w:rPr>
        <w:t xml:space="preserve">0592-2882502                      </w:t>
      </w:r>
      <w:r>
        <w:rPr>
          <w:rFonts w:hint="eastAsia"/>
          <w:sz w:val="24"/>
        </w:rPr>
        <w:t>移动电话</w:t>
      </w:r>
      <w:r>
        <w:rPr>
          <w:rFonts w:hint="eastAsia"/>
          <w:sz w:val="24"/>
        </w:rPr>
        <w:t xml:space="preserve">: </w:t>
      </w:r>
    </w:p>
    <w:p w14:paraId="2DFDF9A9" w14:textId="77777777" w:rsidR="008D070A" w:rsidRDefault="006D6DEB">
      <w:pPr>
        <w:spacing w:line="460" w:lineRule="exact"/>
        <w:ind w:leftChars="-257" w:left="-179" w:hanging="361"/>
        <w:jc w:val="left"/>
        <w:rPr>
          <w:sz w:val="24"/>
        </w:rPr>
      </w:pPr>
      <w:r>
        <w:rPr>
          <w:rFonts w:hint="eastAsia"/>
          <w:sz w:val="24"/>
        </w:rPr>
        <w:t>使用方：</w:t>
      </w:r>
    </w:p>
    <w:p w14:paraId="035F8BFC" w14:textId="77777777" w:rsidR="008D070A" w:rsidRDefault="006D6DEB">
      <w:pPr>
        <w:spacing w:line="460" w:lineRule="exact"/>
        <w:ind w:leftChars="-257" w:left="-179" w:hanging="361"/>
        <w:jc w:val="left"/>
        <w:rPr>
          <w:sz w:val="24"/>
        </w:rPr>
      </w:pPr>
      <w:r>
        <w:rPr>
          <w:rFonts w:hint="eastAsia"/>
          <w:sz w:val="24"/>
        </w:rPr>
        <w:t>使用方代表及电话</w:t>
      </w:r>
      <w:r>
        <w:rPr>
          <w:rFonts w:hint="eastAsia"/>
          <w:sz w:val="24"/>
        </w:rPr>
        <w:t>;</w:t>
      </w:r>
    </w:p>
    <w:p w14:paraId="0389EFE2" w14:textId="77777777" w:rsidR="008D070A" w:rsidRDefault="006D6DEB">
      <w:pPr>
        <w:spacing w:line="460" w:lineRule="exact"/>
        <w:ind w:leftChars="-257" w:left="-179" w:hanging="361"/>
        <w:jc w:val="left"/>
        <w:rPr>
          <w:sz w:val="24"/>
        </w:rPr>
      </w:pPr>
      <w:r>
        <w:rPr>
          <w:rFonts w:hint="eastAsia"/>
          <w:sz w:val="24"/>
        </w:rPr>
        <w:t>收货地址：</w:t>
      </w:r>
    </w:p>
    <w:p w14:paraId="5DC46074" w14:textId="77777777" w:rsidR="008D070A" w:rsidRDefault="006D6DEB">
      <w:pPr>
        <w:spacing w:line="460" w:lineRule="exact"/>
        <w:ind w:leftChars="-257" w:left="-179" w:hanging="361"/>
        <w:jc w:val="left"/>
        <w:rPr>
          <w:sz w:val="24"/>
        </w:rPr>
      </w:pPr>
      <w:r>
        <w:rPr>
          <w:rFonts w:hint="eastAsia"/>
          <w:sz w:val="24"/>
        </w:rPr>
        <w:t>本合同签订日期：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14:paraId="51B53A8D" w14:textId="77777777" w:rsidR="008D070A" w:rsidRDefault="008D070A">
      <w:pPr>
        <w:spacing w:line="360" w:lineRule="auto"/>
        <w:jc w:val="center"/>
        <w:rPr>
          <w:sz w:val="24"/>
        </w:rPr>
      </w:pPr>
    </w:p>
    <w:p w14:paraId="30940917" w14:textId="77777777" w:rsidR="008D070A" w:rsidRDefault="008D070A">
      <w:pPr>
        <w:spacing w:line="360" w:lineRule="auto"/>
        <w:jc w:val="center"/>
        <w:rPr>
          <w:sz w:val="24"/>
        </w:rPr>
      </w:pPr>
    </w:p>
    <w:p w14:paraId="3A2D9757" w14:textId="77777777" w:rsidR="008D070A" w:rsidRDefault="008D070A">
      <w:pPr>
        <w:spacing w:line="360" w:lineRule="auto"/>
        <w:jc w:val="center"/>
        <w:rPr>
          <w:sz w:val="24"/>
        </w:rPr>
      </w:pPr>
    </w:p>
    <w:p w14:paraId="0213B23C" w14:textId="77777777" w:rsidR="008D070A" w:rsidRDefault="008D070A">
      <w:pPr>
        <w:spacing w:line="360" w:lineRule="auto"/>
        <w:jc w:val="center"/>
        <w:rPr>
          <w:sz w:val="24"/>
        </w:rPr>
      </w:pPr>
    </w:p>
    <w:p w14:paraId="48A9622A" w14:textId="77777777" w:rsidR="008D070A" w:rsidRDefault="008D070A">
      <w:pPr>
        <w:spacing w:line="360" w:lineRule="auto"/>
        <w:jc w:val="center"/>
        <w:rPr>
          <w:sz w:val="24"/>
        </w:rPr>
      </w:pPr>
    </w:p>
    <w:p w14:paraId="2527D235" w14:textId="77777777" w:rsidR="008D070A" w:rsidRDefault="008D070A">
      <w:pPr>
        <w:spacing w:line="360" w:lineRule="auto"/>
        <w:jc w:val="center"/>
        <w:rPr>
          <w:sz w:val="24"/>
        </w:rPr>
      </w:pPr>
    </w:p>
    <w:p w14:paraId="03B809C8" w14:textId="77777777" w:rsidR="008D070A" w:rsidRDefault="008D070A">
      <w:pPr>
        <w:spacing w:line="360" w:lineRule="auto"/>
        <w:jc w:val="center"/>
        <w:rPr>
          <w:sz w:val="24"/>
        </w:rPr>
      </w:pPr>
    </w:p>
    <w:p w14:paraId="465BFEEB" w14:textId="77777777" w:rsidR="008D070A" w:rsidRDefault="008D070A">
      <w:pPr>
        <w:spacing w:line="360" w:lineRule="auto"/>
        <w:jc w:val="center"/>
        <w:rPr>
          <w:sz w:val="24"/>
        </w:rPr>
      </w:pPr>
    </w:p>
    <w:p w14:paraId="524F5F3A" w14:textId="77777777" w:rsidR="008D070A" w:rsidRDefault="008D070A">
      <w:pPr>
        <w:spacing w:line="360" w:lineRule="auto"/>
        <w:jc w:val="center"/>
        <w:rPr>
          <w:sz w:val="24"/>
        </w:rPr>
      </w:pPr>
    </w:p>
    <w:p w14:paraId="4A051673" w14:textId="77777777" w:rsidR="008D070A" w:rsidRDefault="008D070A">
      <w:pPr>
        <w:spacing w:line="360" w:lineRule="auto"/>
        <w:jc w:val="center"/>
        <w:rPr>
          <w:sz w:val="24"/>
        </w:rPr>
      </w:pPr>
    </w:p>
    <w:p w14:paraId="403B2693" w14:textId="77777777" w:rsidR="008D070A" w:rsidRDefault="008D070A">
      <w:pPr>
        <w:spacing w:line="360" w:lineRule="auto"/>
        <w:jc w:val="center"/>
        <w:rPr>
          <w:sz w:val="24"/>
        </w:rPr>
      </w:pPr>
    </w:p>
    <w:p w14:paraId="3843A55A" w14:textId="77777777" w:rsidR="008D070A" w:rsidRDefault="008D070A">
      <w:pPr>
        <w:spacing w:line="360" w:lineRule="auto"/>
        <w:jc w:val="center"/>
        <w:rPr>
          <w:sz w:val="24"/>
        </w:rPr>
      </w:pPr>
    </w:p>
    <w:p w14:paraId="162B4045" w14:textId="77777777" w:rsidR="008D070A" w:rsidRDefault="008D070A">
      <w:pPr>
        <w:spacing w:line="360" w:lineRule="auto"/>
        <w:jc w:val="center"/>
        <w:rPr>
          <w:sz w:val="24"/>
        </w:rPr>
      </w:pPr>
    </w:p>
    <w:p w14:paraId="144D50FD" w14:textId="77777777" w:rsidR="008D070A" w:rsidRDefault="008D070A">
      <w:pPr>
        <w:spacing w:line="360" w:lineRule="auto"/>
        <w:jc w:val="center"/>
        <w:rPr>
          <w:sz w:val="24"/>
        </w:rPr>
      </w:pPr>
    </w:p>
    <w:p w14:paraId="7528BD0B" w14:textId="77777777" w:rsidR="008D070A" w:rsidRDefault="008D070A">
      <w:pPr>
        <w:spacing w:line="360" w:lineRule="auto"/>
        <w:jc w:val="center"/>
        <w:rPr>
          <w:sz w:val="24"/>
        </w:rPr>
      </w:pPr>
    </w:p>
    <w:p w14:paraId="36E9459C" w14:textId="77777777" w:rsidR="008D070A" w:rsidRDefault="008D070A">
      <w:pPr>
        <w:spacing w:line="360" w:lineRule="auto"/>
        <w:jc w:val="center"/>
        <w:rPr>
          <w:sz w:val="24"/>
        </w:rPr>
      </w:pPr>
    </w:p>
    <w:p w14:paraId="2E2039D4" w14:textId="77777777" w:rsidR="008D070A" w:rsidRDefault="008D070A">
      <w:pPr>
        <w:spacing w:line="360" w:lineRule="auto"/>
        <w:jc w:val="center"/>
        <w:rPr>
          <w:sz w:val="24"/>
        </w:rPr>
      </w:pPr>
    </w:p>
    <w:p w14:paraId="255750C9" w14:textId="77777777" w:rsidR="008D070A" w:rsidRDefault="008D070A">
      <w:pPr>
        <w:spacing w:line="360" w:lineRule="auto"/>
        <w:jc w:val="center"/>
        <w:rPr>
          <w:sz w:val="24"/>
        </w:rPr>
      </w:pPr>
    </w:p>
    <w:p w14:paraId="21C2EF89" w14:textId="77777777" w:rsidR="008D070A" w:rsidRDefault="008D070A">
      <w:pPr>
        <w:spacing w:line="360" w:lineRule="auto"/>
        <w:jc w:val="center"/>
        <w:rPr>
          <w:sz w:val="24"/>
        </w:rPr>
      </w:pPr>
    </w:p>
    <w:p w14:paraId="4E6C1D4E" w14:textId="77777777" w:rsidR="008D070A" w:rsidRDefault="008D070A">
      <w:pPr>
        <w:spacing w:line="360" w:lineRule="auto"/>
        <w:jc w:val="center"/>
        <w:rPr>
          <w:sz w:val="24"/>
        </w:rPr>
      </w:pPr>
    </w:p>
    <w:p w14:paraId="24AD1E91" w14:textId="77777777" w:rsidR="008D070A" w:rsidRDefault="008D070A">
      <w:pPr>
        <w:spacing w:line="360" w:lineRule="auto"/>
        <w:jc w:val="center"/>
        <w:rPr>
          <w:sz w:val="24"/>
        </w:rPr>
      </w:pPr>
    </w:p>
    <w:p w14:paraId="207A635D" w14:textId="77777777" w:rsidR="008D070A" w:rsidRDefault="008D070A">
      <w:pPr>
        <w:spacing w:line="360" w:lineRule="auto"/>
        <w:jc w:val="center"/>
        <w:rPr>
          <w:sz w:val="24"/>
        </w:rPr>
      </w:pPr>
    </w:p>
    <w:p w14:paraId="1242B397" w14:textId="77777777" w:rsidR="008D070A" w:rsidRDefault="008D070A">
      <w:pPr>
        <w:spacing w:line="360" w:lineRule="auto"/>
        <w:jc w:val="center"/>
        <w:rPr>
          <w:sz w:val="24"/>
        </w:rPr>
      </w:pPr>
    </w:p>
    <w:p w14:paraId="23F0624D" w14:textId="77777777" w:rsidR="008D070A" w:rsidRDefault="008D070A">
      <w:pPr>
        <w:spacing w:line="360" w:lineRule="auto"/>
        <w:jc w:val="center"/>
        <w:rPr>
          <w:sz w:val="24"/>
        </w:rPr>
      </w:pPr>
    </w:p>
    <w:p w14:paraId="57F7F186" w14:textId="77777777" w:rsidR="008D070A" w:rsidRDefault="008D070A">
      <w:pPr>
        <w:spacing w:line="360" w:lineRule="auto"/>
        <w:jc w:val="center"/>
        <w:rPr>
          <w:sz w:val="24"/>
        </w:rPr>
      </w:pPr>
    </w:p>
    <w:p w14:paraId="5DF97B71" w14:textId="77777777" w:rsidR="008D070A" w:rsidRDefault="006D6DEB">
      <w:pPr>
        <w:spacing w:line="360" w:lineRule="auto"/>
        <w:jc w:val="center"/>
        <w:rPr>
          <w:b/>
          <w:sz w:val="44"/>
          <w:szCs w:val="44"/>
        </w:rPr>
      </w:pPr>
      <w:r>
        <w:rPr>
          <w:rFonts w:hint="eastAsia"/>
          <w:b/>
          <w:sz w:val="44"/>
          <w:szCs w:val="44"/>
        </w:rPr>
        <w:lastRenderedPageBreak/>
        <w:t>投标人廉洁诚信自律承诺书</w:t>
      </w:r>
    </w:p>
    <w:p w14:paraId="47018F1E" w14:textId="77777777" w:rsidR="008D070A" w:rsidRDefault="008D070A">
      <w:pPr>
        <w:rPr>
          <w:rFonts w:ascii="宋体" w:hAnsi="宋体"/>
          <w:sz w:val="24"/>
        </w:rPr>
      </w:pPr>
    </w:p>
    <w:p w14:paraId="21DC4F69" w14:textId="77777777" w:rsidR="008D070A" w:rsidRDefault="006D6DEB">
      <w:pPr>
        <w:spacing w:line="360" w:lineRule="auto"/>
        <w:rPr>
          <w:rFonts w:ascii="宋体" w:hAnsi="宋体"/>
          <w:sz w:val="24"/>
        </w:rPr>
      </w:pPr>
      <w:r>
        <w:rPr>
          <w:rFonts w:ascii="宋体" w:hAnsi="宋体" w:hint="eastAsia"/>
          <w:sz w:val="24"/>
        </w:rPr>
        <w:t>嘉庚创新实验室资产采购管理室：</w:t>
      </w:r>
    </w:p>
    <w:p w14:paraId="1BDF3CFF" w14:textId="77777777" w:rsidR="008D070A" w:rsidRDefault="006D6DEB">
      <w:pPr>
        <w:spacing w:line="360" w:lineRule="auto"/>
        <w:ind w:firstLineChars="200" w:firstLine="480"/>
        <w:rPr>
          <w:rFonts w:ascii="宋体" w:hAnsi="宋体"/>
          <w:sz w:val="24"/>
        </w:rPr>
      </w:pPr>
      <w:r>
        <w:rPr>
          <w:rFonts w:ascii="宋体" w:hAnsi="宋体" w:hint="eastAsia"/>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14:paraId="5E33D1E9"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0508B83B"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2.不与其他投标人串标、围标、抬标，控制投标价格等违法行为。</w:t>
      </w:r>
    </w:p>
    <w:p w14:paraId="3A906814"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50F5AD64"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7C09C545"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5.不违规将中标项目转标、分标；确保项目经理在报名、资格审查、投标、开标、评标、施工过程中身份一贯制。</w:t>
      </w:r>
    </w:p>
    <w:p w14:paraId="1DE1D025"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7AFADA74"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7.自觉遵守嘉庚创新实验室开标、评标现场工作纪律和采购的有关规定，不私下接触评审专家，不干扰正常的开标评标秩序。</w:t>
      </w:r>
    </w:p>
    <w:p w14:paraId="049B8B21" w14:textId="77777777" w:rsidR="008D070A" w:rsidRDefault="006D6DEB">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5E35358C" w14:textId="77777777" w:rsidR="008D070A" w:rsidRDefault="006D6DEB">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3A541D6B" w14:textId="77777777" w:rsidR="008D070A" w:rsidRDefault="006D6DEB">
      <w:pPr>
        <w:spacing w:line="360" w:lineRule="auto"/>
        <w:ind w:firstLineChars="1400" w:firstLine="3360"/>
        <w:rPr>
          <w:sz w:val="24"/>
        </w:rPr>
      </w:pPr>
      <w:r>
        <w:rPr>
          <w:rFonts w:hint="eastAsia"/>
          <w:sz w:val="24"/>
        </w:rPr>
        <w:t>投标人盖章：</w:t>
      </w:r>
    </w:p>
    <w:p w14:paraId="47F95861" w14:textId="77777777" w:rsidR="008D070A" w:rsidRDefault="006D6DEB">
      <w:pPr>
        <w:spacing w:line="360" w:lineRule="auto"/>
        <w:ind w:firstLineChars="1400" w:firstLine="3360"/>
        <w:rPr>
          <w:sz w:val="24"/>
        </w:rPr>
      </w:pPr>
      <w:r>
        <w:rPr>
          <w:rFonts w:hint="eastAsia"/>
          <w:sz w:val="24"/>
        </w:rPr>
        <w:t>法定代表人签名：</w:t>
      </w:r>
    </w:p>
    <w:p w14:paraId="43C05828" w14:textId="77777777" w:rsidR="008D070A" w:rsidRDefault="006D6DEB">
      <w:pPr>
        <w:spacing w:line="360" w:lineRule="auto"/>
        <w:ind w:firstLineChars="1400" w:firstLine="3360"/>
        <w:rPr>
          <w:sz w:val="24"/>
        </w:rPr>
      </w:pPr>
      <w:r>
        <w:rPr>
          <w:rFonts w:hint="eastAsia"/>
          <w:sz w:val="24"/>
        </w:rPr>
        <w:t>投标代表（项目经理）签名：</w:t>
      </w:r>
    </w:p>
    <w:p w14:paraId="4502C4FB" w14:textId="12901BF9" w:rsidR="008D070A" w:rsidRDefault="006D6DEB">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3D8DCF43" w14:textId="045512D6" w:rsidR="00C60F04" w:rsidRDefault="00C60F04">
      <w:pPr>
        <w:spacing w:line="360" w:lineRule="auto"/>
        <w:ind w:firstLineChars="1400" w:firstLine="3360"/>
        <w:rPr>
          <w:sz w:val="24"/>
        </w:rPr>
      </w:pPr>
    </w:p>
    <w:p w14:paraId="326EF1DA" w14:textId="379C21E6" w:rsidR="00C60F04" w:rsidRDefault="00C60F04" w:rsidP="00C60F04">
      <w:pPr>
        <w:spacing w:line="360" w:lineRule="auto"/>
        <w:jc w:val="left"/>
        <w:rPr>
          <w:rFonts w:ascii="宋体" w:hAnsi="宋体"/>
          <w:b/>
          <w:sz w:val="24"/>
        </w:rPr>
      </w:pPr>
      <w:r>
        <w:rPr>
          <w:rFonts w:ascii="宋体" w:hAnsi="宋体" w:cs="宋体" w:hint="eastAsia"/>
          <w:sz w:val="24"/>
        </w:rPr>
        <w:lastRenderedPageBreak/>
        <w:t>附件一：</w:t>
      </w:r>
      <w:r w:rsidRPr="00C60F04">
        <w:rPr>
          <w:rFonts w:ascii="宋体" w:hAnsi="宋体" w:cs="宋体" w:hint="eastAsia"/>
          <w:b/>
          <w:bCs/>
          <w:sz w:val="24"/>
        </w:rPr>
        <w:t>三重四极杆气相色谱质谱联用仪</w:t>
      </w:r>
      <w:r>
        <w:rPr>
          <w:rFonts w:ascii="宋体" w:hAnsi="宋体" w:hint="eastAsia"/>
          <w:b/>
          <w:sz w:val="24"/>
        </w:rPr>
        <w:t>技术参数：</w:t>
      </w:r>
    </w:p>
    <w:p w14:paraId="0ABC774E" w14:textId="77777777" w:rsidR="00C60F04" w:rsidRPr="007F1407" w:rsidRDefault="00C60F04" w:rsidP="00C60F04">
      <w:pPr>
        <w:spacing w:line="360" w:lineRule="auto"/>
        <w:rPr>
          <w:bCs/>
          <w:color w:val="000000"/>
          <w:sz w:val="24"/>
        </w:rPr>
      </w:pPr>
      <w:r w:rsidRPr="007F1407">
        <w:rPr>
          <w:rFonts w:hint="eastAsia"/>
          <w:bCs/>
          <w:color w:val="000000"/>
          <w:sz w:val="24"/>
        </w:rPr>
        <w:t>主要功能描述：本仪器采用检测分流技术，一针进样能实现无机气体（</w:t>
      </w:r>
      <w:r w:rsidRPr="007F1407">
        <w:rPr>
          <w:rFonts w:hint="eastAsia"/>
          <w:bCs/>
          <w:color w:val="000000"/>
          <w:sz w:val="24"/>
        </w:rPr>
        <w:t>ppb</w:t>
      </w:r>
      <w:r w:rsidRPr="007F1407">
        <w:rPr>
          <w:rFonts w:hint="eastAsia"/>
          <w:bCs/>
          <w:color w:val="000000"/>
          <w:sz w:val="24"/>
        </w:rPr>
        <w:t>级）和有机物的高灵敏度检测，可应用于锂电材料催化成分研究。</w:t>
      </w:r>
    </w:p>
    <w:p w14:paraId="7B39A3E7" w14:textId="77777777" w:rsidR="00C60F04" w:rsidRPr="008321BE" w:rsidRDefault="00C60F04" w:rsidP="00C60F04">
      <w:pPr>
        <w:spacing w:line="360" w:lineRule="auto"/>
        <w:rPr>
          <w:b/>
          <w:sz w:val="24"/>
        </w:rPr>
      </w:pPr>
      <w:r w:rsidRPr="008321BE">
        <w:rPr>
          <w:rFonts w:hint="eastAsia"/>
          <w:b/>
          <w:sz w:val="24"/>
        </w:rPr>
        <w:t>一、气相色谱仪</w:t>
      </w:r>
    </w:p>
    <w:p w14:paraId="6D51DA70" w14:textId="77777777" w:rsidR="00C60F04" w:rsidRPr="00CA63D0" w:rsidRDefault="00C60F04" w:rsidP="00C60F04">
      <w:pPr>
        <w:spacing w:line="360" w:lineRule="auto"/>
        <w:rPr>
          <w:b/>
          <w:sz w:val="24"/>
        </w:rPr>
      </w:pPr>
      <w:r>
        <w:rPr>
          <w:rFonts w:hint="eastAsia"/>
          <w:b/>
          <w:sz w:val="24"/>
        </w:rPr>
        <w:t>1</w:t>
      </w:r>
      <w:r w:rsidRPr="00CA63D0">
        <w:rPr>
          <w:b/>
          <w:sz w:val="24"/>
        </w:rPr>
        <w:t>、快速加热和冷却的柱温箱</w:t>
      </w:r>
    </w:p>
    <w:p w14:paraId="7835EEE6" w14:textId="77777777" w:rsidR="00C60F04" w:rsidRPr="00CA63D0" w:rsidRDefault="00C60F04" w:rsidP="00C60F04">
      <w:pPr>
        <w:spacing w:line="360" w:lineRule="auto"/>
        <w:ind w:firstLineChars="100" w:firstLine="240"/>
        <w:rPr>
          <w:sz w:val="24"/>
        </w:rPr>
      </w:pPr>
      <w:r w:rsidRPr="00CA63D0">
        <w:rPr>
          <w:sz w:val="24"/>
        </w:rPr>
        <w:t>1</w:t>
      </w:r>
      <w:r>
        <w:rPr>
          <w:rFonts w:hint="eastAsia"/>
          <w:sz w:val="24"/>
        </w:rPr>
        <w:t>.</w:t>
      </w:r>
      <w:r>
        <w:rPr>
          <w:sz w:val="24"/>
        </w:rPr>
        <w:t xml:space="preserve">1 </w:t>
      </w:r>
      <w:r w:rsidRPr="00CA63D0">
        <w:rPr>
          <w:sz w:val="24"/>
        </w:rPr>
        <w:t>柱箱温度：室温以上</w:t>
      </w:r>
      <w:r w:rsidRPr="00CA63D0">
        <w:rPr>
          <w:sz w:val="24"/>
        </w:rPr>
        <w:t>3℃</w:t>
      </w:r>
      <w:r w:rsidRPr="00CA63D0">
        <w:rPr>
          <w:sz w:val="24"/>
        </w:rPr>
        <w:t>～</w:t>
      </w:r>
      <w:r w:rsidRPr="00CA63D0">
        <w:rPr>
          <w:sz w:val="24"/>
        </w:rPr>
        <w:t>450℃</w:t>
      </w:r>
      <w:r w:rsidRPr="00CA63D0">
        <w:rPr>
          <w:sz w:val="24"/>
        </w:rPr>
        <w:t>（使用液态</w:t>
      </w:r>
      <w:r w:rsidRPr="00CA63D0">
        <w:rPr>
          <w:sz w:val="24"/>
        </w:rPr>
        <w:t>CO</w:t>
      </w:r>
      <w:r w:rsidRPr="00CA63D0">
        <w:rPr>
          <w:sz w:val="24"/>
          <w:vertAlign w:val="subscript"/>
        </w:rPr>
        <w:t>2</w:t>
      </w:r>
      <w:r w:rsidRPr="00CA63D0">
        <w:rPr>
          <w:sz w:val="24"/>
        </w:rPr>
        <w:t>时可达</w:t>
      </w:r>
      <w:r w:rsidRPr="00CA63D0">
        <w:rPr>
          <w:sz w:val="24"/>
        </w:rPr>
        <w:t>-45℃</w:t>
      </w:r>
      <w:r w:rsidRPr="00CA63D0">
        <w:rPr>
          <w:sz w:val="24"/>
        </w:rPr>
        <w:t>）</w:t>
      </w:r>
    </w:p>
    <w:p w14:paraId="481AE344" w14:textId="77777777" w:rsidR="00C60F04" w:rsidRPr="00CA63D0" w:rsidRDefault="00C60F04" w:rsidP="00C60F04">
      <w:pPr>
        <w:spacing w:line="360" w:lineRule="auto"/>
        <w:ind w:firstLineChars="100" w:firstLine="240"/>
        <w:rPr>
          <w:sz w:val="24"/>
        </w:rPr>
      </w:pPr>
      <w:r>
        <w:rPr>
          <w:sz w:val="24"/>
        </w:rPr>
        <w:t>1.</w:t>
      </w:r>
      <w:r w:rsidRPr="00CA63D0">
        <w:rPr>
          <w:sz w:val="24"/>
        </w:rPr>
        <w:t xml:space="preserve">2 </w:t>
      </w:r>
      <w:r w:rsidRPr="00CA63D0">
        <w:rPr>
          <w:sz w:val="24"/>
        </w:rPr>
        <w:t>程序升温：</w:t>
      </w:r>
      <w:r w:rsidRPr="00CA63D0">
        <w:rPr>
          <w:sz w:val="24"/>
        </w:rPr>
        <w:t>≥</w:t>
      </w:r>
      <w:r>
        <w:rPr>
          <w:sz w:val="24"/>
        </w:rPr>
        <w:t xml:space="preserve"> 30</w:t>
      </w:r>
      <w:r w:rsidRPr="00CA63D0">
        <w:rPr>
          <w:sz w:val="24"/>
        </w:rPr>
        <w:t>阶</w:t>
      </w:r>
      <w:r>
        <w:rPr>
          <w:sz w:val="24"/>
        </w:rPr>
        <w:t>30</w:t>
      </w:r>
      <w:r w:rsidRPr="00CA63D0">
        <w:rPr>
          <w:sz w:val="24"/>
        </w:rPr>
        <w:t>平</w:t>
      </w:r>
      <w:r>
        <w:rPr>
          <w:rFonts w:hint="eastAsia"/>
          <w:sz w:val="24"/>
        </w:rPr>
        <w:t>台</w:t>
      </w:r>
    </w:p>
    <w:p w14:paraId="4A8D8F54" w14:textId="77777777" w:rsidR="00C60F04" w:rsidRPr="00CA63D0" w:rsidRDefault="00C60F04" w:rsidP="00C60F04">
      <w:pPr>
        <w:spacing w:line="360" w:lineRule="auto"/>
        <w:rPr>
          <w:sz w:val="24"/>
        </w:rPr>
      </w:pPr>
      <w:r>
        <w:rPr>
          <w:rFonts w:ascii="宋体" w:hAnsi="宋体" w:hint="eastAsia"/>
          <w:sz w:val="24"/>
        </w:rPr>
        <w:t>▲</w:t>
      </w:r>
      <w:r>
        <w:rPr>
          <w:rFonts w:eastAsia="等线 Light"/>
          <w:sz w:val="24"/>
        </w:rPr>
        <w:t>1.</w:t>
      </w:r>
      <w:r w:rsidRPr="00CA63D0">
        <w:rPr>
          <w:sz w:val="24"/>
        </w:rPr>
        <w:t xml:space="preserve">3 </w:t>
      </w:r>
      <w:r w:rsidRPr="00CA63D0">
        <w:rPr>
          <w:sz w:val="24"/>
        </w:rPr>
        <w:t>最大升温速率：</w:t>
      </w:r>
      <w:r w:rsidRPr="00CA63D0">
        <w:rPr>
          <w:sz w:val="24"/>
        </w:rPr>
        <w:t>≥</w:t>
      </w:r>
      <w:r>
        <w:rPr>
          <w:sz w:val="24"/>
        </w:rPr>
        <w:t xml:space="preserve"> </w:t>
      </w:r>
      <w:r w:rsidRPr="00CA63D0">
        <w:rPr>
          <w:sz w:val="24"/>
        </w:rPr>
        <w:t>±2</w:t>
      </w:r>
      <w:r>
        <w:rPr>
          <w:sz w:val="24"/>
        </w:rPr>
        <w:t>4</w:t>
      </w:r>
      <w:r w:rsidRPr="00CA63D0">
        <w:rPr>
          <w:sz w:val="24"/>
        </w:rPr>
        <w:t>0℃/min</w:t>
      </w:r>
      <w:r w:rsidRPr="00CA63D0">
        <w:rPr>
          <w:sz w:val="24"/>
        </w:rPr>
        <w:t>（标配，无需</w:t>
      </w:r>
      <w:r>
        <w:rPr>
          <w:rFonts w:hint="eastAsia"/>
          <w:sz w:val="24"/>
        </w:rPr>
        <w:t>额外套件</w:t>
      </w:r>
      <w:r w:rsidRPr="00CA63D0">
        <w:rPr>
          <w:sz w:val="24"/>
        </w:rPr>
        <w:t>升级）</w:t>
      </w:r>
    </w:p>
    <w:p w14:paraId="33C06B5F" w14:textId="77777777" w:rsidR="00C60F04" w:rsidRPr="00CA63D0" w:rsidRDefault="00C60F04" w:rsidP="00C60F04">
      <w:pPr>
        <w:spacing w:line="360" w:lineRule="auto"/>
        <w:ind w:firstLineChars="100" w:firstLine="240"/>
        <w:rPr>
          <w:sz w:val="24"/>
        </w:rPr>
      </w:pPr>
      <w:r>
        <w:rPr>
          <w:sz w:val="24"/>
        </w:rPr>
        <w:t>1.</w:t>
      </w:r>
      <w:r w:rsidRPr="00CA63D0">
        <w:rPr>
          <w:sz w:val="24"/>
        </w:rPr>
        <w:t xml:space="preserve">4 </w:t>
      </w:r>
      <w:r w:rsidRPr="00CA63D0">
        <w:rPr>
          <w:sz w:val="24"/>
        </w:rPr>
        <w:t>温度设定精度：</w:t>
      </w:r>
      <w:r w:rsidRPr="00CA63D0">
        <w:rPr>
          <w:sz w:val="24"/>
        </w:rPr>
        <w:t>≤</w:t>
      </w:r>
      <w:r>
        <w:rPr>
          <w:sz w:val="24"/>
        </w:rPr>
        <w:t xml:space="preserve"> </w:t>
      </w:r>
      <w:r w:rsidRPr="00CA63D0">
        <w:rPr>
          <w:sz w:val="24"/>
        </w:rPr>
        <w:t>0.1℃</w:t>
      </w:r>
    </w:p>
    <w:p w14:paraId="77E3FDE4" w14:textId="77777777" w:rsidR="00C60F04" w:rsidRPr="00CA63D0" w:rsidRDefault="00C60F04" w:rsidP="00C60F04">
      <w:pPr>
        <w:spacing w:line="360" w:lineRule="auto"/>
        <w:ind w:firstLineChars="100" w:firstLine="240"/>
        <w:rPr>
          <w:sz w:val="24"/>
        </w:rPr>
      </w:pPr>
      <w:r>
        <w:rPr>
          <w:sz w:val="24"/>
        </w:rPr>
        <w:t>1.</w:t>
      </w:r>
      <w:r w:rsidRPr="00CA63D0">
        <w:rPr>
          <w:sz w:val="24"/>
        </w:rPr>
        <w:t xml:space="preserve">5 </w:t>
      </w:r>
      <w:r w:rsidRPr="00CA63D0">
        <w:rPr>
          <w:sz w:val="24"/>
        </w:rPr>
        <w:t>冷却速度：从</w:t>
      </w:r>
      <w:r w:rsidRPr="00CA63D0">
        <w:rPr>
          <w:sz w:val="24"/>
        </w:rPr>
        <w:t xml:space="preserve"> 450 </w:t>
      </w:r>
      <w:r w:rsidRPr="00CA63D0">
        <w:rPr>
          <w:sz w:val="24"/>
        </w:rPr>
        <w:t>降到</w:t>
      </w:r>
      <w:r w:rsidRPr="00CA63D0">
        <w:rPr>
          <w:sz w:val="24"/>
        </w:rPr>
        <w:t xml:space="preserve"> 50℃ ≤</w:t>
      </w:r>
      <w:r>
        <w:rPr>
          <w:sz w:val="24"/>
        </w:rPr>
        <w:t xml:space="preserve"> </w:t>
      </w:r>
      <w:r w:rsidRPr="00CA63D0">
        <w:rPr>
          <w:sz w:val="24"/>
        </w:rPr>
        <w:t>3.5min</w:t>
      </w:r>
    </w:p>
    <w:p w14:paraId="009000A1" w14:textId="77777777" w:rsidR="00C60F04" w:rsidRDefault="00C60F04" w:rsidP="00C60F04">
      <w:pPr>
        <w:spacing w:line="360" w:lineRule="auto"/>
        <w:ind w:firstLineChars="100" w:firstLine="240"/>
        <w:rPr>
          <w:sz w:val="24"/>
        </w:rPr>
      </w:pPr>
      <w:r>
        <w:rPr>
          <w:rFonts w:hint="eastAsia"/>
          <w:sz w:val="24"/>
        </w:rPr>
        <w:t>1</w:t>
      </w:r>
      <w:r>
        <w:rPr>
          <w:sz w:val="24"/>
        </w:rPr>
        <w:t xml:space="preserve">.6 </w:t>
      </w:r>
      <w:r w:rsidRPr="00CA63D0">
        <w:rPr>
          <w:sz w:val="24"/>
        </w:rPr>
        <w:t>气相色谱主机采用不小于</w:t>
      </w:r>
      <w:r w:rsidRPr="00CA63D0">
        <w:rPr>
          <w:sz w:val="24"/>
        </w:rPr>
        <w:t>7</w:t>
      </w:r>
      <w:r w:rsidRPr="00CA63D0">
        <w:rPr>
          <w:sz w:val="24"/>
        </w:rPr>
        <w:t>英寸的彩色触摸屏进行操控</w:t>
      </w:r>
      <w:r w:rsidRPr="00CA63D0">
        <w:rPr>
          <w:rFonts w:hint="eastAsia"/>
          <w:sz w:val="24"/>
        </w:rPr>
        <w:t>（</w:t>
      </w:r>
      <w:r w:rsidRPr="00CA63D0">
        <w:rPr>
          <w:sz w:val="24"/>
        </w:rPr>
        <w:t>须提供主机彩色触摸屏的图片证明</w:t>
      </w:r>
      <w:r w:rsidRPr="00CA63D0">
        <w:rPr>
          <w:rFonts w:hint="eastAsia"/>
          <w:sz w:val="24"/>
        </w:rPr>
        <w:t>）</w:t>
      </w:r>
    </w:p>
    <w:p w14:paraId="2F74CA13" w14:textId="77777777" w:rsidR="00C60F04" w:rsidRDefault="00C60F04" w:rsidP="00C60F04">
      <w:pPr>
        <w:widowControl/>
        <w:overflowPunct w:val="0"/>
        <w:autoSpaceDE w:val="0"/>
        <w:autoSpaceDN w:val="0"/>
        <w:adjustRightInd w:val="0"/>
        <w:spacing w:line="240" w:lineRule="atLeast"/>
        <w:jc w:val="left"/>
        <w:textAlignment w:val="baseline"/>
        <w:rPr>
          <w:sz w:val="24"/>
        </w:rPr>
      </w:pPr>
      <w:r>
        <w:rPr>
          <w:rFonts w:ascii="宋体" w:hAnsi="宋体" w:hint="eastAsia"/>
          <w:sz w:val="24"/>
        </w:rPr>
        <w:t>▲</w:t>
      </w:r>
      <w:r>
        <w:rPr>
          <w:rFonts w:hint="eastAsia"/>
          <w:sz w:val="24"/>
        </w:rPr>
        <w:t>1</w:t>
      </w:r>
      <w:r>
        <w:rPr>
          <w:sz w:val="24"/>
        </w:rPr>
        <w:t xml:space="preserve">.7 </w:t>
      </w:r>
      <w:r w:rsidRPr="000F28FB">
        <w:rPr>
          <w:rFonts w:hint="eastAsia"/>
          <w:sz w:val="24"/>
        </w:rPr>
        <w:t>主机具有“参数锁定”和“显示屏锁定功能”，从而避免误操作和意外操作。这些功能均可在主机彩色触摸屏上进行设置。</w:t>
      </w:r>
      <w:r>
        <w:rPr>
          <w:rFonts w:hint="eastAsia"/>
          <w:sz w:val="24"/>
        </w:rPr>
        <w:t>（</w:t>
      </w:r>
      <w:r w:rsidRPr="000F28FB">
        <w:rPr>
          <w:rFonts w:hint="eastAsia"/>
          <w:sz w:val="24"/>
        </w:rPr>
        <w:t>须提供</w:t>
      </w:r>
      <w:r>
        <w:rPr>
          <w:rFonts w:hint="eastAsia"/>
          <w:sz w:val="24"/>
        </w:rPr>
        <w:t>技术规格书或</w:t>
      </w:r>
      <w:r w:rsidRPr="000F28FB">
        <w:rPr>
          <w:rFonts w:hint="eastAsia"/>
          <w:sz w:val="24"/>
        </w:rPr>
        <w:t>主机触摸屏</w:t>
      </w:r>
      <w:r>
        <w:rPr>
          <w:rFonts w:hint="eastAsia"/>
          <w:sz w:val="24"/>
        </w:rPr>
        <w:t>的</w:t>
      </w:r>
      <w:r w:rsidRPr="000F28FB">
        <w:rPr>
          <w:rFonts w:hint="eastAsia"/>
          <w:sz w:val="24"/>
        </w:rPr>
        <w:t>“参数锁定功能”和“显示屏锁定功能”的界面截图</w:t>
      </w:r>
      <w:r>
        <w:rPr>
          <w:rFonts w:hint="eastAsia"/>
          <w:sz w:val="24"/>
        </w:rPr>
        <w:t>）</w:t>
      </w:r>
    </w:p>
    <w:p w14:paraId="2E790D7A" w14:textId="77777777" w:rsidR="00C60F04" w:rsidRPr="000F28FB" w:rsidRDefault="00C60F04" w:rsidP="00C60F04">
      <w:pPr>
        <w:widowControl/>
        <w:overflowPunct w:val="0"/>
        <w:autoSpaceDE w:val="0"/>
        <w:autoSpaceDN w:val="0"/>
        <w:adjustRightInd w:val="0"/>
        <w:spacing w:line="240" w:lineRule="atLeast"/>
        <w:jc w:val="left"/>
        <w:textAlignment w:val="baseline"/>
        <w:rPr>
          <w:sz w:val="24"/>
        </w:rPr>
      </w:pPr>
      <w:r>
        <w:rPr>
          <w:rFonts w:ascii="宋体" w:hAnsi="宋体" w:hint="eastAsia"/>
          <w:sz w:val="24"/>
        </w:rPr>
        <w:t>▲</w:t>
      </w:r>
      <w:r>
        <w:rPr>
          <w:rFonts w:hint="eastAsia"/>
          <w:sz w:val="24"/>
        </w:rPr>
        <w:t>1</w:t>
      </w:r>
      <w:r>
        <w:rPr>
          <w:sz w:val="24"/>
        </w:rPr>
        <w:t xml:space="preserve">.8 </w:t>
      </w:r>
      <w:r w:rsidRPr="000F28FB">
        <w:rPr>
          <w:rFonts w:hint="eastAsia"/>
          <w:sz w:val="24"/>
        </w:rPr>
        <w:t>主机具有载气漏气检查功能，可在主机显示屏上显示漏气检查的结果。（须提供</w:t>
      </w:r>
      <w:r>
        <w:rPr>
          <w:rFonts w:hint="eastAsia"/>
          <w:sz w:val="24"/>
        </w:rPr>
        <w:t>技术规格书或</w:t>
      </w:r>
      <w:r w:rsidRPr="000F28FB">
        <w:rPr>
          <w:rFonts w:hint="eastAsia"/>
          <w:sz w:val="24"/>
        </w:rPr>
        <w:t>主机触摸屏界面显示“载气漏气检查”的截图）</w:t>
      </w:r>
    </w:p>
    <w:p w14:paraId="7506C6BD" w14:textId="77777777" w:rsidR="00C60F04" w:rsidRPr="00CA63D0" w:rsidRDefault="00C60F04" w:rsidP="00C60F04">
      <w:pPr>
        <w:widowControl/>
        <w:overflowPunct w:val="0"/>
        <w:autoSpaceDE w:val="0"/>
        <w:autoSpaceDN w:val="0"/>
        <w:adjustRightInd w:val="0"/>
        <w:spacing w:line="240" w:lineRule="atLeast"/>
        <w:ind w:firstLineChars="100" w:firstLine="240"/>
        <w:jc w:val="left"/>
        <w:textAlignment w:val="baseline"/>
        <w:rPr>
          <w:sz w:val="24"/>
        </w:rPr>
      </w:pPr>
      <w:r>
        <w:rPr>
          <w:rFonts w:hint="eastAsia"/>
          <w:sz w:val="24"/>
        </w:rPr>
        <w:t>1</w:t>
      </w:r>
      <w:r>
        <w:rPr>
          <w:sz w:val="24"/>
        </w:rPr>
        <w:t xml:space="preserve">.9 </w:t>
      </w:r>
      <w:r w:rsidRPr="000F28FB">
        <w:rPr>
          <w:rFonts w:hint="eastAsia"/>
          <w:sz w:val="24"/>
        </w:rPr>
        <w:t>主机触摸屏支持显示配置</w:t>
      </w:r>
      <w:r w:rsidRPr="000F28FB">
        <w:rPr>
          <w:rFonts w:hint="eastAsia"/>
          <w:sz w:val="24"/>
        </w:rPr>
        <w:t>3</w:t>
      </w:r>
      <w:r w:rsidRPr="000F28FB">
        <w:rPr>
          <w:rFonts w:hint="eastAsia"/>
          <w:sz w:val="24"/>
        </w:rPr>
        <w:t>条流路通道。</w:t>
      </w:r>
      <w:r>
        <w:rPr>
          <w:rFonts w:hint="eastAsia"/>
          <w:sz w:val="24"/>
        </w:rPr>
        <w:t>（</w:t>
      </w:r>
      <w:r w:rsidRPr="000F28FB">
        <w:rPr>
          <w:rFonts w:hint="eastAsia"/>
          <w:sz w:val="24"/>
        </w:rPr>
        <w:t>须提供</w:t>
      </w:r>
      <w:r>
        <w:rPr>
          <w:rFonts w:hint="eastAsia"/>
          <w:sz w:val="24"/>
        </w:rPr>
        <w:t>技术规格书或</w:t>
      </w:r>
      <w:r w:rsidRPr="000F28FB">
        <w:rPr>
          <w:rFonts w:hint="eastAsia"/>
          <w:sz w:val="24"/>
        </w:rPr>
        <w:t>主机触摸屏界面显示“</w:t>
      </w:r>
      <w:r w:rsidRPr="000F28FB">
        <w:rPr>
          <w:rFonts w:hint="eastAsia"/>
          <w:sz w:val="24"/>
        </w:rPr>
        <w:t>3</w:t>
      </w:r>
      <w:r w:rsidRPr="000F28FB">
        <w:rPr>
          <w:rFonts w:hint="eastAsia"/>
          <w:sz w:val="24"/>
        </w:rPr>
        <w:t>条流路通道”的截图</w:t>
      </w:r>
      <w:r>
        <w:rPr>
          <w:rFonts w:hint="eastAsia"/>
          <w:sz w:val="24"/>
        </w:rPr>
        <w:t>）</w:t>
      </w:r>
    </w:p>
    <w:p w14:paraId="200338CF" w14:textId="77777777" w:rsidR="00C60F04" w:rsidRPr="00481A2B" w:rsidRDefault="00C60F04" w:rsidP="00C60F04">
      <w:pPr>
        <w:spacing w:line="360" w:lineRule="auto"/>
        <w:rPr>
          <w:sz w:val="24"/>
        </w:rPr>
      </w:pPr>
      <w:r>
        <w:rPr>
          <w:rFonts w:ascii="宋体" w:hAnsi="宋体" w:hint="eastAsia"/>
          <w:sz w:val="24"/>
        </w:rPr>
        <w:t>▲</w:t>
      </w:r>
      <w:r w:rsidRPr="00481A2B">
        <w:rPr>
          <w:sz w:val="24"/>
        </w:rPr>
        <w:t>1.</w:t>
      </w:r>
      <w:r>
        <w:rPr>
          <w:sz w:val="24"/>
        </w:rPr>
        <w:t>10</w:t>
      </w:r>
      <w:r w:rsidRPr="00CA63D0">
        <w:rPr>
          <w:sz w:val="24"/>
        </w:rPr>
        <w:t xml:space="preserve"> </w:t>
      </w:r>
      <w:r w:rsidRPr="00CA63D0">
        <w:rPr>
          <w:sz w:val="24"/>
        </w:rPr>
        <w:t>具有一键设置柱温箱降温速率功能，可依据不同色谱柱自由设置降温速率，有效延长色谱柱使用寿命</w:t>
      </w:r>
      <w:r w:rsidRPr="00CA63D0">
        <w:rPr>
          <w:rFonts w:hint="eastAsia"/>
          <w:sz w:val="24"/>
        </w:rPr>
        <w:t>。</w:t>
      </w:r>
      <w:r>
        <w:rPr>
          <w:rFonts w:hint="eastAsia"/>
          <w:sz w:val="24"/>
        </w:rPr>
        <w:t>（</w:t>
      </w:r>
      <w:r w:rsidRPr="00481A2B">
        <w:rPr>
          <w:rFonts w:hint="eastAsia"/>
          <w:sz w:val="24"/>
        </w:rPr>
        <w:t>须提供</w:t>
      </w:r>
      <w:r>
        <w:rPr>
          <w:rFonts w:hint="eastAsia"/>
          <w:sz w:val="24"/>
        </w:rPr>
        <w:t>技术规格书或</w:t>
      </w:r>
      <w:r w:rsidRPr="00481A2B">
        <w:rPr>
          <w:rFonts w:hint="eastAsia"/>
          <w:sz w:val="24"/>
        </w:rPr>
        <w:t>“一键设置柱温箱降温速率”的主机触摸屏界面截图证明。</w:t>
      </w:r>
      <w:r>
        <w:rPr>
          <w:rFonts w:hint="eastAsia"/>
          <w:sz w:val="24"/>
        </w:rPr>
        <w:t>）</w:t>
      </w:r>
    </w:p>
    <w:p w14:paraId="36A72DE6" w14:textId="77777777" w:rsidR="00C60F04" w:rsidRPr="007F1407" w:rsidRDefault="00C60F04" w:rsidP="00C60F04">
      <w:pPr>
        <w:rPr>
          <w:color w:val="000000"/>
          <w:sz w:val="24"/>
          <w:lang w:val="pt-BR"/>
        </w:rPr>
      </w:pPr>
      <w:r w:rsidRPr="007F1407">
        <w:rPr>
          <w:rFonts w:ascii="宋体" w:hAnsi="宋体" w:hint="eastAsia"/>
          <w:color w:val="000000"/>
          <w:sz w:val="24"/>
        </w:rPr>
        <w:t>▲</w:t>
      </w:r>
      <w:r w:rsidRPr="007F1407">
        <w:rPr>
          <w:rFonts w:eastAsia="等线 Light"/>
          <w:color w:val="000000"/>
          <w:sz w:val="24"/>
        </w:rPr>
        <w:t>1.</w:t>
      </w:r>
      <w:r w:rsidRPr="007F1407">
        <w:rPr>
          <w:color w:val="000000"/>
          <w:sz w:val="24"/>
        </w:rPr>
        <w:t xml:space="preserve">11 </w:t>
      </w:r>
      <w:r w:rsidRPr="007F1407">
        <w:rPr>
          <w:color w:val="000000"/>
          <w:sz w:val="24"/>
        </w:rPr>
        <w:t>柱温箱内置耐高温智能灯，柱箱门开启时自动点亮，照亮柱箱内空间方便安装和更换色谱柱。</w:t>
      </w:r>
      <w:r w:rsidRPr="007F1407">
        <w:rPr>
          <w:rFonts w:hint="eastAsia"/>
          <w:color w:val="000000"/>
          <w:sz w:val="24"/>
        </w:rPr>
        <w:t>（</w:t>
      </w:r>
      <w:r w:rsidRPr="007F1407">
        <w:rPr>
          <w:color w:val="000000"/>
          <w:sz w:val="24"/>
          <w:lang w:val="pt-BR"/>
        </w:rPr>
        <w:t>须提供</w:t>
      </w:r>
      <w:r w:rsidRPr="007F1407">
        <w:rPr>
          <w:rFonts w:hint="eastAsia"/>
          <w:color w:val="000000"/>
          <w:sz w:val="24"/>
          <w:lang w:val="pt-BR"/>
        </w:rPr>
        <w:t>实物图片</w:t>
      </w:r>
      <w:r w:rsidRPr="007F1407">
        <w:rPr>
          <w:color w:val="000000"/>
          <w:sz w:val="24"/>
          <w:lang w:val="pt-BR"/>
        </w:rPr>
        <w:t>证明</w:t>
      </w:r>
      <w:r w:rsidRPr="007F1407">
        <w:rPr>
          <w:rFonts w:hint="eastAsia"/>
          <w:color w:val="000000"/>
          <w:sz w:val="24"/>
          <w:lang w:val="pt-BR"/>
        </w:rPr>
        <w:t>，现场验收）</w:t>
      </w:r>
    </w:p>
    <w:p w14:paraId="46989C15" w14:textId="77777777" w:rsidR="00C60F04" w:rsidRPr="00CA63D0" w:rsidRDefault="00C60F04" w:rsidP="00C60F04">
      <w:pPr>
        <w:spacing w:line="360" w:lineRule="auto"/>
        <w:rPr>
          <w:b/>
          <w:sz w:val="24"/>
        </w:rPr>
      </w:pPr>
      <w:r w:rsidRPr="00B72453">
        <w:rPr>
          <w:rFonts w:hint="eastAsia"/>
          <w:b/>
          <w:sz w:val="24"/>
        </w:rPr>
        <w:t>2</w:t>
      </w:r>
      <w:r w:rsidRPr="00B72453">
        <w:rPr>
          <w:b/>
          <w:sz w:val="24"/>
        </w:rPr>
        <w:t>、分流</w:t>
      </w:r>
      <w:r w:rsidRPr="00B72453">
        <w:rPr>
          <w:b/>
          <w:sz w:val="24"/>
        </w:rPr>
        <w:t>/</w:t>
      </w:r>
      <w:r w:rsidRPr="00B72453">
        <w:rPr>
          <w:b/>
          <w:sz w:val="24"/>
        </w:rPr>
        <w:t>不分流进样口</w:t>
      </w:r>
    </w:p>
    <w:p w14:paraId="67A8AF10" w14:textId="77777777" w:rsidR="00C60F04" w:rsidRPr="00CA63D0" w:rsidRDefault="00C60F04" w:rsidP="00C60F04">
      <w:pPr>
        <w:spacing w:line="360" w:lineRule="auto"/>
        <w:ind w:firstLineChars="100" w:firstLine="240"/>
        <w:rPr>
          <w:sz w:val="24"/>
        </w:rPr>
      </w:pPr>
      <w:r>
        <w:rPr>
          <w:sz w:val="24"/>
        </w:rPr>
        <w:t>2</w:t>
      </w:r>
      <w:r w:rsidRPr="00CA63D0">
        <w:rPr>
          <w:sz w:val="24"/>
        </w:rPr>
        <w:t xml:space="preserve">.1 </w:t>
      </w:r>
      <w:r w:rsidRPr="00CA63D0">
        <w:rPr>
          <w:sz w:val="24"/>
        </w:rPr>
        <w:t>最高温度：</w:t>
      </w:r>
      <w:r w:rsidRPr="00CA63D0">
        <w:rPr>
          <w:sz w:val="24"/>
        </w:rPr>
        <w:t>≥4</w:t>
      </w:r>
      <w:r>
        <w:rPr>
          <w:sz w:val="24"/>
        </w:rPr>
        <w:t>4</w:t>
      </w:r>
      <w:r w:rsidRPr="00CA63D0">
        <w:rPr>
          <w:sz w:val="24"/>
        </w:rPr>
        <w:t>0℃</w:t>
      </w:r>
    </w:p>
    <w:p w14:paraId="4D50E60F" w14:textId="77777777" w:rsidR="00C60F04" w:rsidRPr="002C41C0" w:rsidRDefault="00C60F04" w:rsidP="00C60F04">
      <w:pPr>
        <w:spacing w:line="360" w:lineRule="auto"/>
        <w:rPr>
          <w:color w:val="FF0000"/>
          <w:sz w:val="24"/>
        </w:rPr>
      </w:pPr>
      <w:r>
        <w:rPr>
          <w:rFonts w:ascii="宋体" w:hAnsi="宋体" w:hint="eastAsia"/>
          <w:sz w:val="24"/>
        </w:rPr>
        <w:t>▲</w:t>
      </w:r>
      <w:r w:rsidRPr="007F1407">
        <w:rPr>
          <w:color w:val="000000"/>
          <w:sz w:val="24"/>
        </w:rPr>
        <w:t xml:space="preserve">2.2 </w:t>
      </w:r>
      <w:r w:rsidRPr="007F1407">
        <w:rPr>
          <w:color w:val="000000"/>
          <w:sz w:val="24"/>
        </w:rPr>
        <w:t>支持恒流，恒压，程序增加流速，程序升压及压力脉冲等操作模式以及独特的恒线速度控制功能</w:t>
      </w:r>
      <w:r w:rsidRPr="007F1407">
        <w:rPr>
          <w:rFonts w:hint="eastAsia"/>
          <w:color w:val="000000"/>
          <w:sz w:val="24"/>
        </w:rPr>
        <w:t>。（</w:t>
      </w:r>
      <w:r w:rsidRPr="007F1407">
        <w:rPr>
          <w:color w:val="000000"/>
          <w:sz w:val="24"/>
          <w:lang w:val="pt-BR"/>
        </w:rPr>
        <w:t>须提供</w:t>
      </w:r>
      <w:r w:rsidRPr="007F1407">
        <w:rPr>
          <w:rFonts w:hint="eastAsia"/>
          <w:color w:val="000000"/>
          <w:sz w:val="24"/>
          <w:lang w:val="pt-BR"/>
        </w:rPr>
        <w:t>恒线速度软件截图或采用恒线速度分析样品的应用文章证明）</w:t>
      </w:r>
    </w:p>
    <w:p w14:paraId="3396A0D8" w14:textId="77777777" w:rsidR="00C60F04" w:rsidRPr="00CA63D0" w:rsidRDefault="00C60F04" w:rsidP="00C60F04">
      <w:pPr>
        <w:spacing w:line="360" w:lineRule="auto"/>
        <w:ind w:firstLineChars="100" w:firstLine="240"/>
        <w:rPr>
          <w:sz w:val="24"/>
        </w:rPr>
      </w:pPr>
      <w:r>
        <w:rPr>
          <w:sz w:val="24"/>
        </w:rPr>
        <w:t>2</w:t>
      </w:r>
      <w:r w:rsidRPr="00CA63D0">
        <w:rPr>
          <w:sz w:val="24"/>
        </w:rPr>
        <w:t xml:space="preserve">.3 </w:t>
      </w:r>
      <w:r w:rsidRPr="00CA63D0">
        <w:rPr>
          <w:sz w:val="24"/>
        </w:rPr>
        <w:t>标准配备载气节省模式，有效节约载气消耗量</w:t>
      </w:r>
    </w:p>
    <w:p w14:paraId="34A55EAD" w14:textId="77777777" w:rsidR="00C60F04" w:rsidRPr="00CA63D0" w:rsidRDefault="00C60F04" w:rsidP="00C60F04">
      <w:pPr>
        <w:spacing w:line="360" w:lineRule="auto"/>
        <w:ind w:firstLineChars="100" w:firstLine="240"/>
        <w:rPr>
          <w:sz w:val="24"/>
        </w:rPr>
      </w:pPr>
      <w:r>
        <w:rPr>
          <w:sz w:val="24"/>
        </w:rPr>
        <w:t>2</w:t>
      </w:r>
      <w:r w:rsidRPr="00CA63D0">
        <w:rPr>
          <w:sz w:val="24"/>
        </w:rPr>
        <w:t xml:space="preserve">.4 </w:t>
      </w:r>
      <w:r w:rsidRPr="00CA63D0">
        <w:rPr>
          <w:sz w:val="24"/>
        </w:rPr>
        <w:t>进样口标配</w:t>
      </w:r>
      <w:r w:rsidRPr="00CA63D0">
        <w:rPr>
          <w:rFonts w:hint="eastAsia"/>
          <w:sz w:val="24"/>
        </w:rPr>
        <w:t>“</w:t>
      </w:r>
      <w:r w:rsidRPr="00CA63D0">
        <w:rPr>
          <w:sz w:val="24"/>
        </w:rPr>
        <w:t>智能锁</w:t>
      </w:r>
      <w:r w:rsidRPr="00CA63D0">
        <w:rPr>
          <w:rFonts w:hint="eastAsia"/>
          <w:sz w:val="24"/>
        </w:rPr>
        <w:t>”</w:t>
      </w:r>
      <w:r w:rsidRPr="00CA63D0">
        <w:rPr>
          <w:sz w:val="24"/>
        </w:rPr>
        <w:t>功能，徒手无需任何工具</w:t>
      </w:r>
      <w:r w:rsidRPr="00CA63D0">
        <w:rPr>
          <w:sz w:val="24"/>
        </w:rPr>
        <w:t>1</w:t>
      </w:r>
      <w:r w:rsidRPr="00CA63D0">
        <w:rPr>
          <w:sz w:val="24"/>
        </w:rPr>
        <w:t>秒内即可完成进样口的打开或关闭，仪器自动感知最佳气密位置，大幅简化维护操作。</w:t>
      </w:r>
    </w:p>
    <w:p w14:paraId="472DF561" w14:textId="77777777" w:rsidR="00C60F04" w:rsidRPr="00CA63D0" w:rsidRDefault="00C60F04" w:rsidP="00C60F04">
      <w:pPr>
        <w:spacing w:line="360" w:lineRule="auto"/>
        <w:ind w:firstLineChars="100" w:firstLine="240"/>
        <w:rPr>
          <w:sz w:val="24"/>
        </w:rPr>
      </w:pPr>
      <w:r>
        <w:rPr>
          <w:sz w:val="24"/>
        </w:rPr>
        <w:lastRenderedPageBreak/>
        <w:t>2</w:t>
      </w:r>
      <w:r w:rsidRPr="00CA63D0">
        <w:rPr>
          <w:sz w:val="24"/>
        </w:rPr>
        <w:t xml:space="preserve">.5 </w:t>
      </w:r>
      <w:r w:rsidRPr="00CA63D0">
        <w:rPr>
          <w:sz w:val="24"/>
        </w:rPr>
        <w:t>压力设定范围：</w:t>
      </w:r>
      <w:r w:rsidRPr="00CA63D0">
        <w:rPr>
          <w:sz w:val="24"/>
        </w:rPr>
        <w:t>0</w:t>
      </w:r>
      <w:r w:rsidRPr="00CA63D0">
        <w:rPr>
          <w:sz w:val="24"/>
        </w:rPr>
        <w:t>～</w:t>
      </w:r>
      <w:r w:rsidRPr="00CA63D0">
        <w:rPr>
          <w:sz w:val="24"/>
        </w:rPr>
        <w:t>1015kPa</w:t>
      </w:r>
      <w:r w:rsidRPr="00CA63D0">
        <w:rPr>
          <w:sz w:val="24"/>
        </w:rPr>
        <w:t>或更宽</w:t>
      </w:r>
    </w:p>
    <w:p w14:paraId="492B5E9B" w14:textId="77777777" w:rsidR="00C60F04" w:rsidRPr="007F1407" w:rsidRDefault="00C60F04" w:rsidP="00C60F04">
      <w:pPr>
        <w:spacing w:line="360" w:lineRule="auto"/>
        <w:rPr>
          <w:color w:val="000000"/>
          <w:sz w:val="24"/>
        </w:rPr>
      </w:pPr>
      <w:r w:rsidRPr="007F1407">
        <w:rPr>
          <w:rFonts w:hint="eastAsia"/>
          <w:color w:val="000000"/>
          <w:sz w:val="24"/>
        </w:rPr>
        <w:t>★</w:t>
      </w:r>
      <w:r w:rsidRPr="007F1407">
        <w:rPr>
          <w:color w:val="000000"/>
          <w:sz w:val="24"/>
        </w:rPr>
        <w:t xml:space="preserve">2.6 </w:t>
      </w:r>
      <w:r w:rsidRPr="007F1407">
        <w:rPr>
          <w:color w:val="000000"/>
          <w:sz w:val="24"/>
        </w:rPr>
        <w:t>压力控制精度：</w:t>
      </w:r>
      <w:r w:rsidRPr="007F1407">
        <w:rPr>
          <w:color w:val="000000"/>
          <w:sz w:val="24"/>
        </w:rPr>
        <w:t>≤0.001psi</w:t>
      </w:r>
    </w:p>
    <w:p w14:paraId="1FD94E61" w14:textId="77777777" w:rsidR="00C60F04" w:rsidRPr="00CA63D0" w:rsidRDefault="00C60F04" w:rsidP="00C60F04">
      <w:pPr>
        <w:spacing w:line="360" w:lineRule="auto"/>
        <w:ind w:firstLineChars="100" w:firstLine="240"/>
        <w:rPr>
          <w:sz w:val="24"/>
        </w:rPr>
      </w:pPr>
      <w:r>
        <w:rPr>
          <w:sz w:val="24"/>
        </w:rPr>
        <w:t>2</w:t>
      </w:r>
      <w:r w:rsidRPr="00CA63D0">
        <w:rPr>
          <w:sz w:val="24"/>
        </w:rPr>
        <w:t xml:space="preserve">.7 </w:t>
      </w:r>
      <w:r w:rsidRPr="00CA63D0">
        <w:rPr>
          <w:sz w:val="24"/>
        </w:rPr>
        <w:t>压力程序：</w:t>
      </w:r>
      <w:r w:rsidRPr="00CA63D0">
        <w:rPr>
          <w:sz w:val="24"/>
        </w:rPr>
        <w:t>≥6</w:t>
      </w:r>
      <w:r w:rsidRPr="00CA63D0">
        <w:rPr>
          <w:sz w:val="24"/>
        </w:rPr>
        <w:t>阶</w:t>
      </w:r>
    </w:p>
    <w:p w14:paraId="6EA0B28E" w14:textId="77777777" w:rsidR="00C60F04" w:rsidRPr="00CA63D0" w:rsidRDefault="00C60F04" w:rsidP="00C60F04">
      <w:pPr>
        <w:spacing w:line="360" w:lineRule="auto"/>
        <w:ind w:firstLineChars="100" w:firstLine="240"/>
        <w:rPr>
          <w:sz w:val="24"/>
        </w:rPr>
      </w:pPr>
      <w:r>
        <w:rPr>
          <w:sz w:val="24"/>
        </w:rPr>
        <w:t>2</w:t>
      </w:r>
      <w:r w:rsidRPr="00CA63D0">
        <w:rPr>
          <w:sz w:val="24"/>
        </w:rPr>
        <w:t>.</w:t>
      </w:r>
      <w:r>
        <w:rPr>
          <w:sz w:val="24"/>
        </w:rPr>
        <w:t>8</w:t>
      </w:r>
      <w:r w:rsidRPr="00CA63D0">
        <w:rPr>
          <w:sz w:val="24"/>
        </w:rPr>
        <w:t xml:space="preserve"> </w:t>
      </w:r>
      <w:r w:rsidRPr="00CA63D0">
        <w:rPr>
          <w:sz w:val="24"/>
        </w:rPr>
        <w:t>流量设定范围：</w:t>
      </w:r>
      <w:r w:rsidRPr="00CA63D0">
        <w:rPr>
          <w:sz w:val="24"/>
        </w:rPr>
        <w:t>0</w:t>
      </w:r>
      <w:r w:rsidRPr="00CA63D0">
        <w:rPr>
          <w:sz w:val="24"/>
        </w:rPr>
        <w:t>～</w:t>
      </w:r>
      <w:r w:rsidRPr="00CA63D0">
        <w:rPr>
          <w:sz w:val="24"/>
        </w:rPr>
        <w:t>1280mL/min</w:t>
      </w:r>
    </w:p>
    <w:p w14:paraId="25EEF131" w14:textId="77777777" w:rsidR="00C60F04" w:rsidRPr="00CA63D0" w:rsidRDefault="00C60F04" w:rsidP="00C60F04">
      <w:pPr>
        <w:spacing w:line="360" w:lineRule="auto"/>
        <w:rPr>
          <w:sz w:val="24"/>
          <w:lang w:val="pt-BR"/>
        </w:rPr>
      </w:pPr>
      <w:r>
        <w:rPr>
          <w:rFonts w:ascii="宋体" w:hAnsi="宋体" w:hint="eastAsia"/>
          <w:sz w:val="24"/>
        </w:rPr>
        <w:t>▲</w:t>
      </w:r>
      <w:r>
        <w:rPr>
          <w:sz w:val="24"/>
        </w:rPr>
        <w:t>2</w:t>
      </w:r>
      <w:r w:rsidRPr="00CA63D0">
        <w:rPr>
          <w:sz w:val="24"/>
        </w:rPr>
        <w:t>.</w:t>
      </w:r>
      <w:r>
        <w:rPr>
          <w:sz w:val="24"/>
        </w:rPr>
        <w:t>9</w:t>
      </w:r>
      <w:r w:rsidRPr="00CA63D0">
        <w:rPr>
          <w:sz w:val="24"/>
        </w:rPr>
        <w:t xml:space="preserve"> </w:t>
      </w:r>
      <w:r w:rsidRPr="00CA63D0">
        <w:rPr>
          <w:sz w:val="24"/>
        </w:rPr>
        <w:t>进样口标配</w:t>
      </w:r>
      <w:r w:rsidRPr="00CA63D0">
        <w:rPr>
          <w:rFonts w:hint="eastAsia"/>
          <w:sz w:val="24"/>
        </w:rPr>
        <w:t>“</w:t>
      </w:r>
      <w:r w:rsidRPr="00CA63D0">
        <w:rPr>
          <w:sz w:val="24"/>
        </w:rPr>
        <w:t>智能扣</w:t>
      </w:r>
      <w:r w:rsidRPr="00CA63D0">
        <w:rPr>
          <w:rFonts w:hint="eastAsia"/>
          <w:sz w:val="24"/>
        </w:rPr>
        <w:t>”</w:t>
      </w:r>
      <w:r w:rsidRPr="00CA63D0">
        <w:rPr>
          <w:sz w:val="24"/>
        </w:rPr>
        <w:t>功能，徒手无需任何工具</w:t>
      </w:r>
      <w:r w:rsidRPr="00CA63D0">
        <w:rPr>
          <w:sz w:val="24"/>
        </w:rPr>
        <w:t>1</w:t>
      </w:r>
      <w:r w:rsidRPr="00CA63D0">
        <w:rPr>
          <w:sz w:val="24"/>
        </w:rPr>
        <w:t>秒内即可完成色谱柱的安装或拆卸，仪器自动感知最佳气密位置，大幅提升色谱柱操作体验。</w:t>
      </w:r>
      <w:r>
        <w:rPr>
          <w:rFonts w:hint="eastAsia"/>
          <w:sz w:val="24"/>
        </w:rPr>
        <w:t>（须提供技术规格书或实物图片佐证）</w:t>
      </w:r>
    </w:p>
    <w:p w14:paraId="5AA7A52A" w14:textId="77777777" w:rsidR="00C60F04" w:rsidRPr="007F1407" w:rsidRDefault="00C60F04" w:rsidP="00C60F04">
      <w:pPr>
        <w:spacing w:line="360" w:lineRule="auto"/>
        <w:rPr>
          <w:color w:val="000000"/>
          <w:sz w:val="24"/>
        </w:rPr>
      </w:pPr>
      <w:r w:rsidRPr="007F1407">
        <w:rPr>
          <w:rFonts w:ascii="宋体" w:hAnsi="宋体" w:hint="eastAsia"/>
          <w:color w:val="000000"/>
          <w:sz w:val="24"/>
        </w:rPr>
        <w:t>▲</w:t>
      </w:r>
      <w:r w:rsidRPr="007F1407">
        <w:rPr>
          <w:color w:val="000000"/>
          <w:sz w:val="24"/>
          <w:lang w:val="pt-BR"/>
        </w:rPr>
        <w:t>2.10</w:t>
      </w:r>
      <w:r w:rsidRPr="007F1407">
        <w:rPr>
          <w:color w:val="000000"/>
          <w:sz w:val="24"/>
        </w:rPr>
        <w:t xml:space="preserve"> </w:t>
      </w:r>
      <w:r w:rsidRPr="007F1407">
        <w:rPr>
          <w:color w:val="000000"/>
          <w:sz w:val="24"/>
        </w:rPr>
        <w:t>仪器主机最多可同时安装</w:t>
      </w:r>
      <w:r w:rsidRPr="007F1407">
        <w:rPr>
          <w:color w:val="000000"/>
          <w:sz w:val="24"/>
        </w:rPr>
        <w:t>3</w:t>
      </w:r>
      <w:r w:rsidRPr="007F1407">
        <w:rPr>
          <w:color w:val="000000"/>
          <w:sz w:val="24"/>
        </w:rPr>
        <w:t>个</w:t>
      </w:r>
      <w:r w:rsidRPr="007F1407">
        <w:rPr>
          <w:color w:val="000000"/>
          <w:sz w:val="24"/>
        </w:rPr>
        <w:t>SPL</w:t>
      </w:r>
      <w:r w:rsidRPr="007F1407">
        <w:rPr>
          <w:color w:val="000000"/>
          <w:sz w:val="24"/>
        </w:rPr>
        <w:t>进样口。</w:t>
      </w:r>
      <w:r w:rsidRPr="007F1407">
        <w:rPr>
          <w:rFonts w:hint="eastAsia"/>
          <w:color w:val="000000"/>
          <w:sz w:val="24"/>
        </w:rPr>
        <w:t>（</w:t>
      </w:r>
      <w:r w:rsidRPr="007F1407">
        <w:rPr>
          <w:color w:val="000000"/>
          <w:sz w:val="24"/>
        </w:rPr>
        <w:t>须提供</w:t>
      </w:r>
      <w:r w:rsidRPr="007F1407">
        <w:rPr>
          <w:rFonts w:hint="eastAsia"/>
          <w:color w:val="000000"/>
          <w:sz w:val="24"/>
        </w:rPr>
        <w:t>技术规格书或安装“</w:t>
      </w:r>
      <w:r w:rsidRPr="007F1407">
        <w:rPr>
          <w:rFonts w:hint="eastAsia"/>
          <w:color w:val="000000"/>
          <w:sz w:val="24"/>
        </w:rPr>
        <w:t>3</w:t>
      </w:r>
      <w:r w:rsidRPr="007F1407">
        <w:rPr>
          <w:rFonts w:hint="eastAsia"/>
          <w:color w:val="000000"/>
          <w:sz w:val="24"/>
        </w:rPr>
        <w:t>个</w:t>
      </w:r>
      <w:r w:rsidRPr="007F1407">
        <w:rPr>
          <w:rFonts w:hint="eastAsia"/>
          <w:color w:val="000000"/>
          <w:sz w:val="24"/>
        </w:rPr>
        <w:t>S</w:t>
      </w:r>
      <w:r w:rsidRPr="007F1407">
        <w:rPr>
          <w:color w:val="000000"/>
          <w:sz w:val="24"/>
        </w:rPr>
        <w:t>PL</w:t>
      </w:r>
      <w:r w:rsidRPr="007F1407">
        <w:rPr>
          <w:rFonts w:hint="eastAsia"/>
          <w:color w:val="000000"/>
          <w:sz w:val="24"/>
        </w:rPr>
        <w:t>进样口”的安装位置图示</w:t>
      </w:r>
      <w:r w:rsidRPr="007F1407">
        <w:rPr>
          <w:color w:val="000000"/>
          <w:sz w:val="24"/>
        </w:rPr>
        <w:t>证明</w:t>
      </w:r>
      <w:r w:rsidRPr="007F1407">
        <w:rPr>
          <w:rFonts w:hint="eastAsia"/>
          <w:color w:val="000000"/>
          <w:sz w:val="24"/>
        </w:rPr>
        <w:t>材料</w:t>
      </w:r>
      <w:r w:rsidRPr="007F1407">
        <w:rPr>
          <w:rFonts w:hint="eastAsia"/>
          <w:color w:val="000000"/>
          <w:sz w:val="24"/>
          <w:lang w:val="pt-BR"/>
        </w:rPr>
        <w:t>）</w:t>
      </w:r>
    </w:p>
    <w:p w14:paraId="6C781738" w14:textId="77777777" w:rsidR="00C60F04" w:rsidRPr="00CA63D0" w:rsidRDefault="00C60F04" w:rsidP="00C60F04">
      <w:pPr>
        <w:spacing w:line="360" w:lineRule="auto"/>
        <w:rPr>
          <w:b/>
          <w:sz w:val="24"/>
        </w:rPr>
      </w:pPr>
      <w:r>
        <w:rPr>
          <w:rFonts w:hint="eastAsia"/>
          <w:b/>
          <w:sz w:val="24"/>
        </w:rPr>
        <w:t>3</w:t>
      </w:r>
      <w:r w:rsidRPr="00CA63D0">
        <w:rPr>
          <w:b/>
          <w:sz w:val="24"/>
        </w:rPr>
        <w:t>、主机和电子流量控制器单元</w:t>
      </w:r>
    </w:p>
    <w:p w14:paraId="561FACD0" w14:textId="77777777" w:rsidR="00C60F04" w:rsidRPr="00CA63D0" w:rsidRDefault="00C60F04" w:rsidP="00C60F04">
      <w:pPr>
        <w:spacing w:line="360" w:lineRule="auto"/>
        <w:ind w:firstLineChars="100" w:firstLine="240"/>
        <w:rPr>
          <w:sz w:val="24"/>
          <w:lang w:val="pt-BR"/>
        </w:rPr>
      </w:pPr>
      <w:r>
        <w:rPr>
          <w:sz w:val="24"/>
        </w:rPr>
        <w:t>3</w:t>
      </w:r>
      <w:r w:rsidRPr="00CA63D0">
        <w:rPr>
          <w:sz w:val="24"/>
        </w:rPr>
        <w:t xml:space="preserve">.1 </w:t>
      </w:r>
      <w:r w:rsidRPr="00CA63D0">
        <w:rPr>
          <w:sz w:val="24"/>
        </w:rPr>
        <w:t>支持色谱柱柱后反吹，具有专为反吹设计的图示化控制软件，操作方便。</w:t>
      </w:r>
    </w:p>
    <w:p w14:paraId="18358FF1" w14:textId="77777777" w:rsidR="00C60F04" w:rsidRPr="00CA63D0" w:rsidRDefault="00C60F04" w:rsidP="00C60F04">
      <w:pPr>
        <w:spacing w:line="360" w:lineRule="auto"/>
        <w:ind w:firstLineChars="100" w:firstLine="240"/>
        <w:rPr>
          <w:sz w:val="24"/>
        </w:rPr>
      </w:pPr>
      <w:r>
        <w:rPr>
          <w:sz w:val="24"/>
          <w:lang w:val="pt-BR"/>
        </w:rPr>
        <w:t>3</w:t>
      </w:r>
      <w:r w:rsidRPr="00CA63D0">
        <w:rPr>
          <w:sz w:val="24"/>
          <w:lang w:val="pt-BR"/>
        </w:rPr>
        <w:t xml:space="preserve">.2 </w:t>
      </w:r>
      <w:r w:rsidRPr="00CA63D0">
        <w:rPr>
          <w:sz w:val="24"/>
        </w:rPr>
        <w:t>主机具有</w:t>
      </w:r>
      <w:r w:rsidRPr="00CA63D0">
        <w:rPr>
          <w:sz w:val="24"/>
        </w:rPr>
        <w:t>Eco</w:t>
      </w:r>
      <w:r w:rsidRPr="00CA63D0">
        <w:rPr>
          <w:sz w:val="24"/>
        </w:rPr>
        <w:t>节能模式及自动开始</w:t>
      </w:r>
      <w:r w:rsidRPr="00CA63D0">
        <w:rPr>
          <w:sz w:val="24"/>
        </w:rPr>
        <w:t>/</w:t>
      </w:r>
      <w:r w:rsidRPr="00CA63D0">
        <w:rPr>
          <w:sz w:val="24"/>
        </w:rPr>
        <w:t>关闭功能，实验完成后可使仪器进入</w:t>
      </w:r>
      <w:r w:rsidRPr="00CA63D0">
        <w:rPr>
          <w:sz w:val="24"/>
        </w:rPr>
        <w:t>Eco</w:t>
      </w:r>
      <w:r w:rsidRPr="00CA63D0">
        <w:rPr>
          <w:sz w:val="24"/>
        </w:rPr>
        <w:t>模式或关闭系统，从而节省能源和成本。</w:t>
      </w:r>
    </w:p>
    <w:p w14:paraId="59DFC500" w14:textId="77777777" w:rsidR="00C60F04" w:rsidRPr="00CA63D0" w:rsidRDefault="00C60F04" w:rsidP="00C60F04">
      <w:pPr>
        <w:spacing w:line="360" w:lineRule="auto"/>
        <w:ind w:firstLineChars="100" w:firstLine="240"/>
        <w:rPr>
          <w:sz w:val="24"/>
        </w:rPr>
      </w:pPr>
      <w:r>
        <w:rPr>
          <w:sz w:val="24"/>
        </w:rPr>
        <w:t>3</w:t>
      </w:r>
      <w:r w:rsidRPr="00CA63D0">
        <w:rPr>
          <w:sz w:val="24"/>
        </w:rPr>
        <w:t xml:space="preserve">.3 </w:t>
      </w:r>
      <w:r w:rsidRPr="00CA63D0">
        <w:rPr>
          <w:sz w:val="24"/>
        </w:rPr>
        <w:t>主机具有载气漏气检查功能，可在主机显示屏上显示漏气检查的结果。</w:t>
      </w:r>
    </w:p>
    <w:p w14:paraId="78957088" w14:textId="77777777" w:rsidR="00C60F04" w:rsidRPr="0025183A" w:rsidRDefault="00C60F04" w:rsidP="00C60F04">
      <w:pPr>
        <w:spacing w:line="360" w:lineRule="auto"/>
        <w:rPr>
          <w:sz w:val="24"/>
        </w:rPr>
      </w:pPr>
      <w:r>
        <w:rPr>
          <w:rFonts w:ascii="宋体" w:hAnsi="宋体" w:hint="eastAsia"/>
          <w:sz w:val="24"/>
        </w:rPr>
        <w:t>▲</w:t>
      </w:r>
      <w:r>
        <w:rPr>
          <w:sz w:val="24"/>
        </w:rPr>
        <w:t>3</w:t>
      </w:r>
      <w:r w:rsidRPr="00CA63D0">
        <w:rPr>
          <w:sz w:val="24"/>
        </w:rPr>
        <w:t>.</w:t>
      </w:r>
      <w:r>
        <w:rPr>
          <w:sz w:val="24"/>
        </w:rPr>
        <w:t>4</w:t>
      </w:r>
      <w:r w:rsidRPr="00CA63D0">
        <w:rPr>
          <w:sz w:val="24"/>
        </w:rPr>
        <w:t xml:space="preserve"> </w:t>
      </w:r>
      <w:r w:rsidRPr="00CA63D0">
        <w:rPr>
          <w:sz w:val="24"/>
        </w:rPr>
        <w:t>支持的载气类型：氮气、氦气、氢气、氩气</w:t>
      </w:r>
      <w:r w:rsidRPr="00CA63D0">
        <w:rPr>
          <w:rFonts w:hint="eastAsia"/>
          <w:sz w:val="24"/>
        </w:rPr>
        <w:t>。（</w:t>
      </w:r>
      <w:r w:rsidRPr="0025183A">
        <w:rPr>
          <w:sz w:val="24"/>
        </w:rPr>
        <w:t>须提供</w:t>
      </w:r>
      <w:r>
        <w:rPr>
          <w:rFonts w:hint="eastAsia"/>
          <w:sz w:val="24"/>
        </w:rPr>
        <w:t>技术规格书或操作面板佐证</w:t>
      </w:r>
      <w:r>
        <w:rPr>
          <w:rFonts w:hint="eastAsia"/>
          <w:sz w:val="24"/>
          <w:lang w:val="pt-BR"/>
        </w:rPr>
        <w:t>，现场验收</w:t>
      </w:r>
      <w:r w:rsidRPr="0025183A">
        <w:rPr>
          <w:rFonts w:hint="eastAsia"/>
          <w:sz w:val="24"/>
        </w:rPr>
        <w:t>）</w:t>
      </w:r>
    </w:p>
    <w:p w14:paraId="180B01F4" w14:textId="77777777" w:rsidR="00C60F04" w:rsidRPr="00153F42" w:rsidRDefault="00C60F04" w:rsidP="00C60F04">
      <w:pPr>
        <w:spacing w:line="360" w:lineRule="auto"/>
        <w:rPr>
          <w:b/>
          <w:bCs/>
          <w:sz w:val="24"/>
        </w:rPr>
      </w:pPr>
      <w:r>
        <w:rPr>
          <w:b/>
          <w:bCs/>
          <w:sz w:val="24"/>
        </w:rPr>
        <w:t>4</w:t>
      </w:r>
      <w:r w:rsidRPr="00153F42">
        <w:rPr>
          <w:rFonts w:hint="eastAsia"/>
          <w:b/>
          <w:bCs/>
          <w:sz w:val="24"/>
        </w:rPr>
        <w:t>、</w:t>
      </w:r>
      <w:r>
        <w:rPr>
          <w:rFonts w:hint="eastAsia"/>
          <w:b/>
          <w:bCs/>
          <w:sz w:val="24"/>
        </w:rPr>
        <w:t>介质阻挡放电等离子体</w:t>
      </w:r>
      <w:r w:rsidRPr="00153F42">
        <w:rPr>
          <w:rFonts w:hint="eastAsia"/>
          <w:b/>
          <w:bCs/>
          <w:sz w:val="24"/>
        </w:rPr>
        <w:t>检测器</w:t>
      </w:r>
    </w:p>
    <w:p w14:paraId="79569A85" w14:textId="77777777" w:rsidR="00C60F04" w:rsidRDefault="00C60F04" w:rsidP="00C60F04">
      <w:pPr>
        <w:spacing w:line="360" w:lineRule="auto"/>
        <w:rPr>
          <w:sz w:val="24"/>
        </w:rPr>
      </w:pPr>
      <w:r>
        <w:rPr>
          <w:rFonts w:hint="eastAsia"/>
          <w:sz w:val="24"/>
        </w:rPr>
        <w:t xml:space="preserve"> </w:t>
      </w:r>
      <w:r>
        <w:rPr>
          <w:sz w:val="24"/>
        </w:rPr>
        <w:t xml:space="preserve"> 4.1 </w:t>
      </w:r>
      <w:r>
        <w:rPr>
          <w:rFonts w:hint="eastAsia"/>
          <w:sz w:val="24"/>
        </w:rPr>
        <w:t>最高使用温度：</w:t>
      </w:r>
      <w:r w:rsidRPr="00CA63D0">
        <w:rPr>
          <w:sz w:val="24"/>
        </w:rPr>
        <w:t>≥</w:t>
      </w:r>
      <w:r>
        <w:rPr>
          <w:rFonts w:hint="eastAsia"/>
          <w:sz w:val="24"/>
        </w:rPr>
        <w:t>3</w:t>
      </w:r>
      <w:r>
        <w:rPr>
          <w:sz w:val="24"/>
        </w:rPr>
        <w:t>50</w:t>
      </w:r>
      <w:r w:rsidRPr="00153F42">
        <w:rPr>
          <w:rFonts w:hint="eastAsia"/>
          <w:sz w:val="24"/>
        </w:rPr>
        <w:t>℃</w:t>
      </w:r>
    </w:p>
    <w:p w14:paraId="0A72D8F4" w14:textId="77777777" w:rsidR="00C60F04" w:rsidRPr="007F1407" w:rsidRDefault="00C60F04" w:rsidP="00C60F04">
      <w:pPr>
        <w:spacing w:line="360" w:lineRule="auto"/>
        <w:rPr>
          <w:color w:val="000000"/>
          <w:sz w:val="24"/>
        </w:rPr>
      </w:pPr>
      <w:r w:rsidRPr="002C41C0">
        <w:rPr>
          <w:rFonts w:hint="eastAsia"/>
          <w:color w:val="FF0000"/>
          <w:sz w:val="24"/>
        </w:rPr>
        <w:t xml:space="preserve"> </w:t>
      </w:r>
      <w:r w:rsidRPr="007F1407">
        <w:rPr>
          <w:color w:val="000000"/>
          <w:sz w:val="24"/>
        </w:rPr>
        <w:t xml:space="preserve"> 4.2 </w:t>
      </w:r>
      <w:r w:rsidRPr="007F1407">
        <w:rPr>
          <w:rFonts w:hint="eastAsia"/>
          <w:color w:val="000000"/>
          <w:sz w:val="24"/>
        </w:rPr>
        <w:t>检测限：</w:t>
      </w:r>
      <w:r w:rsidRPr="007F1407">
        <w:rPr>
          <w:color w:val="000000"/>
          <w:sz w:val="24"/>
        </w:rPr>
        <w:t>≤</w:t>
      </w:r>
      <w:r w:rsidRPr="007F1407">
        <w:rPr>
          <w:rFonts w:hint="eastAsia"/>
          <w:color w:val="000000"/>
          <w:sz w:val="24"/>
        </w:rPr>
        <w:t>0</w:t>
      </w:r>
      <w:r w:rsidRPr="007F1407">
        <w:rPr>
          <w:color w:val="000000"/>
          <w:sz w:val="24"/>
        </w:rPr>
        <w:t>.8</w:t>
      </w:r>
      <w:r w:rsidRPr="007F1407">
        <w:rPr>
          <w:rFonts w:hint="eastAsia"/>
          <w:color w:val="000000"/>
          <w:sz w:val="24"/>
        </w:rPr>
        <w:t>pg</w:t>
      </w:r>
      <w:r w:rsidRPr="007F1407">
        <w:rPr>
          <w:color w:val="000000"/>
          <w:sz w:val="24"/>
        </w:rPr>
        <w:t>C/s</w:t>
      </w:r>
      <w:r w:rsidRPr="007F1407">
        <w:rPr>
          <w:rFonts w:hint="eastAsia"/>
          <w:color w:val="000000"/>
          <w:sz w:val="24"/>
        </w:rPr>
        <w:t>（十二烷，放电气流速</w:t>
      </w:r>
      <w:r w:rsidRPr="007F1407">
        <w:rPr>
          <w:rFonts w:hint="eastAsia"/>
          <w:color w:val="000000"/>
          <w:sz w:val="24"/>
        </w:rPr>
        <w:t>5</w:t>
      </w:r>
      <w:r w:rsidRPr="007F1407">
        <w:rPr>
          <w:color w:val="000000"/>
          <w:sz w:val="24"/>
        </w:rPr>
        <w:t>0</w:t>
      </w:r>
      <w:r w:rsidRPr="007F1407">
        <w:rPr>
          <w:rFonts w:hint="eastAsia"/>
          <w:color w:val="000000"/>
          <w:sz w:val="24"/>
        </w:rPr>
        <w:t>m</w:t>
      </w:r>
      <w:r w:rsidRPr="007F1407">
        <w:rPr>
          <w:color w:val="000000"/>
          <w:sz w:val="24"/>
        </w:rPr>
        <w:t>L/min</w:t>
      </w:r>
      <w:r w:rsidRPr="007F1407">
        <w:rPr>
          <w:rFonts w:hint="eastAsia"/>
          <w:color w:val="000000"/>
          <w:sz w:val="24"/>
        </w:rPr>
        <w:t>）</w:t>
      </w:r>
    </w:p>
    <w:p w14:paraId="72F9CD32" w14:textId="77777777" w:rsidR="00C60F04" w:rsidRPr="007F1407" w:rsidRDefault="00C60F04" w:rsidP="00C60F04">
      <w:pPr>
        <w:spacing w:line="360" w:lineRule="auto"/>
        <w:rPr>
          <w:color w:val="000000"/>
          <w:sz w:val="24"/>
        </w:rPr>
      </w:pPr>
      <w:r w:rsidRPr="007F1407">
        <w:rPr>
          <w:rFonts w:hint="eastAsia"/>
          <w:color w:val="000000"/>
          <w:sz w:val="24"/>
        </w:rPr>
        <w:t xml:space="preserve"> </w:t>
      </w:r>
      <w:r w:rsidRPr="007F1407">
        <w:rPr>
          <w:color w:val="000000"/>
          <w:sz w:val="24"/>
        </w:rPr>
        <w:t xml:space="preserve"> 4.3 </w:t>
      </w:r>
      <w:r w:rsidRPr="007F1407">
        <w:rPr>
          <w:rFonts w:hint="eastAsia"/>
          <w:color w:val="000000"/>
          <w:sz w:val="24"/>
        </w:rPr>
        <w:t>动态范围：</w:t>
      </w:r>
      <w:r w:rsidRPr="007F1407">
        <w:rPr>
          <w:color w:val="000000"/>
          <w:sz w:val="24"/>
        </w:rPr>
        <w:t>≥</w:t>
      </w:r>
      <w:r w:rsidRPr="007F1407">
        <w:rPr>
          <w:rFonts w:hint="eastAsia"/>
          <w:color w:val="000000"/>
          <w:sz w:val="24"/>
        </w:rPr>
        <w:t>1</w:t>
      </w:r>
      <w:r w:rsidRPr="007F1407">
        <w:rPr>
          <w:color w:val="000000"/>
          <w:sz w:val="24"/>
        </w:rPr>
        <w:t>0</w:t>
      </w:r>
      <w:r w:rsidRPr="007F1407">
        <w:rPr>
          <w:color w:val="000000"/>
          <w:sz w:val="24"/>
          <w:vertAlign w:val="superscript"/>
        </w:rPr>
        <w:t>5</w:t>
      </w:r>
    </w:p>
    <w:p w14:paraId="7441FF15" w14:textId="77777777" w:rsidR="00C60F04" w:rsidRDefault="00C60F04" w:rsidP="00C60F04">
      <w:pPr>
        <w:spacing w:line="360" w:lineRule="auto"/>
        <w:rPr>
          <w:sz w:val="24"/>
        </w:rPr>
      </w:pPr>
      <w:r>
        <w:rPr>
          <w:rFonts w:hint="eastAsia"/>
          <w:sz w:val="24"/>
        </w:rPr>
        <w:t xml:space="preserve"> </w:t>
      </w:r>
      <w:r>
        <w:rPr>
          <w:sz w:val="24"/>
        </w:rPr>
        <w:t xml:space="preserve"> 4.4 </w:t>
      </w:r>
      <w:r>
        <w:rPr>
          <w:rFonts w:hint="eastAsia"/>
          <w:sz w:val="24"/>
        </w:rPr>
        <w:t>数据采集速度：</w:t>
      </w:r>
      <w:r w:rsidRPr="00CA63D0">
        <w:rPr>
          <w:sz w:val="24"/>
        </w:rPr>
        <w:t>≥</w:t>
      </w:r>
      <w:r>
        <w:rPr>
          <w:sz w:val="24"/>
        </w:rPr>
        <w:t>450H</w:t>
      </w:r>
      <w:r>
        <w:rPr>
          <w:rFonts w:hint="eastAsia"/>
          <w:sz w:val="24"/>
        </w:rPr>
        <w:t>z</w:t>
      </w:r>
    </w:p>
    <w:p w14:paraId="22E3B5A7" w14:textId="77777777" w:rsidR="00C60F04" w:rsidRPr="00F548CF" w:rsidRDefault="00C60F04" w:rsidP="00C60F04">
      <w:pPr>
        <w:spacing w:line="360" w:lineRule="auto"/>
        <w:rPr>
          <w:b/>
          <w:sz w:val="24"/>
        </w:rPr>
      </w:pPr>
      <w:r w:rsidRPr="00F548CF">
        <w:rPr>
          <w:rFonts w:hint="eastAsia"/>
          <w:b/>
          <w:sz w:val="24"/>
        </w:rPr>
        <w:t>二、质谱仪</w:t>
      </w:r>
    </w:p>
    <w:p w14:paraId="14BC863C" w14:textId="77777777" w:rsidR="00C60F04" w:rsidRPr="00F548CF" w:rsidRDefault="00C60F04" w:rsidP="00C60F04">
      <w:pPr>
        <w:spacing w:line="360" w:lineRule="auto"/>
        <w:contextualSpacing/>
        <w:rPr>
          <w:b/>
          <w:bCs/>
          <w:sz w:val="24"/>
        </w:rPr>
      </w:pPr>
      <w:r w:rsidRPr="00F548CF">
        <w:rPr>
          <w:b/>
          <w:bCs/>
          <w:sz w:val="24"/>
        </w:rPr>
        <w:t>1</w:t>
      </w:r>
      <w:r w:rsidRPr="00F548CF">
        <w:rPr>
          <w:rFonts w:hint="eastAsia"/>
          <w:b/>
          <w:bCs/>
          <w:sz w:val="24"/>
        </w:rPr>
        <w:t>、</w:t>
      </w:r>
      <w:r w:rsidRPr="00F548CF">
        <w:rPr>
          <w:b/>
          <w:bCs/>
          <w:sz w:val="24"/>
        </w:rPr>
        <w:t>离子源</w:t>
      </w:r>
    </w:p>
    <w:p w14:paraId="1F7678FA" w14:textId="77777777" w:rsidR="00C60F04" w:rsidRPr="007A76AB" w:rsidRDefault="00C60F04" w:rsidP="00C60F04">
      <w:pPr>
        <w:spacing w:line="360" w:lineRule="auto"/>
        <w:ind w:firstLineChars="100" w:firstLine="240"/>
        <w:contextualSpacing/>
        <w:rPr>
          <w:sz w:val="24"/>
        </w:rPr>
      </w:pPr>
      <w:r w:rsidRPr="007A76AB">
        <w:rPr>
          <w:sz w:val="24"/>
        </w:rPr>
        <w:t>1.1</w:t>
      </w:r>
      <w:r>
        <w:rPr>
          <w:sz w:val="24"/>
        </w:rPr>
        <w:t xml:space="preserve"> </w:t>
      </w:r>
      <w:r w:rsidRPr="007A76AB">
        <w:rPr>
          <w:sz w:val="24"/>
        </w:rPr>
        <w:t>离子化法</w:t>
      </w:r>
      <w:r>
        <w:rPr>
          <w:rFonts w:hint="eastAsia"/>
          <w:sz w:val="24"/>
        </w:rPr>
        <w:t>：</w:t>
      </w:r>
      <w:r w:rsidRPr="007A76AB">
        <w:rPr>
          <w:sz w:val="24"/>
        </w:rPr>
        <w:t>EI</w:t>
      </w:r>
      <w:r>
        <w:rPr>
          <w:rFonts w:hint="eastAsia"/>
          <w:sz w:val="24"/>
        </w:rPr>
        <w:t>源（标配）</w:t>
      </w:r>
    </w:p>
    <w:p w14:paraId="1F0BC5BF" w14:textId="77777777" w:rsidR="00C60F04" w:rsidRDefault="00C60F04" w:rsidP="00C60F04">
      <w:pPr>
        <w:spacing w:line="360" w:lineRule="auto"/>
        <w:ind w:firstLineChars="100" w:firstLine="240"/>
        <w:rPr>
          <w:sz w:val="24"/>
        </w:rPr>
      </w:pPr>
      <w:r w:rsidRPr="007A76AB">
        <w:rPr>
          <w:sz w:val="24"/>
        </w:rPr>
        <w:t>1.</w:t>
      </w:r>
      <w:r>
        <w:rPr>
          <w:sz w:val="24"/>
        </w:rPr>
        <w:t>2</w:t>
      </w:r>
      <w:r w:rsidRPr="007A76AB">
        <w:rPr>
          <w:sz w:val="24"/>
        </w:rPr>
        <w:t xml:space="preserve"> </w:t>
      </w:r>
      <w:r w:rsidRPr="007A76AB">
        <w:rPr>
          <w:sz w:val="24"/>
        </w:rPr>
        <w:t>离子源材质：专利屏蔽板设计的整体惰性化高灵敏度离子源</w:t>
      </w:r>
    </w:p>
    <w:p w14:paraId="21ADE956" w14:textId="77777777" w:rsidR="00C60F04" w:rsidRPr="00304523" w:rsidRDefault="00C60F04" w:rsidP="00C60F04">
      <w:pPr>
        <w:widowControl/>
        <w:overflowPunct w:val="0"/>
        <w:autoSpaceDE w:val="0"/>
        <w:autoSpaceDN w:val="0"/>
        <w:adjustRightInd w:val="0"/>
        <w:spacing w:line="240" w:lineRule="atLeast"/>
        <w:ind w:firstLineChars="100" w:firstLine="240"/>
        <w:jc w:val="left"/>
        <w:rPr>
          <w:sz w:val="24"/>
        </w:rPr>
      </w:pPr>
      <w:r>
        <w:rPr>
          <w:rFonts w:hint="eastAsia"/>
          <w:sz w:val="24"/>
        </w:rPr>
        <w:t>1</w:t>
      </w:r>
      <w:r>
        <w:rPr>
          <w:sz w:val="24"/>
        </w:rPr>
        <w:t xml:space="preserve">.3 </w:t>
      </w:r>
      <w:r w:rsidRPr="00304523">
        <w:rPr>
          <w:rFonts w:hint="eastAsia"/>
          <w:sz w:val="24"/>
        </w:rPr>
        <w:t>离子源温度：独立控温</w:t>
      </w:r>
      <w:r>
        <w:rPr>
          <w:rFonts w:hint="eastAsia"/>
          <w:sz w:val="24"/>
        </w:rPr>
        <w:t>，</w:t>
      </w:r>
      <w:r w:rsidRPr="00304523">
        <w:rPr>
          <w:rFonts w:hint="eastAsia"/>
          <w:sz w:val="24"/>
        </w:rPr>
        <w:t xml:space="preserve">150 </w:t>
      </w:r>
      <w:r w:rsidRPr="00304523">
        <w:rPr>
          <w:rFonts w:hint="eastAsia"/>
          <w:sz w:val="24"/>
        </w:rPr>
        <w:t>～</w:t>
      </w:r>
      <w:r w:rsidRPr="00304523">
        <w:rPr>
          <w:rFonts w:hint="eastAsia"/>
          <w:sz w:val="24"/>
        </w:rPr>
        <w:t xml:space="preserve"> 350</w:t>
      </w:r>
      <w:r w:rsidRPr="00304523">
        <w:rPr>
          <w:rFonts w:hint="eastAsia"/>
          <w:sz w:val="24"/>
        </w:rPr>
        <w:t>℃</w:t>
      </w:r>
    </w:p>
    <w:p w14:paraId="27DD3D85" w14:textId="77777777" w:rsidR="00C60F04" w:rsidRPr="00304523" w:rsidRDefault="00C60F04" w:rsidP="00C60F04">
      <w:pPr>
        <w:spacing w:line="360" w:lineRule="auto"/>
        <w:rPr>
          <w:sz w:val="24"/>
        </w:rPr>
      </w:pPr>
      <w:r>
        <w:rPr>
          <w:rFonts w:ascii="宋体" w:hAnsi="宋体" w:hint="eastAsia"/>
          <w:sz w:val="24"/>
        </w:rPr>
        <w:t>▲</w:t>
      </w:r>
      <w:r>
        <w:rPr>
          <w:rFonts w:hint="eastAsia"/>
          <w:sz w:val="24"/>
        </w:rPr>
        <w:t>1</w:t>
      </w:r>
      <w:r>
        <w:rPr>
          <w:sz w:val="24"/>
        </w:rPr>
        <w:t xml:space="preserve">.4 </w:t>
      </w:r>
      <w:r w:rsidRPr="00304523">
        <w:rPr>
          <w:rFonts w:hint="eastAsia"/>
          <w:sz w:val="24"/>
        </w:rPr>
        <w:t>离子源采用前开门式设计，非侧开门式。可从仪器正前面简单拆装，方便离子源清洗维护和灯丝更换。</w:t>
      </w:r>
    </w:p>
    <w:p w14:paraId="6D8DD069" w14:textId="77777777" w:rsidR="00C60F04" w:rsidRPr="007A76AB" w:rsidRDefault="00C60F04" w:rsidP="00C60F04">
      <w:pPr>
        <w:spacing w:line="360" w:lineRule="auto"/>
        <w:rPr>
          <w:sz w:val="24"/>
        </w:rPr>
      </w:pPr>
      <w:r>
        <w:rPr>
          <w:rFonts w:ascii="宋体" w:hAnsi="宋体" w:hint="eastAsia"/>
          <w:sz w:val="24"/>
        </w:rPr>
        <w:t>▲</w:t>
      </w:r>
      <w:r w:rsidRPr="00304523">
        <w:rPr>
          <w:rFonts w:hint="eastAsia"/>
          <w:sz w:val="24"/>
        </w:rPr>
        <w:t>1</w:t>
      </w:r>
      <w:r w:rsidRPr="00304523">
        <w:rPr>
          <w:sz w:val="24"/>
        </w:rPr>
        <w:t xml:space="preserve">.5 </w:t>
      </w:r>
      <w:r w:rsidRPr="00304523">
        <w:rPr>
          <w:rFonts w:hint="eastAsia"/>
          <w:sz w:val="24"/>
        </w:rPr>
        <w:t>支持</w:t>
      </w:r>
      <w:r w:rsidRPr="00304523">
        <w:rPr>
          <w:rFonts w:hint="eastAsia"/>
          <w:sz w:val="24"/>
        </w:rPr>
        <w:t>Smart EI/CI</w:t>
      </w:r>
      <w:r w:rsidRPr="00304523">
        <w:rPr>
          <w:rFonts w:hint="eastAsia"/>
          <w:sz w:val="24"/>
        </w:rPr>
        <w:t>离子源，无需更换离子源，即可获得</w:t>
      </w:r>
      <w:r w:rsidRPr="00304523">
        <w:rPr>
          <w:rFonts w:hint="eastAsia"/>
          <w:sz w:val="24"/>
        </w:rPr>
        <w:t>EI</w:t>
      </w:r>
      <w:r w:rsidRPr="00304523">
        <w:rPr>
          <w:rFonts w:hint="eastAsia"/>
          <w:sz w:val="24"/>
        </w:rPr>
        <w:t>质谱图和</w:t>
      </w:r>
      <w:r w:rsidRPr="00304523">
        <w:rPr>
          <w:rFonts w:hint="eastAsia"/>
          <w:sz w:val="24"/>
        </w:rPr>
        <w:t>CI</w:t>
      </w:r>
      <w:r w:rsidRPr="00304523">
        <w:rPr>
          <w:rFonts w:hint="eastAsia"/>
          <w:sz w:val="24"/>
        </w:rPr>
        <w:t>质谱图。（须提供</w:t>
      </w:r>
      <w:r>
        <w:rPr>
          <w:rFonts w:hint="eastAsia"/>
          <w:sz w:val="24"/>
        </w:rPr>
        <w:t>技术规格书或</w:t>
      </w:r>
      <w:r w:rsidRPr="00304523">
        <w:rPr>
          <w:rFonts w:hint="eastAsia"/>
          <w:sz w:val="24"/>
        </w:rPr>
        <w:t>Smar</w:t>
      </w:r>
      <w:r w:rsidRPr="00304523">
        <w:rPr>
          <w:sz w:val="24"/>
        </w:rPr>
        <w:t>t</w:t>
      </w:r>
      <w:r w:rsidRPr="00304523">
        <w:rPr>
          <w:rFonts w:hint="eastAsia"/>
          <w:sz w:val="24"/>
        </w:rPr>
        <w:t xml:space="preserve"> EI/CI</w:t>
      </w:r>
      <w:r w:rsidRPr="00304523">
        <w:rPr>
          <w:rFonts w:hint="eastAsia"/>
          <w:sz w:val="24"/>
        </w:rPr>
        <w:t>离子源应用文章证明）</w:t>
      </w:r>
    </w:p>
    <w:p w14:paraId="748135B7" w14:textId="77777777" w:rsidR="00C60F04" w:rsidRPr="00F548CF" w:rsidRDefault="00C60F04" w:rsidP="00C60F04">
      <w:pPr>
        <w:spacing w:line="360" w:lineRule="auto"/>
        <w:rPr>
          <w:b/>
          <w:bCs/>
          <w:sz w:val="24"/>
        </w:rPr>
      </w:pPr>
      <w:r w:rsidRPr="00F548CF">
        <w:rPr>
          <w:b/>
          <w:bCs/>
          <w:sz w:val="24"/>
        </w:rPr>
        <w:lastRenderedPageBreak/>
        <w:t>2</w:t>
      </w:r>
      <w:r w:rsidRPr="00F548CF">
        <w:rPr>
          <w:rFonts w:hint="eastAsia"/>
          <w:b/>
          <w:bCs/>
          <w:sz w:val="24"/>
        </w:rPr>
        <w:t>、</w:t>
      </w:r>
      <w:r w:rsidRPr="00F548CF">
        <w:rPr>
          <w:b/>
          <w:bCs/>
          <w:sz w:val="24"/>
        </w:rPr>
        <w:t>质量分析器</w:t>
      </w:r>
    </w:p>
    <w:p w14:paraId="1BF6AB23" w14:textId="77777777" w:rsidR="00C60F04" w:rsidRPr="007A76AB" w:rsidRDefault="00C60F04" w:rsidP="00C60F04">
      <w:pPr>
        <w:spacing w:line="360" w:lineRule="auto"/>
        <w:ind w:firstLineChars="100" w:firstLine="240"/>
        <w:contextualSpacing/>
        <w:rPr>
          <w:sz w:val="24"/>
        </w:rPr>
      </w:pPr>
      <w:r w:rsidRPr="007A76AB">
        <w:rPr>
          <w:sz w:val="24"/>
        </w:rPr>
        <w:t>2.1</w:t>
      </w:r>
      <w:r>
        <w:rPr>
          <w:sz w:val="24"/>
        </w:rPr>
        <w:t xml:space="preserve"> </w:t>
      </w:r>
      <w:r w:rsidRPr="007A76AB">
        <w:rPr>
          <w:sz w:val="24"/>
        </w:rPr>
        <w:t>质量范围：</w:t>
      </w:r>
      <w:r w:rsidRPr="007A76AB">
        <w:rPr>
          <w:sz w:val="24"/>
        </w:rPr>
        <w:t xml:space="preserve">m/z </w:t>
      </w:r>
      <w:r>
        <w:rPr>
          <w:sz w:val="24"/>
        </w:rPr>
        <w:t>2</w:t>
      </w:r>
      <w:r w:rsidRPr="007A76AB">
        <w:rPr>
          <w:sz w:val="24"/>
        </w:rPr>
        <w:t>～</w:t>
      </w:r>
      <w:r w:rsidRPr="007A76AB">
        <w:rPr>
          <w:sz w:val="24"/>
        </w:rPr>
        <w:t>1080</w:t>
      </w:r>
      <w:r>
        <w:rPr>
          <w:rFonts w:hint="eastAsia"/>
          <w:sz w:val="24"/>
        </w:rPr>
        <w:t>或更宽</w:t>
      </w:r>
    </w:p>
    <w:p w14:paraId="611028B7" w14:textId="77777777" w:rsidR="00C60F04" w:rsidRDefault="00C60F04" w:rsidP="00C60F04">
      <w:pPr>
        <w:spacing w:line="360" w:lineRule="auto"/>
        <w:rPr>
          <w:sz w:val="24"/>
        </w:rPr>
      </w:pPr>
      <w:r w:rsidRPr="00774548">
        <w:rPr>
          <w:rFonts w:hint="eastAsia"/>
          <w:sz w:val="24"/>
        </w:rPr>
        <w:t>★</w:t>
      </w:r>
      <w:r w:rsidRPr="007A76AB">
        <w:rPr>
          <w:sz w:val="24"/>
        </w:rPr>
        <w:t>2.2</w:t>
      </w:r>
      <w:r>
        <w:rPr>
          <w:sz w:val="24"/>
        </w:rPr>
        <w:t xml:space="preserve"> </w:t>
      </w:r>
      <w:r w:rsidRPr="007A76AB">
        <w:rPr>
          <w:sz w:val="24"/>
        </w:rPr>
        <w:t>质量分析器：仪器必须是带可旋转的预置杆高精度</w:t>
      </w:r>
      <w:r>
        <w:rPr>
          <w:rFonts w:hint="eastAsia"/>
          <w:sz w:val="24"/>
        </w:rPr>
        <w:t>金属</w:t>
      </w:r>
      <w:r w:rsidRPr="007A76AB">
        <w:rPr>
          <w:sz w:val="24"/>
        </w:rPr>
        <w:t>四极杆</w:t>
      </w:r>
      <w:r>
        <w:rPr>
          <w:rFonts w:hint="eastAsia"/>
          <w:sz w:val="24"/>
        </w:rPr>
        <w:t>非石英材质四极杆</w:t>
      </w:r>
      <w:r w:rsidRPr="007A76AB">
        <w:rPr>
          <w:sz w:val="24"/>
        </w:rPr>
        <w:t>，并且带有预四极杆</w:t>
      </w:r>
      <w:r>
        <w:rPr>
          <w:rFonts w:hint="eastAsia"/>
          <w:sz w:val="24"/>
        </w:rPr>
        <w:t>。</w:t>
      </w:r>
      <w:r w:rsidRPr="007A76AB">
        <w:rPr>
          <w:sz w:val="24"/>
        </w:rPr>
        <w:t>（须提供</w:t>
      </w:r>
      <w:r>
        <w:rPr>
          <w:rFonts w:hint="eastAsia"/>
          <w:sz w:val="24"/>
        </w:rPr>
        <w:t>技术</w:t>
      </w:r>
      <w:r w:rsidRPr="007A76AB">
        <w:rPr>
          <w:sz w:val="24"/>
        </w:rPr>
        <w:t>彩页或</w:t>
      </w:r>
      <w:r>
        <w:rPr>
          <w:rFonts w:hint="eastAsia"/>
          <w:sz w:val="24"/>
        </w:rPr>
        <w:t>技术规格</w:t>
      </w:r>
      <w:r w:rsidRPr="007A76AB">
        <w:rPr>
          <w:sz w:val="24"/>
        </w:rPr>
        <w:t>书</w:t>
      </w:r>
      <w:r>
        <w:rPr>
          <w:rFonts w:hint="eastAsia"/>
          <w:sz w:val="24"/>
        </w:rPr>
        <w:t>证明</w:t>
      </w:r>
      <w:r w:rsidRPr="007A76AB">
        <w:rPr>
          <w:sz w:val="24"/>
        </w:rPr>
        <w:t>）</w:t>
      </w:r>
    </w:p>
    <w:p w14:paraId="43F6EDDD" w14:textId="77777777" w:rsidR="00C60F04" w:rsidRPr="007A76AB" w:rsidRDefault="00C60F04" w:rsidP="00C60F04">
      <w:pPr>
        <w:spacing w:line="360" w:lineRule="auto"/>
        <w:ind w:firstLineChars="100" w:firstLine="240"/>
        <w:contextualSpacing/>
        <w:rPr>
          <w:sz w:val="24"/>
        </w:rPr>
      </w:pPr>
      <w:r w:rsidRPr="007A76AB">
        <w:rPr>
          <w:sz w:val="24"/>
        </w:rPr>
        <w:t>2.3</w:t>
      </w:r>
      <w:r>
        <w:rPr>
          <w:sz w:val="24"/>
        </w:rPr>
        <w:t xml:space="preserve"> </w:t>
      </w:r>
      <w:r w:rsidRPr="007A76AB">
        <w:rPr>
          <w:sz w:val="24"/>
        </w:rPr>
        <w:t>四极杆具有自动优化加速功能：对于高质量端离子的自动电场补偿技术，提升离子通过四极杆的速度，以提升全质量范围的信号质量，在高速扫描时保证数据灵敏度和质谱图正确</w:t>
      </w:r>
      <w:r>
        <w:rPr>
          <w:rFonts w:hint="eastAsia"/>
          <w:sz w:val="24"/>
        </w:rPr>
        <w:t>。</w:t>
      </w:r>
    </w:p>
    <w:p w14:paraId="73101B03" w14:textId="77777777" w:rsidR="00C60F04" w:rsidRPr="007E22BE" w:rsidRDefault="00C60F04" w:rsidP="00C60F04">
      <w:pPr>
        <w:widowControl/>
        <w:ind w:firstLineChars="100" w:firstLine="240"/>
        <w:jc w:val="left"/>
        <w:rPr>
          <w:sz w:val="24"/>
        </w:rPr>
      </w:pPr>
      <w:r w:rsidRPr="007A76AB">
        <w:rPr>
          <w:sz w:val="24"/>
        </w:rPr>
        <w:t xml:space="preserve">2.4 </w:t>
      </w:r>
      <w:r w:rsidRPr="007E22BE">
        <w:rPr>
          <w:rFonts w:hint="eastAsia"/>
          <w:sz w:val="24"/>
        </w:rPr>
        <w:t>一次进样能够设置的通道数</w:t>
      </w:r>
      <w:r w:rsidRPr="007E22BE">
        <w:rPr>
          <w:sz w:val="24"/>
        </w:rPr>
        <w:t>≥</w:t>
      </w:r>
      <w:r w:rsidRPr="007E22BE">
        <w:rPr>
          <w:rFonts w:hint="eastAsia"/>
          <w:sz w:val="24"/>
        </w:rPr>
        <w:t xml:space="preserve">30000 </w:t>
      </w:r>
    </w:p>
    <w:p w14:paraId="4BE9393A" w14:textId="77777777" w:rsidR="00C60F04" w:rsidRPr="007E22BE" w:rsidRDefault="00C60F04" w:rsidP="00C60F04">
      <w:pPr>
        <w:spacing w:line="360" w:lineRule="auto"/>
        <w:ind w:firstLineChars="100" w:firstLine="240"/>
        <w:contextualSpacing/>
        <w:rPr>
          <w:sz w:val="24"/>
        </w:rPr>
      </w:pPr>
      <w:r>
        <w:rPr>
          <w:rFonts w:hint="eastAsia"/>
          <w:sz w:val="24"/>
        </w:rPr>
        <w:t>2</w:t>
      </w:r>
      <w:r>
        <w:rPr>
          <w:sz w:val="24"/>
        </w:rPr>
        <w:t xml:space="preserve">.5 </w:t>
      </w:r>
      <w:r w:rsidRPr="007E22BE">
        <w:rPr>
          <w:sz w:val="24"/>
        </w:rPr>
        <w:t>扫描速度：最大扫描速度</w:t>
      </w:r>
      <w:r w:rsidRPr="007E22BE">
        <w:rPr>
          <w:sz w:val="24"/>
        </w:rPr>
        <w:t>≥20000u/sec</w:t>
      </w:r>
      <w:r w:rsidRPr="007E22BE">
        <w:rPr>
          <w:rFonts w:hint="eastAsia"/>
          <w:sz w:val="24"/>
        </w:rPr>
        <w:t>，提供专利控制技术更佳</w:t>
      </w:r>
    </w:p>
    <w:p w14:paraId="4D4538B7" w14:textId="77777777" w:rsidR="00C60F04" w:rsidRPr="007E22BE" w:rsidRDefault="00C60F04" w:rsidP="00C60F04">
      <w:pPr>
        <w:widowControl/>
        <w:overflowPunct w:val="0"/>
        <w:autoSpaceDE w:val="0"/>
        <w:autoSpaceDN w:val="0"/>
        <w:adjustRightInd w:val="0"/>
        <w:spacing w:line="240" w:lineRule="atLeast"/>
        <w:ind w:firstLineChars="100" w:firstLine="240"/>
        <w:jc w:val="left"/>
        <w:rPr>
          <w:sz w:val="24"/>
        </w:rPr>
      </w:pPr>
      <w:r>
        <w:rPr>
          <w:rFonts w:hint="eastAsia"/>
          <w:sz w:val="24"/>
        </w:rPr>
        <w:t>2</w:t>
      </w:r>
      <w:r>
        <w:rPr>
          <w:sz w:val="24"/>
        </w:rPr>
        <w:t xml:space="preserve">.6 </w:t>
      </w:r>
      <w:r w:rsidRPr="007E22BE">
        <w:rPr>
          <w:rFonts w:hint="eastAsia"/>
          <w:sz w:val="24"/>
        </w:rPr>
        <w:t>最大</w:t>
      </w:r>
      <w:r w:rsidRPr="007E22BE">
        <w:rPr>
          <w:rFonts w:hint="eastAsia"/>
          <w:sz w:val="24"/>
        </w:rPr>
        <w:t>MRM</w:t>
      </w:r>
      <w:r w:rsidRPr="007E22BE">
        <w:rPr>
          <w:rFonts w:hint="eastAsia"/>
          <w:sz w:val="24"/>
        </w:rPr>
        <w:t>速度：</w:t>
      </w:r>
      <w:r w:rsidRPr="007E22BE">
        <w:rPr>
          <w:sz w:val="24"/>
        </w:rPr>
        <w:t>≥</w:t>
      </w:r>
      <w:r w:rsidRPr="007E22BE">
        <w:rPr>
          <w:rFonts w:hint="eastAsia"/>
          <w:sz w:val="24"/>
        </w:rPr>
        <w:t>850</w:t>
      </w:r>
      <w:r w:rsidRPr="007E22BE">
        <w:rPr>
          <w:rFonts w:hint="eastAsia"/>
          <w:sz w:val="24"/>
        </w:rPr>
        <w:t>通道</w:t>
      </w:r>
      <w:r w:rsidRPr="007E22BE">
        <w:rPr>
          <w:rFonts w:hint="eastAsia"/>
          <w:sz w:val="24"/>
        </w:rPr>
        <w:t>/sec</w:t>
      </w:r>
    </w:p>
    <w:p w14:paraId="739DABBB" w14:textId="77777777" w:rsidR="00C60F04" w:rsidRDefault="00C60F04" w:rsidP="00C60F04">
      <w:pPr>
        <w:spacing w:line="360" w:lineRule="auto"/>
        <w:ind w:firstLineChars="100" w:firstLine="240"/>
        <w:contextualSpacing/>
        <w:rPr>
          <w:sz w:val="24"/>
        </w:rPr>
      </w:pPr>
      <w:r w:rsidRPr="007A76AB">
        <w:rPr>
          <w:sz w:val="24"/>
        </w:rPr>
        <w:t>2.</w:t>
      </w:r>
      <w:r>
        <w:rPr>
          <w:sz w:val="24"/>
        </w:rPr>
        <w:t xml:space="preserve">7 </w:t>
      </w:r>
      <w:r w:rsidRPr="007A76AB">
        <w:rPr>
          <w:sz w:val="24"/>
        </w:rPr>
        <w:t>灵敏度</w:t>
      </w:r>
      <w:r>
        <w:rPr>
          <w:rFonts w:hint="eastAsia"/>
          <w:sz w:val="24"/>
        </w:rPr>
        <w:t>：</w:t>
      </w:r>
    </w:p>
    <w:p w14:paraId="02D20A51" w14:textId="77777777" w:rsidR="00C60F04" w:rsidRDefault="00C60F04" w:rsidP="00C60F04">
      <w:pPr>
        <w:spacing w:line="360" w:lineRule="auto"/>
        <w:ind w:firstLineChars="100" w:firstLine="240"/>
        <w:contextualSpacing/>
        <w:rPr>
          <w:sz w:val="24"/>
        </w:rPr>
      </w:pPr>
      <w:r>
        <w:rPr>
          <w:sz w:val="24"/>
        </w:rPr>
        <w:t xml:space="preserve">2.7.1 </w:t>
      </w:r>
      <w:r w:rsidRPr="007A76AB">
        <w:rPr>
          <w:sz w:val="24"/>
        </w:rPr>
        <w:t>EI Scan</w:t>
      </w:r>
      <w:r>
        <w:rPr>
          <w:rFonts w:hint="eastAsia"/>
          <w:sz w:val="24"/>
        </w:rPr>
        <w:t>：</w:t>
      </w:r>
      <w:r w:rsidRPr="007A76AB">
        <w:rPr>
          <w:sz w:val="24"/>
        </w:rPr>
        <w:t>1pg OFN m/z 272</w:t>
      </w:r>
      <w:r>
        <w:rPr>
          <w:rFonts w:hint="eastAsia"/>
          <w:sz w:val="24"/>
        </w:rPr>
        <w:t>，</w:t>
      </w:r>
      <w:r w:rsidRPr="007A76AB">
        <w:rPr>
          <w:sz w:val="24"/>
        </w:rPr>
        <w:t>S/N</w:t>
      </w:r>
      <w:r w:rsidRPr="00CA63D0">
        <w:rPr>
          <w:sz w:val="24"/>
        </w:rPr>
        <w:t>≥</w:t>
      </w:r>
      <w:r w:rsidRPr="007A76AB">
        <w:rPr>
          <w:sz w:val="24"/>
        </w:rPr>
        <w:t xml:space="preserve"> </w:t>
      </w:r>
      <w:r>
        <w:rPr>
          <w:sz w:val="24"/>
        </w:rPr>
        <w:t>3</w:t>
      </w:r>
      <w:r w:rsidRPr="007A76AB">
        <w:rPr>
          <w:sz w:val="24"/>
        </w:rPr>
        <w:t>000</w:t>
      </w:r>
      <w:r>
        <w:rPr>
          <w:rFonts w:hint="eastAsia"/>
          <w:sz w:val="24"/>
        </w:rPr>
        <w:t>:</w:t>
      </w:r>
      <w:r w:rsidRPr="007A76AB">
        <w:rPr>
          <w:sz w:val="24"/>
        </w:rPr>
        <w:t>1</w:t>
      </w:r>
      <w:r>
        <w:rPr>
          <w:rFonts w:hint="eastAsia"/>
          <w:sz w:val="24"/>
        </w:rPr>
        <w:t>（</w:t>
      </w:r>
      <w:r w:rsidRPr="007A76AB">
        <w:rPr>
          <w:sz w:val="24"/>
        </w:rPr>
        <w:t>RMS</w:t>
      </w:r>
      <w:r>
        <w:rPr>
          <w:rFonts w:hint="eastAsia"/>
          <w:sz w:val="24"/>
        </w:rPr>
        <w:t>）</w:t>
      </w:r>
    </w:p>
    <w:p w14:paraId="4EE26FC2" w14:textId="77777777" w:rsidR="00C60F04" w:rsidRDefault="00C60F04" w:rsidP="00C60F04">
      <w:pPr>
        <w:spacing w:line="360" w:lineRule="auto"/>
        <w:ind w:firstLineChars="100" w:firstLine="240"/>
        <w:contextualSpacing/>
        <w:rPr>
          <w:sz w:val="24"/>
        </w:rPr>
      </w:pPr>
      <w:r>
        <w:rPr>
          <w:rFonts w:hint="eastAsia"/>
          <w:sz w:val="24"/>
        </w:rPr>
        <w:t>2</w:t>
      </w:r>
      <w:r>
        <w:rPr>
          <w:sz w:val="24"/>
        </w:rPr>
        <w:t xml:space="preserve">.7.2 EI </w:t>
      </w:r>
      <w:r w:rsidRPr="007E22BE">
        <w:rPr>
          <w:rFonts w:hint="eastAsia"/>
          <w:sz w:val="24"/>
        </w:rPr>
        <w:t>MRM</w:t>
      </w:r>
      <w:r>
        <w:rPr>
          <w:rFonts w:hint="eastAsia"/>
          <w:sz w:val="24"/>
        </w:rPr>
        <w:t>：</w:t>
      </w:r>
      <w:r w:rsidRPr="007E22BE">
        <w:rPr>
          <w:rFonts w:hint="eastAsia"/>
          <w:sz w:val="24"/>
        </w:rPr>
        <w:t>100fg OFN</w:t>
      </w:r>
      <w:r w:rsidRPr="007E22BE">
        <w:rPr>
          <w:sz w:val="24"/>
        </w:rPr>
        <w:t xml:space="preserve"> </w:t>
      </w:r>
      <w:r w:rsidRPr="00AC1D61">
        <w:rPr>
          <w:sz w:val="24"/>
        </w:rPr>
        <w:t>m/z 272&gt;222</w:t>
      </w:r>
      <w:r>
        <w:rPr>
          <w:rFonts w:hint="eastAsia"/>
          <w:sz w:val="24"/>
        </w:rPr>
        <w:t>，</w:t>
      </w:r>
      <w:r w:rsidRPr="007A76AB">
        <w:rPr>
          <w:sz w:val="24"/>
        </w:rPr>
        <w:t>S/N</w:t>
      </w:r>
      <w:r w:rsidRPr="00CA63D0">
        <w:rPr>
          <w:sz w:val="24"/>
        </w:rPr>
        <w:t>≥</w:t>
      </w:r>
      <w:r w:rsidRPr="007A76AB">
        <w:rPr>
          <w:sz w:val="24"/>
        </w:rPr>
        <w:t xml:space="preserve"> </w:t>
      </w:r>
      <w:r>
        <w:rPr>
          <w:sz w:val="24"/>
        </w:rPr>
        <w:t>18</w:t>
      </w:r>
      <w:r w:rsidRPr="007A76AB">
        <w:rPr>
          <w:sz w:val="24"/>
        </w:rPr>
        <w:t>000</w:t>
      </w:r>
      <w:r>
        <w:rPr>
          <w:rFonts w:hint="eastAsia"/>
          <w:sz w:val="24"/>
        </w:rPr>
        <w:t>:</w:t>
      </w:r>
      <w:r w:rsidRPr="007A76AB">
        <w:rPr>
          <w:sz w:val="24"/>
        </w:rPr>
        <w:t>1</w:t>
      </w:r>
      <w:r>
        <w:rPr>
          <w:rFonts w:hint="eastAsia"/>
          <w:sz w:val="24"/>
        </w:rPr>
        <w:t>（</w:t>
      </w:r>
      <w:r w:rsidRPr="007A76AB">
        <w:rPr>
          <w:sz w:val="24"/>
        </w:rPr>
        <w:t>RMS</w:t>
      </w:r>
      <w:r>
        <w:rPr>
          <w:rFonts w:hint="eastAsia"/>
          <w:sz w:val="24"/>
        </w:rPr>
        <w:t>）</w:t>
      </w:r>
    </w:p>
    <w:p w14:paraId="5FE6575E" w14:textId="77777777" w:rsidR="00C60F04" w:rsidRDefault="00C60F04" w:rsidP="00C60F04">
      <w:pPr>
        <w:spacing w:line="360" w:lineRule="auto"/>
        <w:ind w:firstLineChars="100" w:firstLine="240"/>
        <w:contextualSpacing/>
        <w:rPr>
          <w:sz w:val="24"/>
        </w:rPr>
      </w:pPr>
      <w:r>
        <w:rPr>
          <w:sz w:val="24"/>
        </w:rPr>
        <w:t>2.7.3</w:t>
      </w:r>
      <w:r w:rsidRPr="007E22BE">
        <w:rPr>
          <w:rFonts w:hint="eastAsia"/>
          <w:sz w:val="24"/>
        </w:rPr>
        <w:t xml:space="preserve"> </w:t>
      </w:r>
      <w:r w:rsidRPr="007E22BE">
        <w:rPr>
          <w:sz w:val="24"/>
        </w:rPr>
        <w:t>I</w:t>
      </w:r>
      <w:r w:rsidRPr="007E22BE">
        <w:rPr>
          <w:rFonts w:hint="eastAsia"/>
          <w:sz w:val="24"/>
        </w:rPr>
        <w:t>DL</w:t>
      </w:r>
      <w:r>
        <w:rPr>
          <w:sz w:val="24"/>
        </w:rPr>
        <w:t xml:space="preserve"> </w:t>
      </w:r>
      <w:r w:rsidRPr="007E22BE">
        <w:rPr>
          <w:rFonts w:hint="eastAsia"/>
          <w:sz w:val="24"/>
        </w:rPr>
        <w:t xml:space="preserve">(MRM): 10fg OFN </w:t>
      </w:r>
      <w:r w:rsidRPr="00AC1D61">
        <w:rPr>
          <w:sz w:val="24"/>
        </w:rPr>
        <w:t>m/z 272&gt;222</w:t>
      </w:r>
      <w:r>
        <w:rPr>
          <w:rFonts w:hint="eastAsia"/>
          <w:sz w:val="24"/>
        </w:rPr>
        <w:t>，</w:t>
      </w:r>
      <w:r w:rsidRPr="007E22BE">
        <w:rPr>
          <w:rFonts w:hint="eastAsia"/>
          <w:sz w:val="24"/>
        </w:rPr>
        <w:t>连续</w:t>
      </w:r>
      <w:r w:rsidRPr="007E22BE">
        <w:rPr>
          <w:rFonts w:hint="eastAsia"/>
          <w:sz w:val="24"/>
        </w:rPr>
        <w:t>8</w:t>
      </w:r>
      <w:r w:rsidRPr="007E22BE">
        <w:rPr>
          <w:rFonts w:hint="eastAsia"/>
          <w:sz w:val="24"/>
        </w:rPr>
        <w:t>次进样，</w:t>
      </w:r>
      <w:r w:rsidRPr="007E22BE">
        <w:rPr>
          <w:rFonts w:hint="eastAsia"/>
          <w:sz w:val="24"/>
        </w:rPr>
        <w:t>IDL</w:t>
      </w:r>
      <w:r w:rsidRPr="007E22BE">
        <w:rPr>
          <w:rFonts w:hint="eastAsia"/>
          <w:sz w:val="24"/>
        </w:rPr>
        <w:t>≤</w:t>
      </w:r>
      <w:r w:rsidRPr="007E22BE">
        <w:rPr>
          <w:sz w:val="24"/>
        </w:rPr>
        <w:t>4</w:t>
      </w:r>
      <w:r w:rsidRPr="007E22BE">
        <w:rPr>
          <w:rFonts w:hint="eastAsia"/>
          <w:sz w:val="24"/>
        </w:rPr>
        <w:t>fg</w:t>
      </w:r>
    </w:p>
    <w:p w14:paraId="22B2A597" w14:textId="77777777" w:rsidR="00C60F04" w:rsidRPr="007E22BE" w:rsidRDefault="00C60F04" w:rsidP="00C60F04">
      <w:pPr>
        <w:spacing w:line="360" w:lineRule="auto"/>
        <w:ind w:firstLineChars="100" w:firstLine="240"/>
        <w:contextualSpacing/>
        <w:rPr>
          <w:sz w:val="24"/>
        </w:rPr>
      </w:pPr>
      <w:r>
        <w:rPr>
          <w:rFonts w:hint="eastAsia"/>
          <w:sz w:val="24"/>
        </w:rPr>
        <w:t>2</w:t>
      </w:r>
      <w:r>
        <w:rPr>
          <w:sz w:val="24"/>
        </w:rPr>
        <w:t xml:space="preserve">.8 </w:t>
      </w:r>
      <w:r>
        <w:rPr>
          <w:rFonts w:hint="eastAsia"/>
          <w:sz w:val="24"/>
        </w:rPr>
        <w:t>扫描功能：</w:t>
      </w:r>
      <w:r w:rsidRPr="00D5032D">
        <w:rPr>
          <w:rFonts w:hint="eastAsia"/>
          <w:sz w:val="24"/>
        </w:rPr>
        <w:t>全扫描</w:t>
      </w:r>
      <w:r w:rsidRPr="00D5032D">
        <w:rPr>
          <w:rFonts w:hint="eastAsia"/>
          <w:sz w:val="24"/>
        </w:rPr>
        <w:t>(Full Scan)</w:t>
      </w:r>
      <w:r w:rsidRPr="00D5032D">
        <w:rPr>
          <w:rFonts w:hint="eastAsia"/>
          <w:sz w:val="24"/>
        </w:rPr>
        <w:t>、子离子扫描</w:t>
      </w:r>
      <w:r w:rsidRPr="00D5032D">
        <w:rPr>
          <w:rFonts w:hint="eastAsia"/>
          <w:sz w:val="24"/>
        </w:rPr>
        <w:t>( Product Ion Scan)</w:t>
      </w:r>
      <w:r w:rsidRPr="00D5032D">
        <w:rPr>
          <w:rFonts w:hint="eastAsia"/>
          <w:sz w:val="24"/>
        </w:rPr>
        <w:t>、母离子扫描</w:t>
      </w:r>
      <w:r w:rsidRPr="00D5032D">
        <w:rPr>
          <w:rFonts w:hint="eastAsia"/>
          <w:sz w:val="24"/>
        </w:rPr>
        <w:t>(Precursor Ion Scan)</w:t>
      </w:r>
      <w:r w:rsidRPr="00D5032D">
        <w:rPr>
          <w:rFonts w:hint="eastAsia"/>
          <w:sz w:val="24"/>
        </w:rPr>
        <w:t>、中性丢失扫描</w:t>
      </w:r>
      <w:r w:rsidRPr="00D5032D">
        <w:rPr>
          <w:rFonts w:hint="eastAsia"/>
          <w:sz w:val="24"/>
        </w:rPr>
        <w:t>(Neutral Loss Scan)</w:t>
      </w:r>
      <w:r w:rsidRPr="00D5032D">
        <w:rPr>
          <w:rFonts w:hint="eastAsia"/>
          <w:sz w:val="24"/>
        </w:rPr>
        <w:t>、选择离子扫描模式</w:t>
      </w:r>
      <w:r w:rsidRPr="00D5032D">
        <w:rPr>
          <w:rFonts w:hint="eastAsia"/>
          <w:sz w:val="24"/>
        </w:rPr>
        <w:t>(SIM)</w:t>
      </w:r>
      <w:r w:rsidRPr="00D5032D">
        <w:rPr>
          <w:rFonts w:hint="eastAsia"/>
          <w:sz w:val="24"/>
        </w:rPr>
        <w:t>、多反应扫描模式（</w:t>
      </w:r>
      <w:r w:rsidRPr="00D5032D">
        <w:rPr>
          <w:rFonts w:hint="eastAsia"/>
          <w:sz w:val="24"/>
        </w:rPr>
        <w:t>MRM</w:t>
      </w:r>
      <w:r w:rsidRPr="00D5032D">
        <w:rPr>
          <w:rFonts w:hint="eastAsia"/>
          <w:sz w:val="24"/>
        </w:rPr>
        <w:t>），以任意多种采集模式为组合进行同时扫描，例如</w:t>
      </w:r>
      <w:r w:rsidRPr="00D5032D">
        <w:rPr>
          <w:rFonts w:hint="eastAsia"/>
          <w:sz w:val="24"/>
        </w:rPr>
        <w:t>Scan/MRM</w:t>
      </w:r>
      <w:r w:rsidRPr="00D5032D">
        <w:rPr>
          <w:rFonts w:hint="eastAsia"/>
          <w:sz w:val="24"/>
        </w:rPr>
        <w:t>同时扫描、</w:t>
      </w:r>
      <w:r w:rsidRPr="00D5032D">
        <w:rPr>
          <w:rFonts w:hint="eastAsia"/>
          <w:sz w:val="24"/>
        </w:rPr>
        <w:t>Scan/Product Ion Scan</w:t>
      </w:r>
      <w:r w:rsidRPr="00D5032D">
        <w:rPr>
          <w:rFonts w:hint="eastAsia"/>
          <w:sz w:val="24"/>
        </w:rPr>
        <w:t>同时扫描等</w:t>
      </w:r>
      <w:r>
        <w:rPr>
          <w:rFonts w:hint="eastAsia"/>
          <w:sz w:val="24"/>
        </w:rPr>
        <w:t>。</w:t>
      </w:r>
    </w:p>
    <w:p w14:paraId="3A874FAC" w14:textId="77777777" w:rsidR="00C60F04" w:rsidRPr="00F548CF" w:rsidRDefault="00C60F04" w:rsidP="00C60F04">
      <w:pPr>
        <w:spacing w:line="360" w:lineRule="auto"/>
        <w:contextualSpacing/>
        <w:rPr>
          <w:b/>
          <w:bCs/>
          <w:sz w:val="24"/>
        </w:rPr>
      </w:pPr>
      <w:r w:rsidRPr="00F548CF">
        <w:rPr>
          <w:b/>
          <w:bCs/>
          <w:sz w:val="24"/>
        </w:rPr>
        <w:t>3</w:t>
      </w:r>
      <w:r w:rsidRPr="00F548CF">
        <w:rPr>
          <w:rFonts w:hint="eastAsia"/>
          <w:b/>
          <w:bCs/>
          <w:sz w:val="24"/>
        </w:rPr>
        <w:t>、</w:t>
      </w:r>
      <w:r w:rsidRPr="00F548CF">
        <w:rPr>
          <w:b/>
          <w:bCs/>
          <w:sz w:val="24"/>
        </w:rPr>
        <w:t>检测器</w:t>
      </w:r>
    </w:p>
    <w:p w14:paraId="74084DB3" w14:textId="77777777" w:rsidR="00C60F04" w:rsidRDefault="00C60F04" w:rsidP="00C60F04">
      <w:pPr>
        <w:ind w:firstLineChars="100" w:firstLine="240"/>
        <w:rPr>
          <w:sz w:val="24"/>
        </w:rPr>
      </w:pPr>
      <w:r w:rsidRPr="007A76AB">
        <w:rPr>
          <w:sz w:val="24"/>
        </w:rPr>
        <w:t>3.1</w:t>
      </w:r>
      <w:r>
        <w:rPr>
          <w:sz w:val="24"/>
        </w:rPr>
        <w:t xml:space="preserve"> </w:t>
      </w:r>
      <w:r w:rsidRPr="007A76AB">
        <w:rPr>
          <w:sz w:val="24"/>
        </w:rPr>
        <w:t>检测器单元</w:t>
      </w:r>
      <w:r>
        <w:rPr>
          <w:rFonts w:hint="eastAsia"/>
          <w:sz w:val="24"/>
        </w:rPr>
        <w:t>：</w:t>
      </w:r>
      <w:r w:rsidRPr="007A76AB">
        <w:rPr>
          <w:sz w:val="24"/>
        </w:rPr>
        <w:t>二次电子倍增管</w:t>
      </w:r>
      <w:r>
        <w:rPr>
          <w:rFonts w:hint="eastAsia"/>
          <w:sz w:val="24"/>
        </w:rPr>
        <w:t>，</w:t>
      </w:r>
      <w:r w:rsidRPr="007A76AB">
        <w:rPr>
          <w:sz w:val="24"/>
        </w:rPr>
        <w:t>配备专利的偏转透镜（</w:t>
      </w:r>
      <w:r w:rsidRPr="007A76AB">
        <w:rPr>
          <w:sz w:val="24"/>
        </w:rPr>
        <w:t>overdrive lens</w:t>
      </w:r>
      <w:r w:rsidRPr="007A76AB">
        <w:rPr>
          <w:sz w:val="24"/>
        </w:rPr>
        <w:t>）和</w:t>
      </w:r>
      <w:r w:rsidRPr="007A76AB">
        <w:rPr>
          <w:sz w:val="24"/>
        </w:rPr>
        <w:t>10kV</w:t>
      </w:r>
      <w:r w:rsidRPr="007A76AB">
        <w:rPr>
          <w:sz w:val="24"/>
        </w:rPr>
        <w:t>转换打拿极</w:t>
      </w:r>
    </w:p>
    <w:p w14:paraId="7D99D285" w14:textId="77777777" w:rsidR="00C60F04" w:rsidRPr="007A76AB" w:rsidRDefault="00C60F04" w:rsidP="00C60F04">
      <w:pPr>
        <w:spacing w:line="360" w:lineRule="auto"/>
        <w:ind w:firstLineChars="100" w:firstLine="240"/>
        <w:contextualSpacing/>
        <w:rPr>
          <w:sz w:val="24"/>
        </w:rPr>
      </w:pPr>
      <w:r w:rsidRPr="007A76AB">
        <w:rPr>
          <w:sz w:val="24"/>
        </w:rPr>
        <w:t>3.2</w:t>
      </w:r>
      <w:r>
        <w:rPr>
          <w:sz w:val="24"/>
        </w:rPr>
        <w:t xml:space="preserve"> </w:t>
      </w:r>
      <w:r w:rsidRPr="007A76AB">
        <w:rPr>
          <w:sz w:val="24"/>
        </w:rPr>
        <w:t>检测器：离轴连续打拿电子倍增器</w:t>
      </w:r>
    </w:p>
    <w:p w14:paraId="112E3A52" w14:textId="77777777" w:rsidR="00C60F04" w:rsidRPr="007F1407" w:rsidRDefault="00C60F04" w:rsidP="00C60F04">
      <w:pPr>
        <w:spacing w:line="360" w:lineRule="auto"/>
        <w:ind w:firstLineChars="100" w:firstLine="240"/>
        <w:contextualSpacing/>
        <w:rPr>
          <w:color w:val="000000"/>
          <w:sz w:val="24"/>
        </w:rPr>
      </w:pPr>
      <w:r w:rsidRPr="007F1407">
        <w:rPr>
          <w:color w:val="000000"/>
          <w:sz w:val="24"/>
        </w:rPr>
        <w:t xml:space="preserve">3.3 </w:t>
      </w:r>
      <w:r w:rsidRPr="007F1407">
        <w:rPr>
          <w:color w:val="000000"/>
          <w:sz w:val="24"/>
        </w:rPr>
        <w:t>动态范围：</w:t>
      </w:r>
      <w:r w:rsidRPr="007F1407">
        <w:rPr>
          <w:color w:val="000000"/>
          <w:sz w:val="24"/>
        </w:rPr>
        <w:t>≥5 x 10</w:t>
      </w:r>
      <w:r w:rsidRPr="007F1407">
        <w:rPr>
          <w:color w:val="000000"/>
          <w:sz w:val="24"/>
          <w:vertAlign w:val="superscript"/>
        </w:rPr>
        <w:t>6</w:t>
      </w:r>
    </w:p>
    <w:p w14:paraId="358014F6" w14:textId="77777777" w:rsidR="00C60F04" w:rsidRPr="008321BE" w:rsidRDefault="00C60F04" w:rsidP="00C60F04">
      <w:pPr>
        <w:spacing w:line="360" w:lineRule="auto"/>
        <w:contextualSpacing/>
        <w:rPr>
          <w:b/>
          <w:sz w:val="24"/>
        </w:rPr>
      </w:pPr>
      <w:r w:rsidRPr="008321BE">
        <w:rPr>
          <w:b/>
          <w:sz w:val="24"/>
        </w:rPr>
        <w:t>4</w:t>
      </w:r>
      <w:r>
        <w:rPr>
          <w:rFonts w:hint="eastAsia"/>
          <w:b/>
          <w:sz w:val="24"/>
        </w:rPr>
        <w:t>、</w:t>
      </w:r>
      <w:r w:rsidRPr="008321BE">
        <w:rPr>
          <w:b/>
          <w:sz w:val="24"/>
        </w:rPr>
        <w:t>真空系统</w:t>
      </w:r>
    </w:p>
    <w:p w14:paraId="0DB0EB8D" w14:textId="77777777" w:rsidR="00C60F04" w:rsidRPr="007A76AB" w:rsidRDefault="00C60F04" w:rsidP="00C60F04">
      <w:pPr>
        <w:spacing w:line="360" w:lineRule="auto"/>
        <w:contextualSpacing/>
        <w:rPr>
          <w:sz w:val="24"/>
        </w:rPr>
      </w:pPr>
      <w:r>
        <w:rPr>
          <w:rFonts w:ascii="宋体" w:hAnsi="宋体" w:hint="eastAsia"/>
          <w:sz w:val="24"/>
        </w:rPr>
        <w:t>▲</w:t>
      </w:r>
      <w:r w:rsidRPr="007A76AB">
        <w:rPr>
          <w:sz w:val="24"/>
        </w:rPr>
        <w:t>4.1</w:t>
      </w:r>
      <w:r>
        <w:rPr>
          <w:sz w:val="24"/>
        </w:rPr>
        <w:t xml:space="preserve"> </w:t>
      </w:r>
      <w:r w:rsidRPr="007A76AB">
        <w:rPr>
          <w:sz w:val="24"/>
        </w:rPr>
        <w:t>高真空：</w:t>
      </w:r>
      <w:r w:rsidRPr="00CA63D0">
        <w:rPr>
          <w:sz w:val="24"/>
        </w:rPr>
        <w:t>≥</w:t>
      </w:r>
      <w:r>
        <w:rPr>
          <w:rFonts w:hint="eastAsia"/>
          <w:sz w:val="24"/>
        </w:rPr>
        <w:t>3</w:t>
      </w:r>
      <w:r>
        <w:rPr>
          <w:sz w:val="24"/>
        </w:rPr>
        <w:t>6</w:t>
      </w:r>
      <w:r w:rsidRPr="007A76AB">
        <w:rPr>
          <w:sz w:val="24"/>
        </w:rPr>
        <w:t>0L/sec</w:t>
      </w:r>
      <w:r w:rsidRPr="007A76AB">
        <w:rPr>
          <w:sz w:val="24"/>
        </w:rPr>
        <w:t>双入口差动式涡轮分子泵排气系统。（须提供</w:t>
      </w:r>
      <w:r>
        <w:rPr>
          <w:rFonts w:hint="eastAsia"/>
          <w:sz w:val="24"/>
        </w:rPr>
        <w:t>技术规格书或涡轮分子泵抽力的证明图片</w:t>
      </w:r>
      <w:r w:rsidRPr="007A76AB">
        <w:rPr>
          <w:sz w:val="24"/>
        </w:rPr>
        <w:t>）</w:t>
      </w:r>
    </w:p>
    <w:p w14:paraId="57492CF4" w14:textId="77777777" w:rsidR="00C60F04" w:rsidRPr="007A76AB" w:rsidRDefault="00C60F04" w:rsidP="00C60F04">
      <w:pPr>
        <w:spacing w:line="360" w:lineRule="auto"/>
        <w:contextualSpacing/>
        <w:rPr>
          <w:sz w:val="24"/>
        </w:rPr>
      </w:pPr>
      <w:r>
        <w:rPr>
          <w:rFonts w:ascii="宋体" w:hAnsi="宋体" w:hint="eastAsia"/>
          <w:sz w:val="24"/>
        </w:rPr>
        <w:t>▲</w:t>
      </w:r>
      <w:r w:rsidRPr="007A76AB">
        <w:rPr>
          <w:sz w:val="24"/>
        </w:rPr>
        <w:t>4.2</w:t>
      </w:r>
      <w:r>
        <w:rPr>
          <w:sz w:val="24"/>
        </w:rPr>
        <w:t xml:space="preserve"> </w:t>
      </w:r>
      <w:r w:rsidRPr="007A76AB">
        <w:rPr>
          <w:sz w:val="24"/>
        </w:rPr>
        <w:t>真空规：</w:t>
      </w:r>
      <w:r>
        <w:rPr>
          <w:rFonts w:hint="eastAsia"/>
          <w:sz w:val="24"/>
        </w:rPr>
        <w:t>标配</w:t>
      </w:r>
      <w:r w:rsidRPr="007A76AB">
        <w:rPr>
          <w:sz w:val="24"/>
        </w:rPr>
        <w:t>皮拉尼真空规、离子规</w:t>
      </w:r>
      <w:r>
        <w:rPr>
          <w:rFonts w:hint="eastAsia"/>
          <w:sz w:val="24"/>
        </w:rPr>
        <w:t>，</w:t>
      </w:r>
      <w:r w:rsidRPr="00A80D72">
        <w:rPr>
          <w:rFonts w:hint="eastAsia"/>
          <w:sz w:val="24"/>
        </w:rPr>
        <w:t>可实时监测低真空度和高真空度，实时判断质谱运行情况。（须提供软件工作站上显示低真空度和高真空度的截图证明）</w:t>
      </w:r>
    </w:p>
    <w:p w14:paraId="2D4E7757" w14:textId="77777777" w:rsidR="00C60F04" w:rsidRPr="008321BE" w:rsidRDefault="00C60F04" w:rsidP="00C60F04">
      <w:pPr>
        <w:spacing w:line="360" w:lineRule="auto"/>
        <w:contextualSpacing/>
        <w:rPr>
          <w:b/>
          <w:sz w:val="24"/>
        </w:rPr>
      </w:pPr>
      <w:r w:rsidRPr="008321BE">
        <w:rPr>
          <w:b/>
          <w:sz w:val="24"/>
        </w:rPr>
        <w:t>5</w:t>
      </w:r>
      <w:r>
        <w:rPr>
          <w:rFonts w:hint="eastAsia"/>
          <w:b/>
          <w:sz w:val="24"/>
        </w:rPr>
        <w:t>、</w:t>
      </w:r>
      <w:r w:rsidRPr="008321BE">
        <w:rPr>
          <w:b/>
          <w:sz w:val="24"/>
        </w:rPr>
        <w:t>软件</w:t>
      </w:r>
    </w:p>
    <w:p w14:paraId="36451142" w14:textId="77777777" w:rsidR="00C60F04" w:rsidRPr="007A76AB" w:rsidRDefault="00C60F04" w:rsidP="00C60F04">
      <w:pPr>
        <w:spacing w:line="360" w:lineRule="auto"/>
        <w:ind w:firstLineChars="100" w:firstLine="240"/>
        <w:contextualSpacing/>
        <w:rPr>
          <w:sz w:val="24"/>
        </w:rPr>
      </w:pPr>
      <w:r w:rsidRPr="007A76AB">
        <w:rPr>
          <w:sz w:val="24"/>
        </w:rPr>
        <w:t>5.1</w:t>
      </w:r>
      <w:r>
        <w:rPr>
          <w:sz w:val="24"/>
        </w:rPr>
        <w:t xml:space="preserve"> </w:t>
      </w:r>
      <w:r w:rsidRPr="007A76AB">
        <w:rPr>
          <w:sz w:val="24"/>
        </w:rPr>
        <w:t>必须提供全中文界面的数据采集和后处理的中文工作站，且软件必须具备</w:t>
      </w:r>
      <w:r>
        <w:rPr>
          <w:rFonts w:hint="eastAsia"/>
          <w:sz w:val="24"/>
        </w:rPr>
        <w:lastRenderedPageBreak/>
        <w:t>“保留时间锁定</w:t>
      </w:r>
      <w:r w:rsidRPr="007A76AB">
        <w:rPr>
          <w:sz w:val="24"/>
        </w:rPr>
        <w:t>AART</w:t>
      </w:r>
      <w:r>
        <w:rPr>
          <w:rFonts w:hint="eastAsia"/>
          <w:sz w:val="24"/>
        </w:rPr>
        <w:t>”</w:t>
      </w:r>
      <w:r w:rsidRPr="007A76AB">
        <w:rPr>
          <w:sz w:val="24"/>
        </w:rPr>
        <w:t>功能，直接可以在软件上操作</w:t>
      </w:r>
      <w:r>
        <w:rPr>
          <w:rFonts w:hint="eastAsia"/>
          <w:sz w:val="24"/>
        </w:rPr>
        <w:t>。</w:t>
      </w:r>
    </w:p>
    <w:p w14:paraId="12B3E3DA" w14:textId="77777777" w:rsidR="00C60F04" w:rsidRPr="007A76AB" w:rsidRDefault="00C60F04" w:rsidP="00C60F04">
      <w:pPr>
        <w:spacing w:line="360" w:lineRule="auto"/>
        <w:contextualSpacing/>
        <w:rPr>
          <w:sz w:val="24"/>
        </w:rPr>
      </w:pPr>
      <w:r w:rsidRPr="00E413AB">
        <w:rPr>
          <w:rFonts w:hint="eastAsia"/>
          <w:sz w:val="24"/>
        </w:rPr>
        <w:t>▲</w:t>
      </w:r>
      <w:r w:rsidRPr="007A76AB">
        <w:rPr>
          <w:sz w:val="24"/>
        </w:rPr>
        <w:t xml:space="preserve">5.2 </w:t>
      </w:r>
      <w:r w:rsidRPr="007A76AB">
        <w:rPr>
          <w:sz w:val="24"/>
        </w:rPr>
        <w:t>支持</w:t>
      </w:r>
      <w:r>
        <w:rPr>
          <w:rFonts w:hint="eastAsia"/>
          <w:sz w:val="24"/>
        </w:rPr>
        <w:t>“</w:t>
      </w:r>
      <w:r w:rsidRPr="007A76AB">
        <w:rPr>
          <w:sz w:val="24"/>
        </w:rPr>
        <w:t>Smart SIM</w:t>
      </w:r>
      <w:r>
        <w:rPr>
          <w:rFonts w:hint="eastAsia"/>
          <w:sz w:val="24"/>
        </w:rPr>
        <w:t>”</w:t>
      </w:r>
      <w:r w:rsidRPr="007A76AB">
        <w:rPr>
          <w:sz w:val="24"/>
        </w:rPr>
        <w:t>功能（自动创建</w:t>
      </w:r>
      <w:r w:rsidRPr="007A76AB">
        <w:rPr>
          <w:sz w:val="24"/>
        </w:rPr>
        <w:t>SIM</w:t>
      </w:r>
      <w:r w:rsidRPr="007A76AB">
        <w:rPr>
          <w:sz w:val="24"/>
        </w:rPr>
        <w:t>表）和</w:t>
      </w:r>
      <w:r>
        <w:rPr>
          <w:rFonts w:hint="eastAsia"/>
          <w:sz w:val="24"/>
        </w:rPr>
        <w:t>“</w:t>
      </w:r>
      <w:r w:rsidRPr="007A76AB">
        <w:rPr>
          <w:sz w:val="24"/>
        </w:rPr>
        <w:t>AART</w:t>
      </w:r>
      <w:r>
        <w:rPr>
          <w:rFonts w:hint="eastAsia"/>
          <w:sz w:val="24"/>
        </w:rPr>
        <w:t>”</w:t>
      </w:r>
      <w:r w:rsidRPr="007A76AB">
        <w:rPr>
          <w:sz w:val="24"/>
        </w:rPr>
        <w:t>功能（基于保留指数的保留时间自动校正），支持单次分析</w:t>
      </w:r>
      <w:r w:rsidRPr="007A76AB">
        <w:rPr>
          <w:sz w:val="24"/>
        </w:rPr>
        <w:t>400</w:t>
      </w:r>
      <w:r w:rsidRPr="007A76AB">
        <w:rPr>
          <w:sz w:val="24"/>
        </w:rPr>
        <w:t>种以上的化合物。</w:t>
      </w:r>
    </w:p>
    <w:p w14:paraId="1A38D1A1" w14:textId="77777777" w:rsidR="00C60F04" w:rsidRPr="007A76AB" w:rsidRDefault="00C60F04" w:rsidP="00C60F04">
      <w:pPr>
        <w:spacing w:line="360" w:lineRule="auto"/>
        <w:ind w:firstLineChars="100" w:firstLine="240"/>
        <w:rPr>
          <w:sz w:val="24"/>
        </w:rPr>
      </w:pPr>
      <w:r w:rsidRPr="007A76AB">
        <w:rPr>
          <w:sz w:val="24"/>
        </w:rPr>
        <w:t>5.</w:t>
      </w:r>
      <w:r>
        <w:rPr>
          <w:sz w:val="24"/>
        </w:rPr>
        <w:t>3</w:t>
      </w:r>
      <w:r w:rsidRPr="007A76AB">
        <w:rPr>
          <w:sz w:val="24"/>
        </w:rPr>
        <w:t xml:space="preserve"> </w:t>
      </w:r>
      <w:r>
        <w:rPr>
          <w:sz w:val="24"/>
        </w:rPr>
        <w:t>S</w:t>
      </w:r>
      <w:r w:rsidRPr="00E413AB">
        <w:rPr>
          <w:rFonts w:hint="eastAsia"/>
          <w:sz w:val="24"/>
        </w:rPr>
        <w:t>mart MRM</w:t>
      </w:r>
      <w:r w:rsidRPr="00E413AB">
        <w:rPr>
          <w:rFonts w:hint="eastAsia"/>
          <w:sz w:val="24"/>
        </w:rPr>
        <w:t>数据库利用保留指数计算目标成分的当前保留时间，无需标准品即可创建仪器方法。</w:t>
      </w:r>
    </w:p>
    <w:p w14:paraId="10CEC025" w14:textId="77777777" w:rsidR="00C60F04" w:rsidRPr="007A76AB" w:rsidRDefault="00C60F04" w:rsidP="00C60F04">
      <w:pPr>
        <w:spacing w:line="360" w:lineRule="auto"/>
        <w:ind w:firstLineChars="100" w:firstLine="240"/>
        <w:rPr>
          <w:b/>
          <w:sz w:val="24"/>
        </w:rPr>
      </w:pPr>
      <w:r w:rsidRPr="007A76AB">
        <w:rPr>
          <w:sz w:val="24"/>
        </w:rPr>
        <w:t>5.</w:t>
      </w:r>
      <w:r>
        <w:rPr>
          <w:sz w:val="24"/>
        </w:rPr>
        <w:t>4</w:t>
      </w:r>
      <w:r w:rsidRPr="007A76AB">
        <w:rPr>
          <w:sz w:val="24"/>
        </w:rPr>
        <w:t>支持智能钟功能。系统启动后真空状态、调谐结果自动判定，无需人为确认即可直接开始分析工作，序列运行、维护时间直观显示，便于用户合理工作时间，提升工作效率。</w:t>
      </w:r>
    </w:p>
    <w:p w14:paraId="66ADF6D3" w14:textId="77777777" w:rsidR="00C60F04" w:rsidRDefault="00C60F04" w:rsidP="00C60F04">
      <w:pPr>
        <w:spacing w:line="360" w:lineRule="auto"/>
        <w:rPr>
          <w:sz w:val="24"/>
        </w:rPr>
      </w:pPr>
      <w:r>
        <w:rPr>
          <w:rFonts w:ascii="宋体" w:hAnsi="宋体" w:hint="eastAsia"/>
          <w:sz w:val="24"/>
        </w:rPr>
        <w:t>▲</w:t>
      </w:r>
      <w:r>
        <w:rPr>
          <w:sz w:val="24"/>
        </w:rPr>
        <w:t>5.5</w:t>
      </w:r>
      <w:r w:rsidRPr="00CA63D0">
        <w:rPr>
          <w:sz w:val="24"/>
        </w:rPr>
        <w:t xml:space="preserve"> </w:t>
      </w:r>
      <w:r w:rsidRPr="00CA63D0">
        <w:rPr>
          <w:sz w:val="24"/>
        </w:rPr>
        <w:t>具有远程访问功能，允许直接通过智能手机或</w:t>
      </w:r>
      <w:r w:rsidRPr="00CA63D0">
        <w:rPr>
          <w:sz w:val="24"/>
        </w:rPr>
        <w:t>IPAD</w:t>
      </w:r>
      <w:r w:rsidRPr="00CA63D0">
        <w:rPr>
          <w:sz w:val="24"/>
        </w:rPr>
        <w:t>远程访问实验室</w:t>
      </w:r>
      <w:r w:rsidRPr="00CA63D0">
        <w:rPr>
          <w:sz w:val="24"/>
        </w:rPr>
        <w:t>GC</w:t>
      </w:r>
      <w:r w:rsidRPr="00CA63D0">
        <w:rPr>
          <w:sz w:val="24"/>
        </w:rPr>
        <w:t>主机。</w:t>
      </w:r>
    </w:p>
    <w:p w14:paraId="3AE2DD03" w14:textId="77777777" w:rsidR="00C60F04" w:rsidRPr="00774548" w:rsidRDefault="00C60F04" w:rsidP="00C60F04">
      <w:pPr>
        <w:spacing w:line="360" w:lineRule="auto"/>
        <w:rPr>
          <w:b/>
          <w:sz w:val="24"/>
        </w:rPr>
      </w:pPr>
      <w:r>
        <w:rPr>
          <w:rFonts w:hint="eastAsia"/>
          <w:b/>
          <w:sz w:val="24"/>
        </w:rPr>
        <w:t>四</w:t>
      </w:r>
      <w:r w:rsidRPr="00774548">
        <w:rPr>
          <w:b/>
          <w:sz w:val="24"/>
        </w:rPr>
        <w:t>、配置要求</w:t>
      </w:r>
    </w:p>
    <w:p w14:paraId="2C458632" w14:textId="77777777" w:rsidR="00C60F04" w:rsidRDefault="00C60F04" w:rsidP="00C60F04">
      <w:pPr>
        <w:spacing w:line="360" w:lineRule="auto"/>
        <w:ind w:firstLineChars="100" w:firstLine="240"/>
        <w:rPr>
          <w:sz w:val="24"/>
        </w:rPr>
      </w:pPr>
      <w:r w:rsidRPr="00CA63D0">
        <w:rPr>
          <w:sz w:val="24"/>
        </w:rPr>
        <w:t>1</w:t>
      </w:r>
      <w:r>
        <w:rPr>
          <w:rFonts w:hint="eastAsia"/>
          <w:sz w:val="24"/>
        </w:rPr>
        <w:t>.</w:t>
      </w:r>
      <w:r>
        <w:rPr>
          <w:sz w:val="24"/>
        </w:rPr>
        <w:t xml:space="preserve"> </w:t>
      </w:r>
      <w:r>
        <w:rPr>
          <w:rFonts w:hint="eastAsia"/>
          <w:sz w:val="24"/>
        </w:rPr>
        <w:t>气相色谱仪主机</w:t>
      </w:r>
      <w:r>
        <w:rPr>
          <w:rFonts w:hint="eastAsia"/>
          <w:sz w:val="24"/>
        </w:rPr>
        <w:t>1</w:t>
      </w:r>
      <w:r>
        <w:rPr>
          <w:rFonts w:hint="eastAsia"/>
          <w:sz w:val="24"/>
        </w:rPr>
        <w:t>套</w:t>
      </w:r>
    </w:p>
    <w:p w14:paraId="0239F84C" w14:textId="77777777" w:rsidR="00C60F04" w:rsidRDefault="00C60F04" w:rsidP="00C60F04">
      <w:pPr>
        <w:spacing w:line="360" w:lineRule="auto"/>
        <w:ind w:firstLineChars="100" w:firstLine="240"/>
        <w:rPr>
          <w:sz w:val="24"/>
        </w:rPr>
      </w:pPr>
      <w:r>
        <w:rPr>
          <w:rFonts w:hint="eastAsia"/>
          <w:sz w:val="24"/>
        </w:rPr>
        <w:t>2</w:t>
      </w:r>
      <w:r>
        <w:rPr>
          <w:sz w:val="24"/>
        </w:rPr>
        <w:t xml:space="preserve">. </w:t>
      </w:r>
      <w:r>
        <w:rPr>
          <w:rFonts w:hint="eastAsia"/>
          <w:sz w:val="24"/>
        </w:rPr>
        <w:t>三重四极杆质谱仪（含</w:t>
      </w:r>
      <w:r>
        <w:rPr>
          <w:rFonts w:hint="eastAsia"/>
          <w:sz w:val="24"/>
        </w:rPr>
        <w:t>E</w:t>
      </w:r>
      <w:r>
        <w:rPr>
          <w:sz w:val="24"/>
        </w:rPr>
        <w:t>I</w:t>
      </w:r>
      <w:r>
        <w:rPr>
          <w:rFonts w:hint="eastAsia"/>
          <w:sz w:val="24"/>
        </w:rPr>
        <w:t>源）</w:t>
      </w:r>
      <w:r>
        <w:rPr>
          <w:rFonts w:hint="eastAsia"/>
          <w:sz w:val="24"/>
        </w:rPr>
        <w:t>1</w:t>
      </w:r>
      <w:r>
        <w:rPr>
          <w:rFonts w:hint="eastAsia"/>
          <w:sz w:val="24"/>
        </w:rPr>
        <w:t>套</w:t>
      </w:r>
    </w:p>
    <w:p w14:paraId="04F71DB5" w14:textId="77777777" w:rsidR="00C60F04" w:rsidRDefault="00C60F04" w:rsidP="00C60F04">
      <w:pPr>
        <w:spacing w:line="360" w:lineRule="auto"/>
        <w:ind w:firstLineChars="100" w:firstLine="240"/>
        <w:rPr>
          <w:sz w:val="24"/>
        </w:rPr>
      </w:pPr>
      <w:r>
        <w:rPr>
          <w:rFonts w:hint="eastAsia"/>
          <w:sz w:val="24"/>
        </w:rPr>
        <w:t>3</w:t>
      </w:r>
      <w:r>
        <w:rPr>
          <w:sz w:val="24"/>
        </w:rPr>
        <w:t xml:space="preserve">. </w:t>
      </w:r>
      <w:r>
        <w:rPr>
          <w:rFonts w:hint="eastAsia"/>
          <w:sz w:val="24"/>
        </w:rPr>
        <w:t>分流不分流进样口</w:t>
      </w:r>
      <w:r>
        <w:rPr>
          <w:rFonts w:hint="eastAsia"/>
          <w:sz w:val="24"/>
        </w:rPr>
        <w:t>2</w:t>
      </w:r>
      <w:r>
        <w:rPr>
          <w:rFonts w:hint="eastAsia"/>
          <w:sz w:val="24"/>
        </w:rPr>
        <w:t>套</w:t>
      </w:r>
    </w:p>
    <w:p w14:paraId="173B4EAC" w14:textId="77777777" w:rsidR="00C60F04" w:rsidRDefault="00C60F04" w:rsidP="00C60F04">
      <w:pPr>
        <w:spacing w:line="360" w:lineRule="auto"/>
        <w:ind w:firstLineChars="100" w:firstLine="240"/>
        <w:rPr>
          <w:sz w:val="24"/>
        </w:rPr>
      </w:pPr>
      <w:r>
        <w:rPr>
          <w:rFonts w:hint="eastAsia"/>
          <w:sz w:val="24"/>
        </w:rPr>
        <w:t>4</w:t>
      </w:r>
      <w:r>
        <w:rPr>
          <w:sz w:val="24"/>
        </w:rPr>
        <w:t xml:space="preserve">. </w:t>
      </w:r>
      <w:r>
        <w:rPr>
          <w:rFonts w:hint="eastAsia"/>
          <w:sz w:val="24"/>
        </w:rPr>
        <w:t>机械泵</w:t>
      </w:r>
      <w:r>
        <w:rPr>
          <w:rFonts w:hint="eastAsia"/>
          <w:sz w:val="24"/>
        </w:rPr>
        <w:t>1</w:t>
      </w:r>
      <w:r>
        <w:rPr>
          <w:rFonts w:hint="eastAsia"/>
          <w:sz w:val="24"/>
        </w:rPr>
        <w:t>套</w:t>
      </w:r>
    </w:p>
    <w:p w14:paraId="5945E381" w14:textId="77777777" w:rsidR="00C60F04" w:rsidRDefault="00C60F04" w:rsidP="00C60F04">
      <w:pPr>
        <w:spacing w:line="360" w:lineRule="auto"/>
        <w:ind w:firstLineChars="100" w:firstLine="240"/>
        <w:rPr>
          <w:sz w:val="24"/>
        </w:rPr>
      </w:pPr>
      <w:r>
        <w:rPr>
          <w:sz w:val="24"/>
        </w:rPr>
        <w:t xml:space="preserve">5. </w:t>
      </w:r>
      <w:r>
        <w:rPr>
          <w:rFonts w:hint="eastAsia"/>
          <w:sz w:val="24"/>
        </w:rPr>
        <w:t>安装工具包</w:t>
      </w:r>
      <w:r>
        <w:rPr>
          <w:rFonts w:hint="eastAsia"/>
          <w:sz w:val="24"/>
        </w:rPr>
        <w:t>1</w:t>
      </w:r>
      <w:r>
        <w:rPr>
          <w:rFonts w:hint="eastAsia"/>
          <w:sz w:val="24"/>
        </w:rPr>
        <w:t>套</w:t>
      </w:r>
    </w:p>
    <w:p w14:paraId="6935C44F" w14:textId="77777777" w:rsidR="00C60F04" w:rsidRDefault="00C60F04" w:rsidP="00C60F04">
      <w:pPr>
        <w:spacing w:line="360" w:lineRule="auto"/>
        <w:ind w:firstLineChars="100" w:firstLine="240"/>
        <w:rPr>
          <w:sz w:val="24"/>
        </w:rPr>
      </w:pPr>
      <w:r>
        <w:rPr>
          <w:sz w:val="24"/>
        </w:rPr>
        <w:t xml:space="preserve">6. </w:t>
      </w:r>
      <w:r>
        <w:rPr>
          <w:rFonts w:hint="eastAsia"/>
          <w:sz w:val="24"/>
        </w:rPr>
        <w:t>质谱分析软件</w:t>
      </w:r>
      <w:r>
        <w:rPr>
          <w:rFonts w:hint="eastAsia"/>
          <w:sz w:val="24"/>
        </w:rPr>
        <w:t>1</w:t>
      </w:r>
      <w:r>
        <w:rPr>
          <w:rFonts w:hint="eastAsia"/>
          <w:sz w:val="24"/>
        </w:rPr>
        <w:t>套</w:t>
      </w:r>
    </w:p>
    <w:p w14:paraId="4EB8F732" w14:textId="77777777" w:rsidR="00C60F04" w:rsidRDefault="00C60F04" w:rsidP="00C60F04">
      <w:pPr>
        <w:spacing w:line="360" w:lineRule="auto"/>
        <w:ind w:firstLineChars="100" w:firstLine="240"/>
        <w:rPr>
          <w:sz w:val="24"/>
        </w:rPr>
      </w:pPr>
      <w:r>
        <w:rPr>
          <w:sz w:val="24"/>
        </w:rPr>
        <w:t xml:space="preserve">7. </w:t>
      </w:r>
      <w:r>
        <w:rPr>
          <w:rFonts w:hint="eastAsia"/>
          <w:sz w:val="24"/>
        </w:rPr>
        <w:t>气相色谱分析软件</w:t>
      </w:r>
      <w:r>
        <w:rPr>
          <w:rFonts w:hint="eastAsia"/>
          <w:sz w:val="24"/>
        </w:rPr>
        <w:t>1</w:t>
      </w:r>
      <w:r>
        <w:rPr>
          <w:rFonts w:hint="eastAsia"/>
          <w:sz w:val="24"/>
        </w:rPr>
        <w:t>套</w:t>
      </w:r>
    </w:p>
    <w:p w14:paraId="28F0139B" w14:textId="77777777" w:rsidR="00C60F04" w:rsidRDefault="00C60F04" w:rsidP="00C60F04">
      <w:pPr>
        <w:ind w:firstLineChars="100" w:firstLine="240"/>
        <w:rPr>
          <w:sz w:val="24"/>
        </w:rPr>
      </w:pPr>
      <w:r>
        <w:rPr>
          <w:sz w:val="24"/>
        </w:rPr>
        <w:t xml:space="preserve">8. </w:t>
      </w:r>
      <w:r>
        <w:rPr>
          <w:rFonts w:hint="eastAsia"/>
          <w:sz w:val="24"/>
        </w:rPr>
        <w:t>氦气过滤器</w:t>
      </w:r>
      <w:r>
        <w:rPr>
          <w:rFonts w:hint="eastAsia"/>
          <w:sz w:val="24"/>
        </w:rPr>
        <w:t>1</w:t>
      </w:r>
      <w:r>
        <w:rPr>
          <w:rFonts w:hint="eastAsia"/>
          <w:sz w:val="24"/>
        </w:rPr>
        <w:t>套</w:t>
      </w:r>
    </w:p>
    <w:p w14:paraId="1D2CDE01" w14:textId="77777777" w:rsidR="00C60F04" w:rsidRDefault="00C60F04" w:rsidP="00C60F04">
      <w:pPr>
        <w:spacing w:line="360" w:lineRule="auto"/>
        <w:ind w:firstLineChars="100" w:firstLine="240"/>
        <w:rPr>
          <w:sz w:val="24"/>
        </w:rPr>
      </w:pPr>
      <w:r>
        <w:rPr>
          <w:sz w:val="24"/>
        </w:rPr>
        <w:t xml:space="preserve">9. </w:t>
      </w:r>
      <w:r>
        <w:rPr>
          <w:rFonts w:hint="eastAsia"/>
          <w:sz w:val="24"/>
        </w:rPr>
        <w:t>智能灯</w:t>
      </w:r>
      <w:r>
        <w:rPr>
          <w:rFonts w:hint="eastAsia"/>
          <w:sz w:val="24"/>
        </w:rPr>
        <w:t>1</w:t>
      </w:r>
      <w:r>
        <w:rPr>
          <w:rFonts w:hint="eastAsia"/>
          <w:sz w:val="24"/>
        </w:rPr>
        <w:t>套</w:t>
      </w:r>
    </w:p>
    <w:p w14:paraId="5D4D84C8" w14:textId="77777777" w:rsidR="00C60F04" w:rsidRDefault="00C60F04" w:rsidP="00C60F04">
      <w:pPr>
        <w:spacing w:line="360" w:lineRule="auto"/>
        <w:ind w:firstLineChars="100" w:firstLine="240"/>
        <w:rPr>
          <w:sz w:val="24"/>
        </w:rPr>
      </w:pPr>
      <w:r>
        <w:rPr>
          <w:rFonts w:hint="eastAsia"/>
          <w:sz w:val="24"/>
        </w:rPr>
        <w:t>1</w:t>
      </w:r>
      <w:r>
        <w:rPr>
          <w:sz w:val="24"/>
        </w:rPr>
        <w:t xml:space="preserve">0. </w:t>
      </w:r>
      <w:r>
        <w:rPr>
          <w:rFonts w:hint="eastAsia"/>
          <w:sz w:val="24"/>
        </w:rPr>
        <w:t>介质阻挡放电等离子体检测器</w:t>
      </w:r>
      <w:r>
        <w:rPr>
          <w:rFonts w:hint="eastAsia"/>
          <w:sz w:val="24"/>
        </w:rPr>
        <w:t>1</w:t>
      </w:r>
      <w:r>
        <w:rPr>
          <w:rFonts w:hint="eastAsia"/>
          <w:sz w:val="24"/>
        </w:rPr>
        <w:t>套</w:t>
      </w:r>
    </w:p>
    <w:p w14:paraId="01EBE43F" w14:textId="77777777" w:rsidR="00C60F04" w:rsidRDefault="00C60F04" w:rsidP="00C60F04">
      <w:pPr>
        <w:spacing w:line="360" w:lineRule="auto"/>
        <w:ind w:firstLineChars="100" w:firstLine="240"/>
        <w:rPr>
          <w:sz w:val="24"/>
        </w:rPr>
      </w:pPr>
      <w:r>
        <w:rPr>
          <w:rFonts w:hint="eastAsia"/>
          <w:sz w:val="24"/>
        </w:rPr>
        <w:t>1</w:t>
      </w:r>
      <w:r>
        <w:rPr>
          <w:sz w:val="24"/>
        </w:rPr>
        <w:t xml:space="preserve">1. </w:t>
      </w:r>
      <w:r>
        <w:rPr>
          <w:rFonts w:hint="eastAsia"/>
          <w:sz w:val="24"/>
        </w:rPr>
        <w:t>智能扣</w:t>
      </w:r>
      <w:r>
        <w:rPr>
          <w:rFonts w:hint="eastAsia"/>
          <w:sz w:val="24"/>
        </w:rPr>
        <w:t>1</w:t>
      </w:r>
      <w:r>
        <w:rPr>
          <w:rFonts w:hint="eastAsia"/>
          <w:sz w:val="24"/>
        </w:rPr>
        <w:t>套</w:t>
      </w:r>
    </w:p>
    <w:p w14:paraId="519FF477" w14:textId="77777777" w:rsidR="00C60F04" w:rsidRDefault="00C60F04" w:rsidP="00C60F04">
      <w:pPr>
        <w:spacing w:line="360" w:lineRule="auto"/>
        <w:ind w:firstLineChars="100" w:firstLine="240"/>
        <w:rPr>
          <w:sz w:val="24"/>
        </w:rPr>
      </w:pPr>
      <w:r>
        <w:rPr>
          <w:rFonts w:hint="eastAsia"/>
          <w:sz w:val="24"/>
        </w:rPr>
        <w:t>1</w:t>
      </w:r>
      <w:r>
        <w:rPr>
          <w:sz w:val="24"/>
        </w:rPr>
        <w:t xml:space="preserve">2. </w:t>
      </w:r>
      <w:r>
        <w:rPr>
          <w:rFonts w:hint="eastAsia"/>
          <w:sz w:val="24"/>
        </w:rPr>
        <w:t>不卸真空更换色谱柱套件</w:t>
      </w:r>
      <w:r>
        <w:rPr>
          <w:rFonts w:hint="eastAsia"/>
          <w:sz w:val="24"/>
        </w:rPr>
        <w:t>1</w:t>
      </w:r>
      <w:r>
        <w:rPr>
          <w:rFonts w:hint="eastAsia"/>
          <w:sz w:val="24"/>
        </w:rPr>
        <w:t>套</w:t>
      </w:r>
    </w:p>
    <w:p w14:paraId="00726030" w14:textId="77777777" w:rsidR="00C60F04" w:rsidRDefault="00C60F04" w:rsidP="00C60F04">
      <w:pPr>
        <w:spacing w:line="360" w:lineRule="auto"/>
        <w:ind w:firstLineChars="100" w:firstLine="240"/>
        <w:rPr>
          <w:sz w:val="24"/>
        </w:rPr>
      </w:pPr>
      <w:r>
        <w:rPr>
          <w:rFonts w:hint="eastAsia"/>
          <w:sz w:val="24"/>
        </w:rPr>
        <w:t>1</w:t>
      </w:r>
      <w:r>
        <w:rPr>
          <w:sz w:val="24"/>
        </w:rPr>
        <w:t xml:space="preserve">3. </w:t>
      </w:r>
      <w:r>
        <w:rPr>
          <w:rFonts w:hint="eastAsia"/>
          <w:sz w:val="24"/>
        </w:rPr>
        <w:t>检测器分流器</w:t>
      </w:r>
      <w:r>
        <w:rPr>
          <w:rFonts w:hint="eastAsia"/>
          <w:sz w:val="24"/>
        </w:rPr>
        <w:t>1</w:t>
      </w:r>
      <w:r>
        <w:rPr>
          <w:rFonts w:hint="eastAsia"/>
          <w:sz w:val="24"/>
        </w:rPr>
        <w:t>套</w:t>
      </w:r>
    </w:p>
    <w:p w14:paraId="3EE0CB95" w14:textId="77777777" w:rsidR="00C60F04" w:rsidRDefault="00C60F04" w:rsidP="00C60F04">
      <w:pPr>
        <w:spacing w:line="360" w:lineRule="auto"/>
        <w:ind w:firstLineChars="100" w:firstLine="240"/>
        <w:rPr>
          <w:sz w:val="24"/>
        </w:rPr>
      </w:pPr>
      <w:r>
        <w:rPr>
          <w:sz w:val="24"/>
        </w:rPr>
        <w:t xml:space="preserve">14. </w:t>
      </w:r>
      <w:r w:rsidRPr="00CA63D0">
        <w:rPr>
          <w:sz w:val="24"/>
        </w:rPr>
        <w:t>主机触摸屏专用操作笔</w:t>
      </w:r>
      <w:r>
        <w:rPr>
          <w:rFonts w:hint="eastAsia"/>
          <w:sz w:val="24"/>
        </w:rPr>
        <w:t>1</w:t>
      </w:r>
      <w:r w:rsidRPr="00CA63D0">
        <w:rPr>
          <w:sz w:val="24"/>
        </w:rPr>
        <w:t>支</w:t>
      </w:r>
    </w:p>
    <w:p w14:paraId="50EEEB2C" w14:textId="77777777" w:rsidR="00C60F04" w:rsidRDefault="00C60F04" w:rsidP="00C60F04">
      <w:pPr>
        <w:spacing w:line="360" w:lineRule="auto"/>
        <w:ind w:firstLineChars="100" w:firstLine="240"/>
        <w:rPr>
          <w:sz w:val="24"/>
        </w:rPr>
      </w:pPr>
      <w:r>
        <w:rPr>
          <w:sz w:val="24"/>
        </w:rPr>
        <w:t xml:space="preserve">15. </w:t>
      </w:r>
      <w:r w:rsidRPr="006B0C75">
        <w:rPr>
          <w:rFonts w:hint="eastAsia"/>
          <w:sz w:val="24"/>
        </w:rPr>
        <w:t>备品备件</w:t>
      </w:r>
      <w:r w:rsidRPr="006B0C75">
        <w:rPr>
          <w:rFonts w:hint="eastAsia"/>
          <w:sz w:val="24"/>
        </w:rPr>
        <w:t>1</w:t>
      </w:r>
      <w:r w:rsidRPr="006B0C75">
        <w:rPr>
          <w:rFonts w:hint="eastAsia"/>
          <w:sz w:val="24"/>
        </w:rPr>
        <w:t>套（毛细管柱</w:t>
      </w:r>
      <w:r w:rsidRPr="003967C5">
        <w:rPr>
          <w:sz w:val="24"/>
        </w:rPr>
        <w:t>SH-Rxi-5Sil MS</w:t>
      </w:r>
      <w:r>
        <w:rPr>
          <w:sz w:val="24"/>
        </w:rPr>
        <w:t xml:space="preserve"> </w:t>
      </w:r>
      <w:r w:rsidRPr="003967C5">
        <w:rPr>
          <w:sz w:val="24"/>
        </w:rPr>
        <w:t>30m×0.25mm×0.25um</w:t>
      </w:r>
      <w:r>
        <w:rPr>
          <w:sz w:val="24"/>
        </w:rPr>
        <w:t xml:space="preserve"> 1</w:t>
      </w:r>
      <w:r w:rsidRPr="006B0C75">
        <w:rPr>
          <w:rFonts w:hint="eastAsia"/>
          <w:sz w:val="24"/>
        </w:rPr>
        <w:t>根、</w:t>
      </w:r>
      <w:r w:rsidRPr="003967C5">
        <w:rPr>
          <w:rFonts w:hint="eastAsia"/>
          <w:sz w:val="24"/>
        </w:rPr>
        <w:t>SH-R</w:t>
      </w:r>
      <w:r>
        <w:rPr>
          <w:rFonts w:hint="eastAsia"/>
          <w:sz w:val="24"/>
        </w:rPr>
        <w:t>tx</w:t>
      </w:r>
      <w:r w:rsidRPr="003967C5">
        <w:rPr>
          <w:rFonts w:hint="eastAsia"/>
          <w:sz w:val="24"/>
        </w:rPr>
        <w:t>-1 30m</w:t>
      </w:r>
      <w:r w:rsidRPr="003967C5">
        <w:rPr>
          <w:sz w:val="24"/>
        </w:rPr>
        <w:t>×</w:t>
      </w:r>
      <w:r w:rsidRPr="003967C5">
        <w:rPr>
          <w:rFonts w:hint="eastAsia"/>
          <w:sz w:val="24"/>
        </w:rPr>
        <w:t>0.25mm</w:t>
      </w:r>
      <w:r w:rsidRPr="003967C5">
        <w:rPr>
          <w:sz w:val="24"/>
        </w:rPr>
        <w:t>×</w:t>
      </w:r>
      <w:r w:rsidRPr="003967C5">
        <w:rPr>
          <w:rFonts w:hint="eastAsia"/>
          <w:sz w:val="24"/>
        </w:rPr>
        <w:t xml:space="preserve">0.25um </w:t>
      </w:r>
      <w:r>
        <w:rPr>
          <w:rFonts w:hint="eastAsia"/>
          <w:sz w:val="24"/>
        </w:rPr>
        <w:t>1</w:t>
      </w:r>
      <w:r>
        <w:rPr>
          <w:rFonts w:hint="eastAsia"/>
          <w:sz w:val="24"/>
        </w:rPr>
        <w:t>根、</w:t>
      </w:r>
      <w:r w:rsidRPr="00716BE2">
        <w:rPr>
          <w:sz w:val="24"/>
        </w:rPr>
        <w:t>5A PLOT Column 30m</w:t>
      </w:r>
      <w:r w:rsidRPr="003967C5">
        <w:rPr>
          <w:sz w:val="24"/>
        </w:rPr>
        <w:t>×</w:t>
      </w:r>
      <w:r w:rsidRPr="00716BE2">
        <w:rPr>
          <w:sz w:val="24"/>
        </w:rPr>
        <w:t>0.32mm</w:t>
      </w:r>
      <w:r w:rsidRPr="003967C5">
        <w:rPr>
          <w:sz w:val="24"/>
        </w:rPr>
        <w:t>×</w:t>
      </w:r>
      <w:r w:rsidRPr="00716BE2">
        <w:rPr>
          <w:sz w:val="24"/>
        </w:rPr>
        <w:t>30um</w:t>
      </w:r>
      <w:r>
        <w:rPr>
          <w:sz w:val="24"/>
        </w:rPr>
        <w:t xml:space="preserve"> </w:t>
      </w:r>
      <w:r>
        <w:rPr>
          <w:rFonts w:hint="eastAsia"/>
          <w:sz w:val="24"/>
        </w:rPr>
        <w:t>1</w:t>
      </w:r>
      <w:r>
        <w:rPr>
          <w:rFonts w:hint="eastAsia"/>
          <w:sz w:val="24"/>
        </w:rPr>
        <w:t>根、</w:t>
      </w:r>
      <w:r w:rsidRPr="00BD35F6">
        <w:rPr>
          <w:rFonts w:hint="eastAsia"/>
          <w:sz w:val="24"/>
        </w:rPr>
        <w:t>微填充柱</w:t>
      </w:r>
      <w:proofErr w:type="spellStart"/>
      <w:r w:rsidRPr="00BD35F6">
        <w:rPr>
          <w:sz w:val="24"/>
        </w:rPr>
        <w:t>ShinCarbon</w:t>
      </w:r>
      <w:proofErr w:type="spellEnd"/>
      <w:r w:rsidRPr="00BD35F6">
        <w:rPr>
          <w:sz w:val="24"/>
        </w:rPr>
        <w:t xml:space="preserve"> ST 80/100</w:t>
      </w:r>
      <w:r>
        <w:rPr>
          <w:sz w:val="24"/>
        </w:rPr>
        <w:t xml:space="preserve"> </w:t>
      </w:r>
      <w:r w:rsidRPr="00BD35F6">
        <w:rPr>
          <w:sz w:val="24"/>
        </w:rPr>
        <w:t>mesh 2m</w:t>
      </w:r>
      <w:r>
        <w:rPr>
          <w:sz w:val="24"/>
        </w:rPr>
        <w:t xml:space="preserve"> 1</w:t>
      </w:r>
      <w:r>
        <w:rPr>
          <w:rFonts w:hint="eastAsia"/>
          <w:sz w:val="24"/>
        </w:rPr>
        <w:t>根、</w:t>
      </w:r>
      <w:r w:rsidRPr="00BD35F6">
        <w:rPr>
          <w:sz w:val="24"/>
        </w:rPr>
        <w:t>PLOT</w:t>
      </w:r>
      <w:r w:rsidRPr="00BD35F6">
        <w:rPr>
          <w:sz w:val="24"/>
        </w:rPr>
        <w:t>柱颗粒物捕集阱</w:t>
      </w:r>
      <w:r>
        <w:rPr>
          <w:sz w:val="24"/>
        </w:rPr>
        <w:t>1</w:t>
      </w:r>
      <w:r>
        <w:rPr>
          <w:rFonts w:hint="eastAsia"/>
          <w:sz w:val="24"/>
        </w:rPr>
        <w:t>根，载气管</w:t>
      </w:r>
      <w:r>
        <w:rPr>
          <w:sz w:val="24"/>
        </w:rPr>
        <w:t>3</w:t>
      </w:r>
      <w:r>
        <w:rPr>
          <w:rFonts w:hint="eastAsia"/>
          <w:sz w:val="24"/>
        </w:rPr>
        <w:t>根、</w:t>
      </w:r>
      <w:r w:rsidRPr="006B0C75">
        <w:rPr>
          <w:rFonts w:hint="eastAsia"/>
          <w:sz w:val="24"/>
        </w:rPr>
        <w:t>消耗品包含进样垫、石墨压环、</w:t>
      </w:r>
      <w:r w:rsidRPr="006B0C75">
        <w:rPr>
          <w:rFonts w:hint="eastAsia"/>
          <w:sz w:val="24"/>
        </w:rPr>
        <w:t>O</w:t>
      </w:r>
      <w:r w:rsidRPr="006B0C75">
        <w:rPr>
          <w:rFonts w:hint="eastAsia"/>
          <w:sz w:val="24"/>
        </w:rPr>
        <w:t>型圈、微量进样针等</w:t>
      </w:r>
      <w:r w:rsidRPr="006B0C75">
        <w:rPr>
          <w:rFonts w:hint="eastAsia"/>
          <w:sz w:val="24"/>
        </w:rPr>
        <w:t>1</w:t>
      </w:r>
      <w:r>
        <w:rPr>
          <w:rFonts w:hint="eastAsia"/>
          <w:sz w:val="24"/>
        </w:rPr>
        <w:t>套，质谱维护套件</w:t>
      </w:r>
      <w:r w:rsidRPr="00BD35F6">
        <w:rPr>
          <w:rFonts w:hint="eastAsia"/>
          <w:sz w:val="24"/>
        </w:rPr>
        <w:t>含</w:t>
      </w:r>
      <w:r w:rsidRPr="00BD35F6">
        <w:rPr>
          <w:sz w:val="24"/>
        </w:rPr>
        <w:t>AFC</w:t>
      </w:r>
      <w:r w:rsidRPr="00BD35F6">
        <w:rPr>
          <w:sz w:val="24"/>
        </w:rPr>
        <w:t>分流过滤器、灯丝、金箔、铝箔</w:t>
      </w:r>
      <w:r>
        <w:rPr>
          <w:rFonts w:hint="eastAsia"/>
          <w:sz w:val="24"/>
        </w:rPr>
        <w:t>等</w:t>
      </w:r>
      <w:r>
        <w:rPr>
          <w:rFonts w:hint="eastAsia"/>
          <w:sz w:val="24"/>
        </w:rPr>
        <w:t>1</w:t>
      </w:r>
      <w:r>
        <w:rPr>
          <w:rFonts w:hint="eastAsia"/>
          <w:sz w:val="24"/>
        </w:rPr>
        <w:t>套，</w:t>
      </w:r>
      <w:r w:rsidRPr="006B0C75">
        <w:rPr>
          <w:rFonts w:hint="eastAsia"/>
          <w:sz w:val="24"/>
        </w:rPr>
        <w:t>样品瓶</w:t>
      </w:r>
      <w:r>
        <w:rPr>
          <w:sz w:val="24"/>
        </w:rPr>
        <w:t>2</w:t>
      </w:r>
      <w:r w:rsidRPr="006B0C75">
        <w:rPr>
          <w:rFonts w:hint="eastAsia"/>
          <w:sz w:val="24"/>
        </w:rPr>
        <w:t>00</w:t>
      </w:r>
      <w:r w:rsidRPr="006B0C75">
        <w:rPr>
          <w:rFonts w:hint="eastAsia"/>
          <w:sz w:val="24"/>
        </w:rPr>
        <w:t>个）</w:t>
      </w:r>
    </w:p>
    <w:p w14:paraId="78C0C655" w14:textId="77777777" w:rsidR="00C60F04" w:rsidRDefault="00C60F04" w:rsidP="00C60F04">
      <w:pPr>
        <w:spacing w:line="360" w:lineRule="auto"/>
        <w:rPr>
          <w:b/>
          <w:sz w:val="24"/>
        </w:rPr>
      </w:pPr>
      <w:r>
        <w:rPr>
          <w:rFonts w:hint="eastAsia"/>
          <w:b/>
          <w:sz w:val="24"/>
        </w:rPr>
        <w:lastRenderedPageBreak/>
        <w:t>五</w:t>
      </w:r>
      <w:r w:rsidRPr="00774548">
        <w:rPr>
          <w:b/>
          <w:sz w:val="24"/>
        </w:rPr>
        <w:t>、</w:t>
      </w:r>
      <w:r>
        <w:rPr>
          <w:rFonts w:hint="eastAsia"/>
          <w:b/>
          <w:sz w:val="24"/>
        </w:rPr>
        <w:t>售后服务要求</w:t>
      </w:r>
    </w:p>
    <w:p w14:paraId="1685926F" w14:textId="77777777" w:rsidR="00C60F04" w:rsidRPr="001127B9" w:rsidRDefault="00C60F04" w:rsidP="00C60F04">
      <w:pPr>
        <w:spacing w:line="360" w:lineRule="auto"/>
        <w:ind w:firstLine="240"/>
        <w:rPr>
          <w:bCs/>
          <w:sz w:val="24"/>
        </w:rPr>
      </w:pPr>
      <w:r w:rsidRPr="001127B9">
        <w:rPr>
          <w:bCs/>
          <w:sz w:val="24"/>
        </w:rPr>
        <w:t xml:space="preserve">1. </w:t>
      </w:r>
      <w:r>
        <w:rPr>
          <w:rFonts w:hint="eastAsia"/>
          <w:bCs/>
          <w:sz w:val="24"/>
        </w:rPr>
        <w:t>提供</w:t>
      </w:r>
      <w:r w:rsidRPr="001127B9">
        <w:rPr>
          <w:rFonts w:hint="eastAsia"/>
          <w:bCs/>
          <w:sz w:val="24"/>
        </w:rPr>
        <w:t>整机质保</w:t>
      </w:r>
      <w:r w:rsidRPr="001127B9">
        <w:rPr>
          <w:rFonts w:hint="eastAsia"/>
          <w:bCs/>
          <w:sz w:val="24"/>
        </w:rPr>
        <w:t>2</w:t>
      </w:r>
      <w:r w:rsidRPr="001127B9">
        <w:rPr>
          <w:rFonts w:hint="eastAsia"/>
          <w:bCs/>
          <w:sz w:val="24"/>
        </w:rPr>
        <w:t>年</w:t>
      </w:r>
      <w:r>
        <w:rPr>
          <w:rFonts w:hint="eastAsia"/>
          <w:bCs/>
          <w:sz w:val="24"/>
        </w:rPr>
        <w:t>。</w:t>
      </w:r>
    </w:p>
    <w:p w14:paraId="1D4F6100" w14:textId="77777777" w:rsidR="00C60F04" w:rsidRDefault="00C60F04" w:rsidP="00C60F04">
      <w:pPr>
        <w:spacing w:line="360" w:lineRule="auto"/>
        <w:ind w:firstLine="240"/>
        <w:rPr>
          <w:bCs/>
          <w:sz w:val="24"/>
        </w:rPr>
      </w:pPr>
      <w:r w:rsidRPr="001127B9">
        <w:rPr>
          <w:rFonts w:hint="eastAsia"/>
          <w:bCs/>
          <w:sz w:val="24"/>
        </w:rPr>
        <w:t>2</w:t>
      </w:r>
      <w:r w:rsidRPr="001127B9">
        <w:rPr>
          <w:bCs/>
          <w:sz w:val="24"/>
        </w:rPr>
        <w:t xml:space="preserve">. </w:t>
      </w:r>
      <w:r w:rsidRPr="001127B9">
        <w:rPr>
          <w:rFonts w:hint="eastAsia"/>
          <w:bCs/>
          <w:sz w:val="24"/>
        </w:rPr>
        <w:t>提供</w:t>
      </w:r>
      <w:r>
        <w:rPr>
          <w:rFonts w:hint="eastAsia"/>
          <w:bCs/>
          <w:sz w:val="24"/>
        </w:rPr>
        <w:t>多地可选的如北京、上海、广州、成都、武汉、西安、沈阳的</w:t>
      </w:r>
      <w:r>
        <w:rPr>
          <w:rFonts w:hint="eastAsia"/>
          <w:bCs/>
          <w:sz w:val="24"/>
        </w:rPr>
        <w:t>2</w:t>
      </w:r>
      <w:r>
        <w:rPr>
          <w:rFonts w:hint="eastAsia"/>
          <w:bCs/>
          <w:sz w:val="24"/>
        </w:rPr>
        <w:t>位免费培训名额参加培训中心举办的气相色谱质谱联用仪系统培训班，交通及食宿费用由用户自行负责。</w:t>
      </w:r>
    </w:p>
    <w:p w14:paraId="09490B14" w14:textId="77777777" w:rsidR="00C60F04" w:rsidRPr="005E05AB" w:rsidRDefault="00C60F04" w:rsidP="00C60F04">
      <w:pPr>
        <w:ind w:firstLineChars="100" w:firstLine="240"/>
      </w:pPr>
      <w:r>
        <w:rPr>
          <w:rFonts w:hint="eastAsia"/>
          <w:bCs/>
          <w:sz w:val="24"/>
        </w:rPr>
        <w:t>3</w:t>
      </w:r>
      <w:r>
        <w:rPr>
          <w:bCs/>
          <w:sz w:val="24"/>
        </w:rPr>
        <w:t xml:space="preserve">. </w:t>
      </w:r>
      <w:r>
        <w:rPr>
          <w:rFonts w:hint="eastAsia"/>
          <w:bCs/>
          <w:sz w:val="24"/>
        </w:rPr>
        <w:t>免费提供现场安装、培训和验收服务，提供</w:t>
      </w:r>
      <w:r>
        <w:rPr>
          <w:rFonts w:hint="eastAsia"/>
          <w:bCs/>
          <w:sz w:val="24"/>
        </w:rPr>
        <w:t>4</w:t>
      </w:r>
      <w:r>
        <w:rPr>
          <w:bCs/>
          <w:sz w:val="24"/>
        </w:rPr>
        <w:t>00</w:t>
      </w:r>
      <w:r>
        <w:rPr>
          <w:rFonts w:hint="eastAsia"/>
          <w:bCs/>
          <w:sz w:val="24"/>
        </w:rPr>
        <w:t>和</w:t>
      </w:r>
      <w:r>
        <w:rPr>
          <w:rFonts w:hint="eastAsia"/>
          <w:bCs/>
          <w:sz w:val="24"/>
        </w:rPr>
        <w:t>8</w:t>
      </w:r>
      <w:r>
        <w:rPr>
          <w:bCs/>
          <w:sz w:val="24"/>
        </w:rPr>
        <w:t>00</w:t>
      </w:r>
      <w:r>
        <w:rPr>
          <w:rFonts w:hint="eastAsia"/>
          <w:bCs/>
          <w:sz w:val="24"/>
        </w:rPr>
        <w:t>热线方法咨询和售后答疑。</w:t>
      </w:r>
    </w:p>
    <w:p w14:paraId="7BCD54AF" w14:textId="77777777" w:rsidR="00C60F04" w:rsidRPr="00C60F04" w:rsidRDefault="00C60F04" w:rsidP="00C60F04">
      <w:pPr>
        <w:spacing w:line="360" w:lineRule="auto"/>
        <w:jc w:val="left"/>
        <w:rPr>
          <w:rFonts w:ascii="宋体" w:hAnsi="宋体"/>
          <w:b/>
          <w:sz w:val="24"/>
        </w:rPr>
      </w:pPr>
    </w:p>
    <w:p w14:paraId="4EC058E2" w14:textId="77777777" w:rsidR="00C60F04" w:rsidRPr="00C60F04" w:rsidRDefault="00C60F04" w:rsidP="00C60F04">
      <w:pPr>
        <w:spacing w:line="360" w:lineRule="auto"/>
        <w:ind w:firstLineChars="1400" w:firstLine="3360"/>
        <w:jc w:val="left"/>
        <w:rPr>
          <w:sz w:val="24"/>
        </w:rPr>
      </w:pPr>
    </w:p>
    <w:p w14:paraId="164BB1D8" w14:textId="77777777" w:rsidR="008D070A" w:rsidRDefault="008D070A"/>
    <w:sectPr w:rsidR="008D070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C8B7" w14:textId="77777777" w:rsidR="007B05A4" w:rsidRDefault="007B05A4">
      <w:r>
        <w:separator/>
      </w:r>
    </w:p>
  </w:endnote>
  <w:endnote w:type="continuationSeparator" w:id="0">
    <w:p w14:paraId="775E5768" w14:textId="77777777" w:rsidR="007B05A4" w:rsidRDefault="007B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ZhunYuan-M02S">
    <w:altName w:val="微软雅黑"/>
    <w:charset w:val="86"/>
    <w:family w:val="swiss"/>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516571D4" w14:textId="77777777" w:rsidR="008D070A" w:rsidRDefault="006D6DEB">
        <w:pPr>
          <w:pStyle w:val="a8"/>
          <w:jc w:val="center"/>
        </w:pPr>
        <w:r>
          <w:fldChar w:fldCharType="begin"/>
        </w:r>
        <w:r>
          <w:instrText xml:space="preserve"> PAGE   \* MERGEFORMAT </w:instrText>
        </w:r>
        <w:r>
          <w:fldChar w:fldCharType="separate"/>
        </w:r>
        <w:r>
          <w:rPr>
            <w:lang w:val="zh-CN"/>
          </w:rPr>
          <w:t>2</w:t>
        </w:r>
        <w:r>
          <w:rPr>
            <w:lang w:val="zh-CN"/>
          </w:rPr>
          <w:fldChar w:fldCharType="end"/>
        </w:r>
      </w:p>
    </w:sdtContent>
  </w:sdt>
  <w:p w14:paraId="3BCCB944" w14:textId="77777777" w:rsidR="008D070A" w:rsidRDefault="008D07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77D9" w14:textId="77777777" w:rsidR="007B05A4" w:rsidRDefault="007B05A4">
      <w:r>
        <w:separator/>
      </w:r>
    </w:p>
  </w:footnote>
  <w:footnote w:type="continuationSeparator" w:id="0">
    <w:p w14:paraId="4C9AB7F6" w14:textId="77777777" w:rsidR="007B05A4" w:rsidRDefault="007B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B797" w14:textId="77777777" w:rsidR="008D070A" w:rsidRDefault="008D070A">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2"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4"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6"/>
  </w:num>
  <w:num w:numId="2">
    <w:abstractNumId w:val="7"/>
  </w:num>
  <w:num w:numId="3">
    <w:abstractNumId w:val="3"/>
  </w:num>
  <w:num w:numId="4">
    <w:abstractNumId w:val="5"/>
  </w:num>
  <w:num w:numId="5">
    <w:abstractNumId w:val="8"/>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363E7F"/>
    <w:rsid w:val="003952B5"/>
    <w:rsid w:val="003A7214"/>
    <w:rsid w:val="003B5EF3"/>
    <w:rsid w:val="003E17BF"/>
    <w:rsid w:val="00404174"/>
    <w:rsid w:val="004443A9"/>
    <w:rsid w:val="00454B35"/>
    <w:rsid w:val="00466E9E"/>
    <w:rsid w:val="004F204B"/>
    <w:rsid w:val="004F2137"/>
    <w:rsid w:val="0050790C"/>
    <w:rsid w:val="00515C0E"/>
    <w:rsid w:val="00586A1C"/>
    <w:rsid w:val="005E39D7"/>
    <w:rsid w:val="00607AB4"/>
    <w:rsid w:val="006216EC"/>
    <w:rsid w:val="00666B09"/>
    <w:rsid w:val="006728FA"/>
    <w:rsid w:val="00675A1F"/>
    <w:rsid w:val="006B03C3"/>
    <w:rsid w:val="006D1705"/>
    <w:rsid w:val="006D6DEB"/>
    <w:rsid w:val="00724054"/>
    <w:rsid w:val="00756C6B"/>
    <w:rsid w:val="00786041"/>
    <w:rsid w:val="007B05A4"/>
    <w:rsid w:val="0083518E"/>
    <w:rsid w:val="008B7766"/>
    <w:rsid w:val="008D070A"/>
    <w:rsid w:val="008F7026"/>
    <w:rsid w:val="00926E68"/>
    <w:rsid w:val="009548E6"/>
    <w:rsid w:val="00975B3B"/>
    <w:rsid w:val="00986620"/>
    <w:rsid w:val="00987B37"/>
    <w:rsid w:val="009A147A"/>
    <w:rsid w:val="009B120D"/>
    <w:rsid w:val="00A20425"/>
    <w:rsid w:val="00A33A9C"/>
    <w:rsid w:val="00A344A9"/>
    <w:rsid w:val="00A40C44"/>
    <w:rsid w:val="00A47D6B"/>
    <w:rsid w:val="00A9547E"/>
    <w:rsid w:val="00AE539C"/>
    <w:rsid w:val="00AF6147"/>
    <w:rsid w:val="00B2170A"/>
    <w:rsid w:val="00B46C49"/>
    <w:rsid w:val="00B777BC"/>
    <w:rsid w:val="00BE4315"/>
    <w:rsid w:val="00C21064"/>
    <w:rsid w:val="00C3212D"/>
    <w:rsid w:val="00C60F04"/>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1335132"/>
    <w:rsid w:val="0BE03768"/>
    <w:rsid w:val="121046EC"/>
    <w:rsid w:val="124C124F"/>
    <w:rsid w:val="12B341EA"/>
    <w:rsid w:val="12C5401A"/>
    <w:rsid w:val="146B12E9"/>
    <w:rsid w:val="19DC45B9"/>
    <w:rsid w:val="1CD91C97"/>
    <w:rsid w:val="2ADA0F0C"/>
    <w:rsid w:val="2CA10230"/>
    <w:rsid w:val="2DA57A2F"/>
    <w:rsid w:val="2DDB6773"/>
    <w:rsid w:val="2E1351A1"/>
    <w:rsid w:val="2E5F4881"/>
    <w:rsid w:val="2EA64C67"/>
    <w:rsid w:val="31811C32"/>
    <w:rsid w:val="326B7E8B"/>
    <w:rsid w:val="3375635B"/>
    <w:rsid w:val="34826751"/>
    <w:rsid w:val="36D36FF4"/>
    <w:rsid w:val="376357E1"/>
    <w:rsid w:val="39F4487A"/>
    <w:rsid w:val="3ABA67BF"/>
    <w:rsid w:val="40EF77EF"/>
    <w:rsid w:val="43E942BE"/>
    <w:rsid w:val="4A8D603B"/>
    <w:rsid w:val="4B6B5642"/>
    <w:rsid w:val="50275A13"/>
    <w:rsid w:val="5152568B"/>
    <w:rsid w:val="578B162C"/>
    <w:rsid w:val="57B427BE"/>
    <w:rsid w:val="5AED68F4"/>
    <w:rsid w:val="61264F5A"/>
    <w:rsid w:val="62170FA9"/>
    <w:rsid w:val="63E7493A"/>
    <w:rsid w:val="699924A6"/>
    <w:rsid w:val="6A163CBA"/>
    <w:rsid w:val="6BC937D7"/>
    <w:rsid w:val="6BE76F67"/>
    <w:rsid w:val="6D82743B"/>
    <w:rsid w:val="6E4D070F"/>
    <w:rsid w:val="6EB56E53"/>
    <w:rsid w:val="75DC5B88"/>
    <w:rsid w:val="77C217DB"/>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514CF"/>
  <w15:docId w15:val="{8958839A-79EB-4B49-8AB7-6B87A224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Plain Text"/>
    <w:basedOn w:val="a"/>
    <w:link w:val="a5"/>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36" w:after="68"/>
      <w:jc w:val="left"/>
    </w:pPr>
    <w:rPr>
      <w:rFonts w:ascii="Verdana" w:hAnsi="Verdana" w:cs="宋体"/>
      <w:color w:val="333333"/>
      <w:kern w:val="0"/>
      <w:sz w:val="16"/>
      <w:szCs w:val="16"/>
    </w:rPr>
  </w:style>
  <w:style w:type="paragraph" w:styleId="ad">
    <w:name w:val="Title"/>
    <w:basedOn w:val="a"/>
    <w:qFormat/>
    <w:pPr>
      <w:spacing w:before="240" w:after="60" w:line="360" w:lineRule="auto"/>
      <w:jc w:val="left"/>
      <w:outlineLvl w:val="0"/>
    </w:pPr>
    <w:rPr>
      <w:b/>
      <w:sz w:val="28"/>
      <w:szCs w:val="20"/>
    </w:rPr>
  </w:style>
  <w:style w:type="table" w:styleId="ae">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5">
    <w:name w:val="纯文本 字符"/>
    <w:basedOn w:val="a0"/>
    <w:link w:val="a4"/>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4"/>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customStyle="1" w:styleId="3">
    <w:name w:val="样式3"/>
    <w:basedOn w:val="a4"/>
    <w:qFormat/>
    <w:pPr>
      <w:spacing w:line="0" w:lineRule="atLeast"/>
      <w:outlineLvl w:val="0"/>
    </w:pPr>
    <w:rPr>
      <w:rFonts w:cs="Times New Roman"/>
      <w:sz w:val="28"/>
      <w:szCs w:val="24"/>
    </w:rPr>
  </w:style>
  <w:style w:type="paragraph" w:styleId="af1">
    <w:name w:val="No Spacing"/>
    <w:uiPriority w:val="1"/>
    <w:qFormat/>
    <w:pPr>
      <w:widowControl w:val="0"/>
      <w:spacing w:line="360" w:lineRule="auto"/>
      <w:ind w:firstLineChars="100" w:firstLine="100"/>
    </w:pPr>
    <w:rPr>
      <w:b/>
      <w:kern w:val="2"/>
      <w:sz w:val="21"/>
      <w:szCs w:val="24"/>
    </w:rPr>
  </w:style>
  <w:style w:type="paragraph" w:customStyle="1" w:styleId="af2">
    <w:name w:val="设备标题"/>
    <w:basedOn w:val="a"/>
    <w:uiPriority w:val="1"/>
    <w:qFormat/>
    <w:pPr>
      <w:autoSpaceDE w:val="0"/>
      <w:autoSpaceDN w:val="0"/>
      <w:spacing w:before="39" w:line="480" w:lineRule="auto"/>
      <w:jc w:val="left"/>
    </w:pPr>
    <w:rPr>
      <w:rFonts w:ascii="宋体" w:hAnsi="宋体" w:cs="宋体"/>
      <w:b/>
      <w:kern w:val="0"/>
      <w:sz w:val="24"/>
      <w:szCs w:val="22"/>
      <w:lang w:val="zh-CN" w:bidi="zh-CN"/>
    </w:rPr>
  </w:style>
  <w:style w:type="paragraph" w:customStyle="1" w:styleId="Default">
    <w:name w:val="Default"/>
    <w:qFormat/>
    <w:pPr>
      <w:widowControl w:val="0"/>
      <w:autoSpaceDE w:val="0"/>
      <w:autoSpaceDN w:val="0"/>
      <w:adjustRightInd w:val="0"/>
    </w:pPr>
    <w:rPr>
      <w:rFonts w:ascii="FZZhunYuan-M02S" w:eastAsia="FZZhunYuan-M02S" w:cs="FZZhunYuan-M02S"/>
      <w:color w:val="000000"/>
      <w:sz w:val="24"/>
      <w:szCs w:val="24"/>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styleId="af3">
    <w:name w:val="Unresolved Mention"/>
    <w:basedOn w:val="a0"/>
    <w:uiPriority w:val="99"/>
    <w:semiHidden/>
    <w:unhideWhenUsed/>
    <w:rsid w:val="00B4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an@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2929</Words>
  <Characters>16696</Characters>
  <Application>Microsoft Office Word</Application>
  <DocSecurity>0</DocSecurity>
  <Lines>139</Lines>
  <Paragraphs>39</Paragraphs>
  <ScaleCrop>false</ScaleCrop>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22</cp:revision>
  <dcterms:created xsi:type="dcterms:W3CDTF">2020-10-12T03:16:00Z</dcterms:created>
  <dcterms:modified xsi:type="dcterms:W3CDTF">2021-09-03T08:16:00Z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EAE56DD31BC0479FB03C55BDF53F3746</vt:lpwstr>
  </property>
</Properties>
</file>