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tabs>
          <w:tab w:val="center" w:pos="4153"/>
          <w:tab w:val="left" w:pos="5385"/>
        </w:tabs>
        <w:ind w:firstLine="2891" w:firstLineChars="800"/>
        <w:jc w:val="left"/>
        <w:rPr>
          <w:rFonts w:ascii="宋体" w:hAnsi="宋体"/>
          <w:b/>
          <w:bCs/>
          <w:sz w:val="36"/>
          <w:szCs w:val="28"/>
        </w:rPr>
      </w:pPr>
      <w:r>
        <w:rPr>
          <w:rFonts w:hint="eastAsia" w:ascii="宋体" w:hAnsi="宋体"/>
          <w:b/>
          <w:bCs/>
          <w:sz w:val="36"/>
          <w:szCs w:val="28"/>
        </w:rPr>
        <w:t>湿法刻蚀清洗系统</w:t>
      </w:r>
    </w:p>
    <w:p>
      <w:pPr>
        <w:ind w:firstLine="3253" w:firstLineChars="900"/>
        <w:rPr>
          <w:rFonts w:ascii="宋体" w:hAnsi="宋体"/>
          <w:b/>
          <w:bCs/>
          <w:sz w:val="36"/>
          <w:szCs w:val="28"/>
        </w:rPr>
      </w:pPr>
    </w:p>
    <w:p>
      <w:pPr>
        <w:spacing w:line="360" w:lineRule="auto"/>
        <w:jc w:val="center"/>
        <w:rPr>
          <w:rFonts w:ascii="宋体" w:hAnsi="宋体"/>
          <w:b/>
          <w:bCs/>
          <w:sz w:val="36"/>
          <w:szCs w:val="28"/>
        </w:rPr>
      </w:pPr>
      <w:r>
        <w:rPr>
          <w:rFonts w:hint="eastAsia" w:ascii="宋体" w:hAnsi="宋体"/>
          <w:b/>
          <w:bCs/>
          <w:sz w:val="36"/>
          <w:szCs w:val="28"/>
        </w:rPr>
        <w:t xml:space="preserve"> 采购编号： </w:t>
      </w:r>
      <w:r>
        <w:rPr>
          <w:rFonts w:hint="eastAsia" w:ascii="宋体" w:hAnsi="宋体"/>
          <w:b/>
          <w:sz w:val="36"/>
          <w:szCs w:val="36"/>
        </w:rPr>
        <w:t>JGTP2020-035</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年12月4日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sz w:val="28"/>
          <w:szCs w:val="28"/>
        </w:rPr>
        <w:t>嘉庚创新实验室资产采购办公室受实验室采购领导小组的委托，以磋商谈判形式</w:t>
      </w:r>
      <w:r>
        <w:rPr>
          <w:rFonts w:hint="eastAsia" w:ascii="宋体" w:hAnsi="宋体"/>
          <w:color w:val="000000" w:themeColor="text1"/>
          <w:sz w:val="28"/>
          <w:szCs w:val="28"/>
          <w14:textFill>
            <w14:solidFill>
              <w14:schemeClr w14:val="tx1"/>
            </w14:solidFill>
          </w14:textFill>
        </w:rPr>
        <w:t>就</w:t>
      </w:r>
      <w:r>
        <w:rPr>
          <w:rFonts w:hint="eastAsia" w:ascii="宋体" w:hAnsi="宋体"/>
          <w:color w:val="000000" w:themeColor="text1"/>
          <w:sz w:val="28"/>
          <w:szCs w:val="28"/>
          <w:u w:val="single"/>
          <w14:textFill>
            <w14:solidFill>
              <w14:schemeClr w14:val="tx1"/>
            </w14:solidFill>
          </w14:textFill>
        </w:rPr>
        <w:t>湿法刻蚀清洗系统</w:t>
      </w:r>
      <w:r>
        <w:rPr>
          <w:rFonts w:hint="eastAsia" w:ascii="宋体" w:hAnsi="宋体"/>
          <w:color w:val="000000" w:themeColor="text1"/>
          <w:sz w:val="28"/>
          <w:szCs w:val="28"/>
          <w14:textFill>
            <w14:solidFill>
              <w14:schemeClr w14:val="tx1"/>
            </w14:solidFill>
          </w14:textFill>
        </w:rPr>
        <w:t>项目进行采购，欢迎具备相应资格条件的供应商参加磋商。</w:t>
      </w:r>
    </w:p>
    <w:p>
      <w:pPr>
        <w:numPr>
          <w:ilvl w:val="0"/>
          <w:numId w:val="2"/>
        </w:num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采购编号：JGTP2020-0</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5</w:t>
      </w:r>
    </w:p>
    <w:p>
      <w:pPr>
        <w:numPr>
          <w:ilvl w:val="0"/>
          <w:numId w:val="2"/>
        </w:num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采购项目：湿法刻蚀清洗系统</w:t>
      </w:r>
    </w:p>
    <w:p>
      <w:pPr>
        <w:numPr>
          <w:ilvl w:val="0"/>
          <w:numId w:val="2"/>
        </w:num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采购预算：人民币</w:t>
      </w:r>
      <w:r>
        <w:rPr>
          <w:rFonts w:ascii="宋体" w:hAnsi="宋体"/>
          <w:color w:val="000000" w:themeColor="text1"/>
          <w:sz w:val="28"/>
          <w:szCs w:val="28"/>
          <w14:textFill>
            <w14:solidFill>
              <w14:schemeClr w14:val="tx1"/>
            </w14:solidFill>
          </w14:textFill>
        </w:rPr>
        <w:t>690000</w:t>
      </w:r>
      <w:r>
        <w:rPr>
          <w:rFonts w:hint="eastAsia" w:ascii="宋体" w:hAnsi="宋体"/>
          <w:color w:val="000000" w:themeColor="text1"/>
          <w:sz w:val="28"/>
          <w:szCs w:val="28"/>
          <w14:textFill>
            <w14:solidFill>
              <w14:schemeClr w14:val="tx1"/>
            </w14:solidFill>
          </w14:textFill>
        </w:rPr>
        <w:t>元</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rPr>
      </w:pPr>
      <w:r>
        <w:rPr>
          <w:rFonts w:hint="eastAsia" w:ascii="宋体" w:hAnsi="宋体"/>
          <w:b/>
          <w:sz w:val="28"/>
          <w:szCs w:val="28"/>
        </w:rPr>
        <w:t>报价截止和磋商时间：</w:t>
      </w:r>
      <w:r>
        <w:rPr>
          <w:rFonts w:ascii="宋体" w:hAnsi="宋体"/>
          <w:b/>
          <w:sz w:val="28"/>
          <w:szCs w:val="28"/>
        </w:rPr>
        <w:t>2020</w:t>
      </w:r>
      <w:r>
        <w:rPr>
          <w:rFonts w:hint="eastAsia" w:ascii="宋体" w:hAnsi="宋体"/>
          <w:b/>
          <w:sz w:val="28"/>
          <w:szCs w:val="28"/>
        </w:rPr>
        <w:t>年12月15日下午2：00</w:t>
      </w:r>
    </w:p>
    <w:p>
      <w:pPr>
        <w:numPr>
          <w:ilvl w:val="0"/>
          <w:numId w:val="2"/>
        </w:numPr>
        <w:spacing w:after="100" w:afterAutospacing="1" w:line="360" w:lineRule="auto"/>
        <w:rPr>
          <w:rFonts w:ascii="宋体"/>
          <w:sz w:val="28"/>
          <w:szCs w:val="28"/>
        </w:rPr>
      </w:pPr>
      <w:r>
        <w:rPr>
          <w:rFonts w:hint="eastAsia" w:ascii="宋体" w:hAnsi="宋体"/>
          <w:sz w:val="28"/>
          <w:szCs w:val="28"/>
        </w:rPr>
        <w:t>报名及磋商文件发售截至时间：报价人必须在</w:t>
      </w:r>
      <w:r>
        <w:rPr>
          <w:rFonts w:ascii="宋体" w:hAnsi="宋体"/>
          <w:sz w:val="28"/>
          <w:szCs w:val="28"/>
        </w:rPr>
        <w:t>2020</w:t>
      </w:r>
      <w:r>
        <w:rPr>
          <w:rFonts w:hint="eastAsia" w:ascii="宋体" w:hAnsi="宋体"/>
          <w:sz w:val="28"/>
          <w:szCs w:val="28"/>
        </w:rPr>
        <w:t>年12月14日下午15点前（节假日除外），以邮件方式进行报名（详见附件报名函），逾期视为放弃竞标机会。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spacing w:val="24"/>
          <w:sz w:val="28"/>
          <w:u w:val="single"/>
        </w:rPr>
      </w:pPr>
      <w:r>
        <w:rPr>
          <w:rFonts w:hint="eastAsia" w:ascii="宋体" w:hAnsi="宋体"/>
          <w:sz w:val="28"/>
          <w:szCs w:val="28"/>
        </w:rPr>
        <w:t>技术需求方面请联系用户单位：  赵老师 15806031570</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r>
        <w:rPr>
          <w:rFonts w:hint="eastAsia" w:ascii="宋体" w:hAnsi="宋体"/>
          <w:sz w:val="28"/>
          <w:szCs w:val="28"/>
        </w:rPr>
        <w:t xml:space="preserve">  0592-2882502</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年12月4日</w:t>
      </w:r>
    </w:p>
    <w:p>
      <w:pP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报价书（如有分项设备，需注明）；</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6" w:type="dxa"/>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276" w:type="dxa"/>
            <w:shd w:val="clear" w:color="000000" w:fill="FFFFFF"/>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湿法刻蚀清洗系统</w:t>
            </w:r>
          </w:p>
        </w:tc>
        <w:tc>
          <w:tcPr>
            <w:tcW w:w="567" w:type="dxa"/>
            <w:shd w:val="clear" w:color="000000" w:fill="FFFFFF"/>
            <w:vAlign w:val="center"/>
          </w:tcPr>
          <w:p>
            <w:pPr>
              <w:widowControl/>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1套</w:t>
            </w:r>
          </w:p>
        </w:tc>
        <w:tc>
          <w:tcPr>
            <w:tcW w:w="6351" w:type="dxa"/>
            <w:shd w:val="clear" w:color="000000" w:fill="FFFFFF"/>
            <w:vAlign w:val="center"/>
          </w:tcPr>
          <w:p>
            <w:pPr>
              <w:pStyle w:val="21"/>
              <w:numPr>
                <w:ilvl w:val="0"/>
                <w:numId w:val="5"/>
              </w:numPr>
              <w:ind w:firstLineChars="0"/>
              <w:rPr>
                <w:rFonts w:ascii="宋体" w:hAnsi="宋体" w:eastAsia="宋体"/>
                <w:sz w:val="24"/>
              </w:rPr>
            </w:pPr>
            <w:r>
              <w:rPr>
                <w:rFonts w:hint="eastAsia" w:ascii="宋体" w:hAnsi="宋体"/>
                <w:b/>
                <w:bCs/>
                <w:color w:val="0000FF"/>
                <w:szCs w:val="21"/>
              </w:rPr>
              <w:t>▲</w:t>
            </w:r>
            <w:r>
              <w:rPr>
                <w:rFonts w:hint="eastAsia" w:ascii="宋体" w:hAnsi="宋体" w:eastAsia="宋体"/>
                <w:sz w:val="24"/>
              </w:rPr>
              <w:t>系统包含两台设备，一台湿法腐蚀机，一台R</w:t>
            </w:r>
            <w:r>
              <w:rPr>
                <w:rFonts w:ascii="宋体" w:hAnsi="宋体" w:eastAsia="宋体"/>
                <w:sz w:val="24"/>
              </w:rPr>
              <w:t>CA</w:t>
            </w:r>
            <w:r>
              <w:rPr>
                <w:rFonts w:hint="eastAsia" w:ascii="宋体" w:hAnsi="宋体" w:eastAsia="宋体"/>
                <w:sz w:val="24"/>
              </w:rPr>
              <w:t>清洗机。</w:t>
            </w:r>
          </w:p>
          <w:p>
            <w:pPr>
              <w:pStyle w:val="21"/>
              <w:numPr>
                <w:ilvl w:val="0"/>
                <w:numId w:val="5"/>
              </w:numPr>
              <w:ind w:firstLineChars="0"/>
              <w:rPr>
                <w:rFonts w:ascii="宋体" w:hAnsi="宋体" w:eastAsia="宋体"/>
                <w:sz w:val="24"/>
              </w:rPr>
            </w:pPr>
            <w:r>
              <w:rPr>
                <w:rFonts w:hint="eastAsia" w:ascii="宋体" w:hAnsi="宋体"/>
                <w:b/>
                <w:bCs/>
                <w:color w:val="0000FF"/>
                <w:szCs w:val="21"/>
              </w:rPr>
              <w:t>▲</w:t>
            </w:r>
            <w:r>
              <w:rPr>
                <w:rFonts w:hint="eastAsia" w:ascii="宋体" w:hAnsi="宋体" w:eastAsia="宋体"/>
                <w:sz w:val="24"/>
              </w:rPr>
              <w:t>湿法</w:t>
            </w:r>
            <w:r>
              <w:rPr>
                <w:rFonts w:ascii="宋体" w:hAnsi="宋体" w:eastAsia="宋体"/>
                <w:sz w:val="24"/>
              </w:rPr>
              <w:t>腐蚀机设备包括主体、3个腐蚀槽、3个</w:t>
            </w:r>
            <w:r>
              <w:rPr>
                <w:rFonts w:hint="eastAsia" w:ascii="宋体" w:hAnsi="宋体" w:eastAsia="宋体"/>
                <w:sz w:val="24"/>
              </w:rPr>
              <w:t>Q</w:t>
            </w:r>
            <w:r>
              <w:rPr>
                <w:rFonts w:ascii="宋体" w:hAnsi="宋体" w:eastAsia="宋体"/>
                <w:sz w:val="24"/>
              </w:rPr>
              <w:t>DR槽以及配套的电气控制、排风系统、给排水/废液系统等</w:t>
            </w:r>
            <w:r>
              <w:rPr>
                <w:rFonts w:hint="eastAsia" w:ascii="宋体" w:hAnsi="宋体" w:eastAsia="宋体"/>
                <w:sz w:val="24"/>
              </w:rPr>
              <w:t>。</w:t>
            </w:r>
          </w:p>
          <w:p>
            <w:pPr>
              <w:pStyle w:val="21"/>
              <w:numPr>
                <w:ilvl w:val="0"/>
                <w:numId w:val="5"/>
              </w:numPr>
              <w:ind w:firstLineChars="0"/>
              <w:rPr>
                <w:rFonts w:ascii="宋体" w:hAnsi="宋体" w:eastAsia="宋体"/>
                <w:sz w:val="24"/>
              </w:rPr>
            </w:pPr>
            <w:r>
              <w:rPr>
                <w:rFonts w:hint="eastAsia" w:ascii="宋体" w:hAnsi="宋体"/>
                <w:b/>
                <w:bCs/>
                <w:color w:val="0000FF"/>
                <w:szCs w:val="21"/>
              </w:rPr>
              <w:t>▲</w:t>
            </w:r>
            <w:r>
              <w:rPr>
                <w:rFonts w:ascii="宋体" w:hAnsi="宋体" w:eastAsia="宋体"/>
                <w:sz w:val="24"/>
              </w:rPr>
              <w:t>RCA清洗机设备包括主体、3个药液清洗槽、3个</w:t>
            </w:r>
            <w:r>
              <w:rPr>
                <w:rFonts w:hint="eastAsia" w:ascii="宋体" w:hAnsi="宋体" w:eastAsia="宋体"/>
                <w:sz w:val="24"/>
              </w:rPr>
              <w:t>Q</w:t>
            </w:r>
            <w:r>
              <w:rPr>
                <w:rFonts w:ascii="宋体" w:hAnsi="宋体" w:eastAsia="宋体"/>
                <w:sz w:val="24"/>
              </w:rPr>
              <w:t>DR槽以及配套的电气控制、排风系统、给排水/废液系统等</w:t>
            </w:r>
            <w:r>
              <w:rPr>
                <w:rFonts w:hint="eastAsia" w:ascii="宋体" w:hAnsi="宋体" w:eastAsia="宋体"/>
                <w:sz w:val="24"/>
              </w:rPr>
              <w:t>。</w:t>
            </w:r>
          </w:p>
          <w:p>
            <w:pPr>
              <w:pStyle w:val="21"/>
              <w:numPr>
                <w:ilvl w:val="0"/>
                <w:numId w:val="5"/>
              </w:numPr>
              <w:ind w:firstLineChars="0"/>
              <w:rPr>
                <w:rFonts w:ascii="宋体" w:hAnsi="宋体" w:eastAsia="宋体"/>
                <w:sz w:val="24"/>
              </w:rPr>
            </w:pPr>
            <w:r>
              <w:rPr>
                <w:rFonts w:hint="eastAsia" w:ascii="宋体" w:hAnsi="宋体" w:eastAsia="宋体"/>
                <w:sz w:val="24"/>
              </w:rPr>
              <w:t>设备</w:t>
            </w:r>
            <w:r>
              <w:rPr>
                <w:rFonts w:ascii="宋体" w:hAnsi="宋体" w:eastAsia="宋体"/>
                <w:sz w:val="24"/>
              </w:rPr>
              <w:t>主体</w:t>
            </w:r>
            <w:r>
              <w:rPr>
                <w:rFonts w:hint="eastAsia" w:ascii="宋体" w:hAnsi="宋体" w:eastAsia="宋体"/>
                <w:sz w:val="24"/>
              </w:rPr>
              <w:t>技术要求</w:t>
            </w:r>
          </w:p>
          <w:p>
            <w:pPr>
              <w:pStyle w:val="21"/>
              <w:numPr>
                <w:ilvl w:val="1"/>
                <w:numId w:val="5"/>
              </w:numPr>
              <w:ind w:firstLineChars="0"/>
              <w:rPr>
                <w:rFonts w:ascii="宋体" w:hAnsi="宋体" w:eastAsia="宋体"/>
                <w:sz w:val="24"/>
              </w:rPr>
            </w:pPr>
            <w:r>
              <w:rPr>
                <w:rFonts w:hint="eastAsia" w:ascii="宋体" w:hAnsi="宋体"/>
                <w:b/>
                <w:bCs/>
                <w:color w:val="0000FF"/>
                <w:szCs w:val="21"/>
              </w:rPr>
              <w:t>▲</w:t>
            </w:r>
            <w:r>
              <w:rPr>
                <w:rFonts w:ascii="宋体" w:hAnsi="宋体" w:eastAsia="宋体"/>
                <w:sz w:val="24"/>
              </w:rPr>
              <w:t>主体壳体采用</w:t>
            </w:r>
            <w:r>
              <w:rPr>
                <w:rFonts w:hint="eastAsia" w:ascii="宋体" w:hAnsi="宋体" w:eastAsia="宋体"/>
                <w:sz w:val="24"/>
              </w:rPr>
              <w:t>知名进口品牌</w:t>
            </w:r>
            <w:r>
              <w:rPr>
                <w:rFonts w:ascii="宋体" w:hAnsi="宋体" w:eastAsia="宋体"/>
                <w:sz w:val="24"/>
              </w:rPr>
              <w:t>PP材质，带有防漏设计和漏液报警；</w:t>
            </w:r>
          </w:p>
          <w:p>
            <w:pPr>
              <w:pStyle w:val="21"/>
              <w:numPr>
                <w:ilvl w:val="1"/>
                <w:numId w:val="5"/>
              </w:numPr>
              <w:ind w:firstLineChars="0"/>
              <w:rPr>
                <w:rFonts w:ascii="宋体" w:hAnsi="宋体" w:eastAsia="宋体"/>
                <w:sz w:val="24"/>
              </w:rPr>
            </w:pPr>
            <w:r>
              <w:rPr>
                <w:rFonts w:hint="eastAsia" w:ascii="宋体" w:hAnsi="宋体" w:eastAsia="宋体"/>
                <w:sz w:val="24"/>
              </w:rPr>
              <w:t>设备顶部安装有照明灯，备有防腐灯罩；</w:t>
            </w:r>
          </w:p>
          <w:p>
            <w:pPr>
              <w:pStyle w:val="21"/>
              <w:numPr>
                <w:ilvl w:val="1"/>
                <w:numId w:val="5"/>
              </w:numPr>
              <w:ind w:firstLineChars="0"/>
              <w:rPr>
                <w:rFonts w:ascii="宋体" w:hAnsi="宋体" w:eastAsia="宋体"/>
                <w:sz w:val="24"/>
              </w:rPr>
            </w:pPr>
            <w:r>
              <w:rPr>
                <w:rFonts w:hint="eastAsia" w:ascii="宋体" w:hAnsi="宋体" w:eastAsia="宋体"/>
                <w:sz w:val="24"/>
              </w:rPr>
              <w:t>台面高度约9</w:t>
            </w:r>
            <w:r>
              <w:rPr>
                <w:rFonts w:ascii="宋体" w:hAnsi="宋体" w:eastAsia="宋体"/>
                <w:sz w:val="24"/>
              </w:rPr>
              <w:t>00</w:t>
            </w:r>
            <w:r>
              <w:rPr>
                <w:rFonts w:hint="eastAsia" w:ascii="宋体" w:hAnsi="宋体" w:eastAsia="宋体"/>
                <w:sz w:val="24"/>
              </w:rPr>
              <w:t>mm，P</w:t>
            </w:r>
            <w:r>
              <w:rPr>
                <w:rFonts w:ascii="宋体" w:hAnsi="宋体" w:eastAsia="宋体"/>
                <w:sz w:val="24"/>
              </w:rPr>
              <w:t>P</w:t>
            </w:r>
            <w:r>
              <w:rPr>
                <w:rFonts w:hint="eastAsia" w:ascii="宋体" w:hAnsi="宋体" w:eastAsia="宋体"/>
                <w:sz w:val="24"/>
              </w:rPr>
              <w:t>材质，设有漏液孔；</w:t>
            </w:r>
          </w:p>
          <w:p>
            <w:pPr>
              <w:pStyle w:val="21"/>
              <w:numPr>
                <w:ilvl w:val="1"/>
                <w:numId w:val="5"/>
              </w:numPr>
              <w:ind w:firstLineChars="0"/>
              <w:rPr>
                <w:rFonts w:ascii="宋体" w:hAnsi="宋体" w:eastAsia="宋体"/>
                <w:sz w:val="24"/>
              </w:rPr>
            </w:pPr>
            <w:r>
              <w:rPr>
                <w:rFonts w:hint="eastAsia" w:ascii="宋体" w:hAnsi="宋体"/>
                <w:b/>
                <w:bCs/>
                <w:color w:val="0000FF"/>
                <w:szCs w:val="21"/>
              </w:rPr>
              <w:t>▲</w:t>
            </w:r>
            <w:r>
              <w:rPr>
                <w:rFonts w:hint="eastAsia" w:ascii="宋体" w:hAnsi="宋体" w:eastAsia="宋体"/>
                <w:sz w:val="24"/>
              </w:rPr>
              <w:t>槽体间彼此可隔断，互不影响；</w:t>
            </w:r>
          </w:p>
          <w:p>
            <w:pPr>
              <w:pStyle w:val="21"/>
              <w:numPr>
                <w:ilvl w:val="1"/>
                <w:numId w:val="5"/>
              </w:numPr>
              <w:ind w:firstLineChars="0"/>
              <w:rPr>
                <w:rFonts w:ascii="宋体" w:hAnsi="宋体" w:eastAsia="宋体"/>
                <w:sz w:val="24"/>
              </w:rPr>
            </w:pPr>
            <w:r>
              <w:rPr>
                <w:rFonts w:hint="eastAsia" w:ascii="宋体" w:hAnsi="宋体" w:eastAsia="宋体"/>
                <w:sz w:val="24"/>
              </w:rPr>
              <w:t>工作区配有纯水枪和N</w:t>
            </w:r>
            <w:r>
              <w:rPr>
                <w:rFonts w:ascii="宋体" w:hAnsi="宋体" w:eastAsia="宋体"/>
                <w:sz w:val="24"/>
              </w:rPr>
              <w:t>2</w:t>
            </w:r>
            <w:r>
              <w:rPr>
                <w:rFonts w:hint="eastAsia" w:ascii="宋体" w:hAnsi="宋体" w:eastAsia="宋体"/>
                <w:sz w:val="24"/>
              </w:rPr>
              <w:t>气枪；</w:t>
            </w:r>
          </w:p>
          <w:p>
            <w:pPr>
              <w:pStyle w:val="21"/>
              <w:numPr>
                <w:ilvl w:val="1"/>
                <w:numId w:val="5"/>
              </w:numPr>
              <w:ind w:firstLineChars="0"/>
              <w:rPr>
                <w:rFonts w:ascii="宋体" w:hAnsi="宋体" w:eastAsia="宋体"/>
                <w:sz w:val="24"/>
              </w:rPr>
            </w:pPr>
            <w:r>
              <w:rPr>
                <w:rFonts w:hint="eastAsia" w:ascii="宋体" w:hAnsi="宋体" w:eastAsia="宋体"/>
                <w:sz w:val="24"/>
              </w:rPr>
              <w:t>工作台配有放盖盒；</w:t>
            </w:r>
          </w:p>
          <w:p>
            <w:pPr>
              <w:pStyle w:val="21"/>
              <w:numPr>
                <w:ilvl w:val="1"/>
                <w:numId w:val="5"/>
              </w:numPr>
              <w:ind w:firstLineChars="0"/>
              <w:rPr>
                <w:rFonts w:ascii="宋体" w:hAnsi="宋体" w:eastAsia="宋体"/>
                <w:sz w:val="24"/>
              </w:rPr>
            </w:pPr>
            <w:r>
              <w:rPr>
                <w:rFonts w:ascii="宋体" w:hAnsi="宋体" w:eastAsia="宋体"/>
                <w:sz w:val="24"/>
              </w:rPr>
              <w:t>操作区前侧带有透明拉门结构，保护人员安全</w:t>
            </w:r>
            <w:r>
              <w:rPr>
                <w:rFonts w:hint="eastAsia" w:ascii="宋体" w:hAnsi="宋体" w:eastAsia="宋体"/>
                <w:sz w:val="24"/>
              </w:rPr>
              <w:t>；</w:t>
            </w:r>
          </w:p>
          <w:p>
            <w:pPr>
              <w:pStyle w:val="21"/>
              <w:numPr>
                <w:ilvl w:val="1"/>
                <w:numId w:val="5"/>
              </w:numPr>
              <w:ind w:firstLineChars="0"/>
              <w:rPr>
                <w:rFonts w:ascii="宋体" w:hAnsi="宋体" w:eastAsia="宋体"/>
                <w:sz w:val="24"/>
              </w:rPr>
            </w:pPr>
            <w:r>
              <w:rPr>
                <w:rFonts w:hint="eastAsia" w:ascii="宋体" w:hAnsi="宋体"/>
                <w:b/>
                <w:bCs/>
                <w:color w:val="0000FF"/>
                <w:szCs w:val="21"/>
              </w:rPr>
              <w:t>▲</w:t>
            </w:r>
            <w:r>
              <w:rPr>
                <w:rFonts w:ascii="宋体" w:hAnsi="宋体" w:eastAsia="宋体"/>
                <w:sz w:val="24"/>
              </w:rPr>
              <w:t>设备整体密封性强，带有抽风系统，保障人员安全性</w:t>
            </w:r>
            <w:r>
              <w:rPr>
                <w:rFonts w:hint="eastAsia" w:ascii="宋体" w:hAnsi="宋体" w:eastAsia="宋体"/>
                <w:sz w:val="24"/>
              </w:rPr>
              <w:t>；</w:t>
            </w:r>
          </w:p>
          <w:p>
            <w:pPr>
              <w:pStyle w:val="21"/>
              <w:numPr>
                <w:ilvl w:val="1"/>
                <w:numId w:val="5"/>
              </w:numPr>
              <w:ind w:firstLineChars="0"/>
              <w:rPr>
                <w:rFonts w:ascii="宋体" w:hAnsi="宋体" w:eastAsia="宋体"/>
                <w:sz w:val="24"/>
              </w:rPr>
            </w:pPr>
            <w:r>
              <w:rPr>
                <w:rFonts w:hint="eastAsia" w:ascii="宋体" w:hAnsi="宋体" w:eastAsia="宋体"/>
                <w:sz w:val="24"/>
              </w:rPr>
              <w:t>设备配有万向脚轮与高低调平脚；</w:t>
            </w:r>
          </w:p>
          <w:p>
            <w:pPr>
              <w:pStyle w:val="21"/>
              <w:numPr>
                <w:ilvl w:val="1"/>
                <w:numId w:val="5"/>
              </w:numPr>
              <w:ind w:firstLineChars="0"/>
              <w:rPr>
                <w:rFonts w:ascii="宋体" w:hAnsi="宋体" w:eastAsia="宋体"/>
                <w:sz w:val="24"/>
              </w:rPr>
            </w:pPr>
            <w:r>
              <w:rPr>
                <w:rFonts w:ascii="宋体" w:hAnsi="宋体" w:eastAsia="宋体"/>
                <w:sz w:val="24"/>
              </w:rPr>
              <w:t>线缆和管道采用抗腐蚀材质。</w:t>
            </w:r>
          </w:p>
          <w:p>
            <w:pPr>
              <w:pStyle w:val="21"/>
              <w:numPr>
                <w:ilvl w:val="0"/>
                <w:numId w:val="5"/>
              </w:numPr>
              <w:ind w:firstLineChars="0"/>
              <w:rPr>
                <w:rFonts w:ascii="宋体" w:hAnsi="宋体" w:eastAsia="宋体"/>
                <w:sz w:val="24"/>
              </w:rPr>
            </w:pPr>
            <w:r>
              <w:rPr>
                <w:rFonts w:hint="eastAsia" w:ascii="宋体" w:hAnsi="宋体"/>
                <w:b/>
                <w:bCs/>
                <w:color w:val="0000FF"/>
                <w:szCs w:val="21"/>
              </w:rPr>
              <w:t>▲</w:t>
            </w:r>
            <w:r>
              <w:rPr>
                <w:rFonts w:ascii="宋体" w:hAnsi="宋体" w:eastAsia="宋体"/>
                <w:sz w:val="24"/>
              </w:rPr>
              <w:t>控制系统</w:t>
            </w:r>
            <w:r>
              <w:rPr>
                <w:rFonts w:hint="eastAsia" w:ascii="宋体" w:hAnsi="宋体" w:eastAsia="宋体"/>
                <w:sz w:val="24"/>
              </w:rPr>
              <w:t>技术要求</w:t>
            </w:r>
          </w:p>
          <w:p>
            <w:pPr>
              <w:pStyle w:val="21"/>
              <w:numPr>
                <w:ilvl w:val="1"/>
                <w:numId w:val="5"/>
              </w:numPr>
              <w:ind w:firstLineChars="0"/>
              <w:rPr>
                <w:rFonts w:ascii="宋体" w:hAnsi="宋体" w:eastAsia="宋体"/>
                <w:sz w:val="24"/>
              </w:rPr>
            </w:pPr>
            <w:r>
              <w:rPr>
                <w:rFonts w:ascii="宋体" w:hAnsi="宋体" w:eastAsia="宋体"/>
                <w:sz w:val="24"/>
              </w:rPr>
              <w:t>PLC可程式控制器+</w:t>
            </w:r>
            <w:r>
              <w:rPr>
                <w:rFonts w:hint="eastAsia" w:ascii="宋体" w:hAnsi="宋体" w:eastAsia="宋体"/>
                <w:sz w:val="24"/>
              </w:rPr>
              <w:t>彩色触摸屏</w:t>
            </w:r>
            <w:r>
              <w:rPr>
                <w:rFonts w:ascii="宋体" w:hAnsi="宋体" w:eastAsia="宋体"/>
                <w:sz w:val="24"/>
              </w:rPr>
              <w:t>操作；</w:t>
            </w:r>
          </w:p>
          <w:p>
            <w:pPr>
              <w:pStyle w:val="21"/>
              <w:numPr>
                <w:ilvl w:val="1"/>
                <w:numId w:val="5"/>
              </w:numPr>
              <w:ind w:firstLineChars="0"/>
              <w:rPr>
                <w:rFonts w:ascii="宋体" w:hAnsi="宋体" w:eastAsia="宋体"/>
                <w:sz w:val="24"/>
              </w:rPr>
            </w:pPr>
            <w:r>
              <w:rPr>
                <w:rFonts w:hint="eastAsia" w:ascii="宋体" w:hAnsi="宋体" w:eastAsia="宋体"/>
                <w:sz w:val="24"/>
              </w:rPr>
              <w:t>操作系统界面清晰，模块分类合理，可准确显示设备状况和目前工艺recipe运行情况；</w:t>
            </w:r>
          </w:p>
          <w:p>
            <w:pPr>
              <w:pStyle w:val="21"/>
              <w:numPr>
                <w:ilvl w:val="1"/>
                <w:numId w:val="5"/>
              </w:numPr>
              <w:ind w:firstLineChars="0"/>
              <w:rPr>
                <w:rFonts w:ascii="宋体" w:hAnsi="宋体" w:eastAsia="宋体"/>
                <w:sz w:val="24"/>
              </w:rPr>
            </w:pPr>
            <w:r>
              <w:rPr>
                <w:rFonts w:hint="eastAsia" w:ascii="宋体" w:hAnsi="宋体" w:eastAsia="宋体"/>
                <w:sz w:val="24"/>
              </w:rPr>
              <w:t>操作系统具备3层权限，采用密码保护；</w:t>
            </w:r>
          </w:p>
          <w:p>
            <w:pPr>
              <w:pStyle w:val="21"/>
              <w:numPr>
                <w:ilvl w:val="1"/>
                <w:numId w:val="5"/>
              </w:numPr>
              <w:ind w:firstLineChars="0"/>
              <w:rPr>
                <w:rFonts w:ascii="宋体" w:hAnsi="宋体" w:eastAsia="宋体"/>
                <w:sz w:val="24"/>
              </w:rPr>
            </w:pPr>
            <w:r>
              <w:rPr>
                <w:rFonts w:hint="eastAsia" w:ascii="宋体" w:hAnsi="宋体" w:eastAsia="宋体"/>
                <w:sz w:val="24"/>
              </w:rPr>
              <w:t>用户</w:t>
            </w:r>
            <w:r>
              <w:rPr>
                <w:rFonts w:ascii="宋体" w:hAnsi="宋体" w:eastAsia="宋体"/>
                <w:sz w:val="24"/>
              </w:rPr>
              <w:t>可根据不同工艺条件设定程序，可自动运行recipe，也可人工干预和控制</w:t>
            </w:r>
            <w:r>
              <w:rPr>
                <w:rFonts w:hint="eastAsia" w:ascii="宋体" w:hAnsi="宋体" w:eastAsia="宋体"/>
                <w:sz w:val="24"/>
              </w:rPr>
              <w:t>；</w:t>
            </w:r>
          </w:p>
          <w:p>
            <w:pPr>
              <w:pStyle w:val="21"/>
              <w:numPr>
                <w:ilvl w:val="1"/>
                <w:numId w:val="5"/>
              </w:numPr>
              <w:ind w:firstLineChars="0"/>
              <w:rPr>
                <w:rFonts w:ascii="宋体" w:hAnsi="宋体" w:eastAsia="宋体"/>
                <w:sz w:val="24"/>
              </w:rPr>
            </w:pPr>
            <w:r>
              <w:rPr>
                <w:rFonts w:ascii="宋体" w:hAnsi="宋体" w:eastAsia="宋体"/>
                <w:sz w:val="24"/>
              </w:rPr>
              <w:t>工艺每轮运行时长控制界面可设定和调整，精度1s，倒序计时，到时间报警提醒</w:t>
            </w:r>
            <w:r>
              <w:rPr>
                <w:rFonts w:hint="eastAsia" w:ascii="宋体" w:hAnsi="宋体" w:eastAsia="宋体"/>
                <w:sz w:val="24"/>
              </w:rPr>
              <w:t>，作业记录可查询</w:t>
            </w:r>
            <w:r>
              <w:rPr>
                <w:rFonts w:ascii="宋体" w:hAnsi="宋体" w:eastAsia="宋体"/>
                <w:sz w:val="24"/>
              </w:rPr>
              <w:t>；</w:t>
            </w:r>
          </w:p>
          <w:p>
            <w:pPr>
              <w:pStyle w:val="21"/>
              <w:numPr>
                <w:ilvl w:val="1"/>
                <w:numId w:val="5"/>
              </w:numPr>
              <w:ind w:firstLineChars="0"/>
              <w:rPr>
                <w:rFonts w:ascii="宋体" w:hAnsi="宋体" w:eastAsia="宋体"/>
                <w:sz w:val="24"/>
              </w:rPr>
            </w:pPr>
            <w:r>
              <w:rPr>
                <w:rFonts w:ascii="宋体" w:hAnsi="宋体" w:eastAsia="宋体"/>
                <w:sz w:val="24"/>
              </w:rPr>
              <w:t>药液轮次、药液时长可记录和设定，二者互联，任一条件满足，提示换液；</w:t>
            </w:r>
          </w:p>
          <w:p>
            <w:pPr>
              <w:pStyle w:val="21"/>
              <w:numPr>
                <w:ilvl w:val="1"/>
                <w:numId w:val="5"/>
              </w:numPr>
              <w:ind w:firstLineChars="0"/>
              <w:rPr>
                <w:rFonts w:ascii="宋体" w:hAnsi="宋体" w:eastAsia="宋体"/>
                <w:sz w:val="24"/>
              </w:rPr>
            </w:pPr>
            <w:r>
              <w:rPr>
                <w:rFonts w:hint="eastAsia" w:ascii="宋体" w:hAnsi="宋体" w:eastAsia="宋体"/>
                <w:sz w:val="24"/>
              </w:rPr>
              <w:t>Q</w:t>
            </w:r>
            <w:r>
              <w:rPr>
                <w:rFonts w:ascii="宋体" w:hAnsi="宋体" w:eastAsia="宋体"/>
                <w:sz w:val="24"/>
              </w:rPr>
              <w:t>DR</w:t>
            </w:r>
            <w:r>
              <w:rPr>
                <w:rFonts w:hint="eastAsia" w:ascii="宋体" w:hAnsi="宋体" w:eastAsia="宋体"/>
                <w:sz w:val="24"/>
              </w:rPr>
              <w:t>槽</w:t>
            </w:r>
            <w:r>
              <w:rPr>
                <w:rFonts w:ascii="宋体" w:hAnsi="宋体" w:eastAsia="宋体"/>
                <w:sz w:val="24"/>
              </w:rPr>
              <w:t>可使用程序控制晶圆多次冲洗的次数</w:t>
            </w:r>
            <w:r>
              <w:rPr>
                <w:rFonts w:hint="eastAsia" w:ascii="宋体" w:hAnsi="宋体" w:eastAsia="宋体"/>
                <w:sz w:val="24"/>
              </w:rPr>
              <w:t>；</w:t>
            </w:r>
          </w:p>
          <w:p>
            <w:pPr>
              <w:pStyle w:val="21"/>
              <w:numPr>
                <w:ilvl w:val="1"/>
                <w:numId w:val="5"/>
              </w:numPr>
              <w:ind w:firstLineChars="0"/>
              <w:rPr>
                <w:rFonts w:ascii="宋体" w:hAnsi="宋体" w:eastAsia="宋体"/>
                <w:sz w:val="24"/>
              </w:rPr>
            </w:pPr>
            <w:r>
              <w:rPr>
                <w:rFonts w:ascii="宋体" w:hAnsi="宋体" w:eastAsia="宋体"/>
                <w:sz w:val="24"/>
              </w:rPr>
              <w:t>配备三色报警灯，报警记录可查询；</w:t>
            </w:r>
          </w:p>
          <w:p>
            <w:pPr>
              <w:pStyle w:val="21"/>
              <w:numPr>
                <w:ilvl w:val="1"/>
                <w:numId w:val="5"/>
              </w:numPr>
              <w:ind w:firstLineChars="0"/>
              <w:rPr>
                <w:rFonts w:ascii="宋体" w:hAnsi="宋体" w:eastAsia="宋体"/>
                <w:sz w:val="24"/>
              </w:rPr>
            </w:pPr>
            <w:r>
              <w:rPr>
                <w:rFonts w:ascii="宋体" w:hAnsi="宋体" w:eastAsia="宋体"/>
                <w:sz w:val="24"/>
              </w:rPr>
              <w:t>设备操作侧和维修侧各有一个急停EMO键；</w:t>
            </w:r>
          </w:p>
          <w:p>
            <w:pPr>
              <w:pStyle w:val="21"/>
              <w:numPr>
                <w:ilvl w:val="1"/>
                <w:numId w:val="5"/>
              </w:numPr>
              <w:ind w:firstLineChars="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软件可存储至少</w:t>
            </w:r>
            <w:r>
              <w:rPr>
                <w:rFonts w:ascii="宋体" w:hAnsi="宋体" w:eastAsia="宋体"/>
                <w:color w:val="000000" w:themeColor="text1"/>
                <w:sz w:val="24"/>
                <w14:textFill>
                  <w14:solidFill>
                    <w14:schemeClr w14:val="tx1"/>
                  </w14:solidFill>
                </w14:textFill>
              </w:rPr>
              <w:t>10</w:t>
            </w:r>
            <w:r>
              <w:rPr>
                <w:rFonts w:hint="eastAsia" w:ascii="宋体" w:hAnsi="宋体" w:eastAsia="宋体"/>
                <w:color w:val="000000" w:themeColor="text1"/>
                <w:sz w:val="24"/>
                <w14:textFill>
                  <w14:solidFill>
                    <w14:schemeClr w14:val="tx1"/>
                  </w14:solidFill>
                </w14:textFill>
              </w:rPr>
              <w:t>组recipe，报警记录、作业记录至少可存储1</w:t>
            </w:r>
            <w:r>
              <w:rPr>
                <w:rFonts w:ascii="宋体" w:hAnsi="宋体" w:eastAsia="宋体"/>
                <w:color w:val="000000" w:themeColor="text1"/>
                <w:sz w:val="24"/>
                <w14:textFill>
                  <w14:solidFill>
                    <w14:schemeClr w14:val="tx1"/>
                  </w14:solidFill>
                </w14:textFill>
              </w:rPr>
              <w:t>0</w:t>
            </w:r>
            <w:r>
              <w:rPr>
                <w:rFonts w:hint="eastAsia" w:ascii="宋体" w:hAnsi="宋体" w:eastAsia="宋体"/>
                <w:color w:val="000000" w:themeColor="text1"/>
                <w:sz w:val="24"/>
                <w14:textFill>
                  <w14:solidFill>
                    <w14:schemeClr w14:val="tx1"/>
                  </w14:solidFill>
                </w14:textFill>
              </w:rPr>
              <w:t>天。</w:t>
            </w:r>
          </w:p>
          <w:p>
            <w:pPr>
              <w:pStyle w:val="21"/>
              <w:numPr>
                <w:ilvl w:val="0"/>
                <w:numId w:val="5"/>
              </w:numPr>
              <w:ind w:firstLineChars="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排风系统技术要求</w:t>
            </w:r>
          </w:p>
          <w:p>
            <w:pPr>
              <w:pStyle w:val="21"/>
              <w:numPr>
                <w:ilvl w:val="1"/>
                <w:numId w:val="5"/>
              </w:numPr>
              <w:ind w:firstLineChars="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台面上方和下放均带排风，配风压表，保证人员安全</w:t>
            </w:r>
            <w:r>
              <w:rPr>
                <w:rFonts w:hint="eastAsia" w:ascii="宋体" w:hAnsi="宋体" w:eastAsia="宋体"/>
                <w:color w:val="000000" w:themeColor="text1"/>
                <w:sz w:val="24"/>
                <w14:textFill>
                  <w14:solidFill>
                    <w14:schemeClr w14:val="tx1"/>
                  </w14:solidFill>
                </w14:textFill>
              </w:rPr>
              <w:t>；</w:t>
            </w:r>
          </w:p>
          <w:p>
            <w:pPr>
              <w:pStyle w:val="21"/>
              <w:numPr>
                <w:ilvl w:val="1"/>
                <w:numId w:val="5"/>
              </w:numPr>
              <w:ind w:firstLineChars="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排风量可调节。</w:t>
            </w:r>
          </w:p>
          <w:p>
            <w:pPr>
              <w:pStyle w:val="21"/>
              <w:numPr>
                <w:ilvl w:val="0"/>
                <w:numId w:val="5"/>
              </w:numPr>
              <w:ind w:firstLineChars="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湿法腐蚀机腐蚀槽体技术要求</w:t>
            </w:r>
          </w:p>
          <w:p>
            <w:pPr>
              <w:pStyle w:val="21"/>
              <w:numPr>
                <w:ilvl w:val="1"/>
                <w:numId w:val="5"/>
              </w:numPr>
              <w:ind w:firstLineChars="0"/>
              <w:rPr>
                <w:rFonts w:ascii="宋体" w:hAnsi="宋体" w:eastAsia="宋体"/>
                <w:color w:val="000000" w:themeColor="text1"/>
                <w:kern w:val="0"/>
                <w:sz w:val="24"/>
                <w14:textFill>
                  <w14:solidFill>
                    <w14:schemeClr w14:val="tx1"/>
                  </w14:solidFill>
                </w14:textFill>
              </w:rPr>
            </w:pPr>
            <w:r>
              <w:rPr>
                <w:rFonts w:hint="eastAsia" w:ascii="宋体" w:hAnsi="宋体"/>
                <w:b/>
                <w:bCs/>
                <w:color w:val="0000FF"/>
                <w:szCs w:val="21"/>
              </w:rPr>
              <w:t>▲</w:t>
            </w:r>
            <w:r>
              <w:rPr>
                <w:rFonts w:hint="eastAsia" w:ascii="宋体" w:hAnsi="宋体" w:eastAsia="宋体"/>
                <w:color w:val="000000" w:themeColor="text1"/>
                <w:kern w:val="0"/>
                <w:sz w:val="24"/>
                <w14:textFill>
                  <w14:solidFill>
                    <w14:schemeClr w14:val="tx1"/>
                  </w14:solidFill>
                </w14:textFill>
              </w:rPr>
              <w:t>槽体</w:t>
            </w:r>
            <w:r>
              <w:rPr>
                <w:rFonts w:ascii="宋体" w:hAnsi="宋体" w:eastAsia="宋体"/>
                <w:color w:val="000000" w:themeColor="text1"/>
                <w:kern w:val="0"/>
                <w:sz w:val="24"/>
                <w14:textFill>
                  <w14:solidFill>
                    <w14:schemeClr w14:val="tx1"/>
                  </w14:solidFill>
                </w14:textFill>
              </w:rPr>
              <w:t>须适用于4、6英寸晶圆，每次可处理25片晶圆，药液槽各配一个塑料衬套填充</w:t>
            </w:r>
            <w:r>
              <w:rPr>
                <w:rFonts w:hint="eastAsia" w:ascii="宋体" w:hAnsi="宋体" w:eastAsia="宋体"/>
                <w:color w:val="000000" w:themeColor="text1"/>
                <w:kern w:val="0"/>
                <w:sz w:val="24"/>
                <w14:textFill>
                  <w14:solidFill>
                    <w14:schemeClr w14:val="tx1"/>
                  </w14:solidFill>
                </w14:textFill>
              </w:rPr>
              <w:t>（塑料衬套须可在酸液、碱液、H</w:t>
            </w:r>
            <w:r>
              <w:rPr>
                <w:rFonts w:ascii="宋体" w:hAnsi="宋体" w:eastAsia="宋体"/>
                <w:color w:val="000000" w:themeColor="text1"/>
                <w:kern w:val="0"/>
                <w:sz w:val="24"/>
                <w14:textFill>
                  <w14:solidFill>
                    <w14:schemeClr w14:val="tx1"/>
                  </w14:solidFill>
                </w14:textFill>
              </w:rPr>
              <w:t>F</w:t>
            </w:r>
            <w:r>
              <w:rPr>
                <w:rFonts w:hint="eastAsia" w:ascii="宋体" w:hAnsi="宋体" w:eastAsia="宋体"/>
                <w:color w:val="000000" w:themeColor="text1"/>
                <w:kern w:val="0"/>
                <w:sz w:val="24"/>
                <w14:textFill>
                  <w14:solidFill>
                    <w14:schemeClr w14:val="tx1"/>
                  </w14:solidFill>
                </w14:textFill>
              </w:rPr>
              <w:t>药液中使用）</w:t>
            </w:r>
            <w:r>
              <w:rPr>
                <w:rFonts w:ascii="宋体" w:hAnsi="宋体" w:eastAsia="宋体"/>
                <w:color w:val="000000" w:themeColor="text1"/>
                <w:kern w:val="0"/>
                <w:sz w:val="24"/>
                <w14:textFill>
                  <w14:solidFill>
                    <w14:schemeClr w14:val="tx1"/>
                  </w14:solidFill>
                </w14:textFill>
              </w:rPr>
              <w:t>，用于使用4寸花篮时节省药液</w:t>
            </w:r>
            <w:r>
              <w:rPr>
                <w:rFonts w:hint="eastAsia" w:ascii="宋体" w:hAnsi="宋体" w:eastAsia="宋体"/>
                <w:color w:val="000000" w:themeColor="text1"/>
                <w:kern w:val="0"/>
                <w:sz w:val="24"/>
                <w14:textFill>
                  <w14:solidFill>
                    <w14:schemeClr w14:val="tx1"/>
                  </w14:solidFill>
                </w14:textFill>
              </w:rPr>
              <w:t>；</w:t>
            </w:r>
          </w:p>
          <w:p>
            <w:pPr>
              <w:pStyle w:val="21"/>
              <w:numPr>
                <w:ilvl w:val="1"/>
                <w:numId w:val="5"/>
              </w:numPr>
              <w:ind w:firstLineChars="0"/>
              <w:rPr>
                <w:rFonts w:ascii="宋体" w:hAnsi="宋体" w:eastAsia="宋体"/>
                <w:color w:val="020204"/>
                <w:kern w:val="0"/>
                <w:sz w:val="24"/>
              </w:rPr>
            </w:pPr>
            <w:r>
              <w:rPr>
                <w:rFonts w:hint="eastAsia" w:ascii="宋体" w:hAnsi="宋体"/>
                <w:b/>
                <w:bCs/>
                <w:color w:val="0000FF"/>
                <w:szCs w:val="21"/>
              </w:rPr>
              <w:t>▲</w:t>
            </w:r>
            <w:r>
              <w:rPr>
                <w:rFonts w:hint="eastAsia" w:ascii="宋体" w:hAnsi="宋体" w:eastAsia="宋体" w:cs="Times New Roman"/>
                <w:color w:val="020204"/>
                <w:kern w:val="0"/>
                <w:sz w:val="24"/>
                <w:szCs w:val="24"/>
              </w:rPr>
              <w:t>槽体配有液位检测，至少检测2点（低液位、超高液位），液位异常及时报警；</w:t>
            </w:r>
          </w:p>
          <w:p>
            <w:pPr>
              <w:pStyle w:val="21"/>
              <w:numPr>
                <w:ilvl w:val="1"/>
                <w:numId w:val="5"/>
              </w:numPr>
              <w:ind w:firstLineChars="0"/>
              <w:rPr>
                <w:rFonts w:ascii="宋体" w:hAnsi="宋体" w:eastAsia="宋体"/>
                <w:color w:val="020204"/>
                <w:kern w:val="0"/>
                <w:sz w:val="24"/>
              </w:rPr>
            </w:pPr>
            <w:r>
              <w:rPr>
                <w:rFonts w:ascii="宋体" w:hAnsi="宋体" w:eastAsia="宋体"/>
                <w:sz w:val="24"/>
              </w:rPr>
              <w:t>槽内配有一路补水管路，可根据液位自动补水或按住按钮补水，松开停止</w:t>
            </w:r>
            <w:r>
              <w:rPr>
                <w:rFonts w:hint="eastAsia" w:ascii="宋体" w:hAnsi="宋体" w:eastAsia="宋体"/>
                <w:sz w:val="24"/>
              </w:rPr>
              <w:t>；</w:t>
            </w:r>
          </w:p>
          <w:p>
            <w:pPr>
              <w:pStyle w:val="21"/>
              <w:numPr>
                <w:ilvl w:val="1"/>
                <w:numId w:val="5"/>
              </w:numPr>
              <w:ind w:firstLineChars="0"/>
              <w:rPr>
                <w:rFonts w:ascii="宋体" w:hAnsi="宋体" w:eastAsia="宋体"/>
                <w:color w:val="020204"/>
                <w:kern w:val="0"/>
                <w:sz w:val="24"/>
              </w:rPr>
            </w:pPr>
            <w:r>
              <w:rPr>
                <w:rFonts w:hint="eastAsia" w:ascii="宋体" w:hAnsi="宋体" w:eastAsia="宋体"/>
                <w:color w:val="020204"/>
                <w:kern w:val="0"/>
                <w:sz w:val="24"/>
              </w:rPr>
              <w:t>腐蚀槽体1技术要求</w:t>
            </w:r>
          </w:p>
          <w:p>
            <w:pPr>
              <w:pStyle w:val="21"/>
              <w:numPr>
                <w:ilvl w:val="2"/>
                <w:numId w:val="5"/>
              </w:numPr>
              <w:ind w:firstLineChars="0"/>
              <w:rPr>
                <w:rFonts w:ascii="宋体" w:hAnsi="宋体" w:eastAsia="宋体"/>
                <w:color w:val="020204"/>
                <w:kern w:val="0"/>
                <w:sz w:val="24"/>
              </w:rPr>
            </w:pPr>
            <w:r>
              <w:rPr>
                <w:rFonts w:hint="eastAsia" w:ascii="宋体" w:hAnsi="宋体"/>
                <w:b/>
                <w:bCs/>
                <w:color w:val="0000FF"/>
                <w:szCs w:val="21"/>
              </w:rPr>
              <w:t>▲</w:t>
            </w:r>
            <w:r>
              <w:rPr>
                <w:rFonts w:hint="eastAsia" w:ascii="宋体" w:hAnsi="宋体" w:eastAsia="宋体"/>
                <w:color w:val="020204"/>
                <w:kern w:val="0"/>
                <w:sz w:val="24"/>
              </w:rPr>
              <w:t>槽体可适用于K</w:t>
            </w:r>
            <w:r>
              <w:rPr>
                <w:rFonts w:ascii="宋体" w:hAnsi="宋体" w:eastAsia="宋体"/>
                <w:color w:val="020204"/>
                <w:kern w:val="0"/>
                <w:sz w:val="24"/>
              </w:rPr>
              <w:t>I</w:t>
            </w:r>
            <w:r>
              <w:rPr>
                <w:rFonts w:hint="eastAsia" w:ascii="宋体" w:hAnsi="宋体" w:eastAsia="宋体"/>
                <w:color w:val="020204"/>
                <w:kern w:val="0"/>
                <w:sz w:val="24"/>
              </w:rPr>
              <w:t>、高氯酸+硝酸铈铵、磷酸+硝酸+醋酸等各类酸液的腐蚀，适用于腐蚀金、铬、铝等金属材料，槽体材质为石英，配槽盖；</w:t>
            </w:r>
          </w:p>
          <w:p>
            <w:pPr>
              <w:pStyle w:val="21"/>
              <w:numPr>
                <w:ilvl w:val="2"/>
                <w:numId w:val="5"/>
              </w:numPr>
              <w:ind w:firstLineChars="0"/>
              <w:rPr>
                <w:rFonts w:ascii="宋体" w:hAnsi="宋体" w:eastAsia="宋体"/>
                <w:color w:val="020204"/>
                <w:kern w:val="0"/>
                <w:sz w:val="24"/>
              </w:rPr>
            </w:pPr>
            <w:r>
              <w:rPr>
                <w:rFonts w:hint="eastAsia" w:ascii="宋体" w:hAnsi="宋体"/>
                <w:b/>
                <w:bCs/>
                <w:color w:val="0000FF"/>
                <w:szCs w:val="21"/>
              </w:rPr>
              <w:t>▲</w:t>
            </w:r>
            <w:r>
              <w:rPr>
                <w:rFonts w:hint="eastAsia" w:ascii="宋体" w:hAnsi="宋体" w:eastAsia="宋体" w:cs="Times New Roman"/>
                <w:color w:val="020204"/>
                <w:kern w:val="0"/>
                <w:sz w:val="24"/>
                <w:szCs w:val="24"/>
              </w:rPr>
              <w:t>槽体</w:t>
            </w:r>
            <w:r>
              <w:rPr>
                <w:rFonts w:ascii="宋体" w:hAnsi="宋体" w:eastAsia="宋体"/>
                <w:sz w:val="24"/>
              </w:rPr>
              <w:t>具备加热功能，温控范围常温-150℃，温控精度±2℃，升温</w:t>
            </w:r>
            <w:r>
              <w:rPr>
                <w:rFonts w:hint="eastAsia" w:ascii="宋体" w:hAnsi="宋体" w:eastAsia="宋体"/>
                <w:sz w:val="24"/>
              </w:rPr>
              <w:t>≤</w:t>
            </w:r>
            <w:r>
              <w:rPr>
                <w:rFonts w:ascii="宋体" w:hAnsi="宋体" w:eastAsia="宋体"/>
                <w:sz w:val="24"/>
              </w:rPr>
              <w:t>40min可稳定在工艺温度</w:t>
            </w:r>
            <w:r>
              <w:rPr>
                <w:rFonts w:hint="eastAsia" w:ascii="宋体" w:hAnsi="宋体" w:eastAsia="宋体"/>
                <w:sz w:val="24"/>
              </w:rPr>
              <w:t>，槽体温度可实时显示；</w:t>
            </w:r>
          </w:p>
          <w:p>
            <w:pPr>
              <w:pStyle w:val="21"/>
              <w:numPr>
                <w:ilvl w:val="2"/>
                <w:numId w:val="5"/>
              </w:numPr>
              <w:ind w:firstLineChars="0"/>
              <w:rPr>
                <w:rFonts w:ascii="宋体" w:hAnsi="宋体" w:eastAsia="宋体"/>
                <w:color w:val="020204"/>
                <w:kern w:val="0"/>
                <w:sz w:val="24"/>
              </w:rPr>
            </w:pPr>
            <w:r>
              <w:rPr>
                <w:rFonts w:ascii="宋体" w:hAnsi="宋体" w:eastAsia="宋体"/>
                <w:sz w:val="24"/>
              </w:rPr>
              <w:t>配备抛动功能，抛动频率约0-30次/min可调，振幅约0-200mm可调，上下晃动频率、振幅及时间均可设定</w:t>
            </w:r>
            <w:r>
              <w:rPr>
                <w:rFonts w:hint="eastAsia" w:ascii="宋体" w:hAnsi="宋体" w:eastAsia="宋体"/>
                <w:sz w:val="24"/>
              </w:rPr>
              <w:t>，</w:t>
            </w:r>
            <w:r>
              <w:rPr>
                <w:rFonts w:hint="eastAsia" w:ascii="宋体" w:hAnsi="宋体" w:eastAsia="宋体"/>
                <w:color w:val="000000" w:themeColor="text1"/>
                <w:sz w:val="24"/>
                <w14:textFill>
                  <w14:solidFill>
                    <w14:schemeClr w14:val="tx1"/>
                  </w14:solidFill>
                </w14:textFill>
              </w:rPr>
              <w:t>工艺时可选择是否抛动；</w:t>
            </w:r>
          </w:p>
          <w:p>
            <w:pPr>
              <w:pStyle w:val="21"/>
              <w:numPr>
                <w:ilvl w:val="1"/>
                <w:numId w:val="5"/>
              </w:numPr>
              <w:ind w:firstLineChars="0"/>
              <w:rPr>
                <w:rFonts w:ascii="宋体" w:hAnsi="宋体" w:eastAsia="宋体"/>
                <w:color w:val="020204"/>
                <w:kern w:val="0"/>
                <w:sz w:val="24"/>
              </w:rPr>
            </w:pPr>
            <w:r>
              <w:rPr>
                <w:rFonts w:hint="eastAsia" w:ascii="宋体" w:hAnsi="宋体" w:eastAsia="宋体"/>
                <w:color w:val="020204"/>
                <w:kern w:val="0"/>
                <w:sz w:val="24"/>
              </w:rPr>
              <w:t>腐蚀槽体2技术要求</w:t>
            </w:r>
          </w:p>
          <w:p>
            <w:pPr>
              <w:pStyle w:val="21"/>
              <w:numPr>
                <w:ilvl w:val="2"/>
                <w:numId w:val="5"/>
              </w:numPr>
              <w:ind w:firstLineChars="0"/>
              <w:rPr>
                <w:rFonts w:ascii="宋体" w:hAnsi="宋体" w:eastAsia="宋体"/>
                <w:color w:val="020204"/>
                <w:kern w:val="0"/>
                <w:sz w:val="24"/>
              </w:rPr>
            </w:pPr>
            <w:r>
              <w:rPr>
                <w:rFonts w:hint="eastAsia" w:ascii="宋体" w:hAnsi="宋体"/>
                <w:b/>
                <w:bCs/>
                <w:color w:val="0000FF"/>
                <w:szCs w:val="21"/>
              </w:rPr>
              <w:t>▲</w:t>
            </w:r>
            <w:r>
              <w:rPr>
                <w:rFonts w:hint="eastAsia" w:ascii="宋体" w:hAnsi="宋体" w:eastAsia="宋体"/>
                <w:sz w:val="24"/>
              </w:rPr>
              <w:t>槽体可适用于K</w:t>
            </w:r>
            <w:r>
              <w:rPr>
                <w:rFonts w:ascii="宋体" w:hAnsi="宋体" w:eastAsia="宋体"/>
                <w:sz w:val="24"/>
              </w:rPr>
              <w:t>OH</w:t>
            </w:r>
            <w:r>
              <w:rPr>
                <w:rFonts w:hint="eastAsia" w:ascii="宋体" w:hAnsi="宋体" w:eastAsia="宋体"/>
                <w:sz w:val="24"/>
              </w:rPr>
              <w:t>等碱类的腐蚀，适用于腐蚀Si和Si</w:t>
            </w:r>
            <w:r>
              <w:rPr>
                <w:rFonts w:ascii="宋体" w:hAnsi="宋体" w:eastAsia="宋体"/>
                <w:sz w:val="24"/>
              </w:rPr>
              <w:t>N</w:t>
            </w:r>
            <w:r>
              <w:rPr>
                <w:rFonts w:hint="eastAsia" w:ascii="宋体" w:hAnsi="宋体" w:eastAsia="宋体"/>
                <w:sz w:val="24"/>
              </w:rPr>
              <w:t>等材料，槽体材质为P</w:t>
            </w:r>
            <w:r>
              <w:rPr>
                <w:rFonts w:ascii="宋体" w:hAnsi="宋体" w:eastAsia="宋体"/>
                <w:sz w:val="24"/>
              </w:rPr>
              <w:t>TFE</w:t>
            </w:r>
            <w:r>
              <w:rPr>
                <w:rFonts w:hint="eastAsia" w:ascii="宋体" w:hAnsi="宋体" w:eastAsia="宋体"/>
                <w:sz w:val="24"/>
              </w:rPr>
              <w:t>，</w:t>
            </w:r>
            <w:r>
              <w:rPr>
                <w:rFonts w:hint="eastAsia" w:ascii="宋体" w:hAnsi="宋体" w:eastAsia="宋体"/>
                <w:color w:val="020204"/>
                <w:kern w:val="0"/>
                <w:sz w:val="24"/>
              </w:rPr>
              <w:t>配槽盖</w:t>
            </w:r>
            <w:r>
              <w:rPr>
                <w:rFonts w:hint="eastAsia" w:ascii="宋体" w:hAnsi="宋体" w:eastAsia="宋体"/>
                <w:sz w:val="24"/>
              </w:rPr>
              <w:t>；</w:t>
            </w:r>
          </w:p>
          <w:p>
            <w:pPr>
              <w:pStyle w:val="21"/>
              <w:numPr>
                <w:ilvl w:val="2"/>
                <w:numId w:val="5"/>
              </w:numPr>
              <w:ind w:firstLineChars="0"/>
              <w:rPr>
                <w:rFonts w:ascii="宋体" w:hAnsi="宋体" w:eastAsia="宋体"/>
                <w:color w:val="020204"/>
                <w:kern w:val="0"/>
                <w:sz w:val="24"/>
              </w:rPr>
            </w:pPr>
            <w:r>
              <w:rPr>
                <w:rFonts w:hint="eastAsia" w:ascii="宋体" w:hAnsi="宋体" w:eastAsia="宋体"/>
                <w:sz w:val="24"/>
              </w:rPr>
              <w:t>槽体</w:t>
            </w:r>
            <w:r>
              <w:rPr>
                <w:rFonts w:ascii="宋体" w:hAnsi="宋体" w:eastAsia="宋体"/>
                <w:sz w:val="24"/>
              </w:rPr>
              <w:t>具备加热功能，温控范围常温-90℃，温控精度±2℃，升温</w:t>
            </w:r>
            <w:r>
              <w:rPr>
                <w:rFonts w:hint="eastAsia" w:ascii="宋体" w:hAnsi="宋体" w:eastAsia="宋体"/>
                <w:sz w:val="24"/>
              </w:rPr>
              <w:t>≤</w:t>
            </w:r>
            <w:r>
              <w:rPr>
                <w:rFonts w:ascii="宋体" w:hAnsi="宋体" w:eastAsia="宋体"/>
                <w:sz w:val="24"/>
              </w:rPr>
              <w:t>40min可稳定在工艺温度</w:t>
            </w:r>
            <w:r>
              <w:rPr>
                <w:rFonts w:hint="eastAsia" w:ascii="宋体" w:hAnsi="宋体" w:eastAsia="宋体"/>
                <w:sz w:val="24"/>
              </w:rPr>
              <w:t>，槽体温度可实时显示</w:t>
            </w:r>
            <w:r>
              <w:rPr>
                <w:rFonts w:ascii="宋体" w:hAnsi="宋体" w:eastAsia="宋体"/>
                <w:sz w:val="24"/>
              </w:rPr>
              <w:t>；</w:t>
            </w:r>
          </w:p>
          <w:p>
            <w:pPr>
              <w:pStyle w:val="21"/>
              <w:numPr>
                <w:ilvl w:val="2"/>
                <w:numId w:val="5"/>
              </w:numPr>
              <w:ind w:firstLineChars="0"/>
              <w:rPr>
                <w:rFonts w:ascii="宋体" w:hAnsi="宋体" w:eastAsia="宋体"/>
                <w:color w:val="020204"/>
                <w:kern w:val="0"/>
                <w:sz w:val="24"/>
              </w:rPr>
            </w:pPr>
            <w:r>
              <w:rPr>
                <w:rFonts w:hint="eastAsia" w:ascii="宋体" w:hAnsi="宋体" w:eastAsia="宋体"/>
                <w:sz w:val="24"/>
              </w:rPr>
              <w:t>槽体</w:t>
            </w:r>
            <w:r>
              <w:rPr>
                <w:rFonts w:ascii="宋体" w:hAnsi="宋体" w:eastAsia="宋体"/>
                <w:sz w:val="24"/>
              </w:rPr>
              <w:t>配备循环功能，循环流量、时间可设定</w:t>
            </w:r>
            <w:r>
              <w:rPr>
                <w:rFonts w:hint="eastAsia" w:ascii="宋体" w:hAnsi="宋体" w:eastAsia="宋体"/>
                <w:sz w:val="24"/>
              </w:rPr>
              <w:t>，</w:t>
            </w:r>
            <w:r>
              <w:rPr>
                <w:rFonts w:hint="eastAsia" w:ascii="宋体" w:hAnsi="宋体" w:eastAsia="宋体"/>
                <w:color w:val="000000" w:themeColor="text1"/>
                <w:sz w:val="24"/>
                <w14:textFill>
                  <w14:solidFill>
                    <w14:schemeClr w14:val="tx1"/>
                  </w14:solidFill>
                </w14:textFill>
              </w:rPr>
              <w:t>工艺时可选择是否循环</w:t>
            </w:r>
            <w:r>
              <w:rPr>
                <w:rFonts w:ascii="宋体" w:hAnsi="宋体" w:eastAsia="宋体"/>
                <w:color w:val="000000" w:themeColor="text1"/>
                <w:sz w:val="24"/>
                <w14:textFill>
                  <w14:solidFill>
                    <w14:schemeClr w14:val="tx1"/>
                  </w14:solidFill>
                </w14:textFill>
              </w:rPr>
              <w:t>；</w:t>
            </w:r>
          </w:p>
          <w:p>
            <w:pPr>
              <w:pStyle w:val="21"/>
              <w:numPr>
                <w:ilvl w:val="2"/>
                <w:numId w:val="5"/>
              </w:numPr>
              <w:ind w:firstLineChars="0"/>
              <w:rPr>
                <w:rFonts w:ascii="宋体" w:hAnsi="宋体" w:eastAsia="宋体"/>
                <w:color w:val="020204"/>
                <w:kern w:val="0"/>
                <w:sz w:val="24"/>
              </w:rPr>
            </w:pPr>
            <w:r>
              <w:rPr>
                <w:rFonts w:hint="eastAsia" w:ascii="宋体" w:hAnsi="宋体" w:eastAsia="宋体"/>
                <w:color w:val="020204"/>
                <w:kern w:val="0"/>
                <w:sz w:val="24"/>
              </w:rPr>
              <w:t>循环泵采用进口一线品牌气动全氟泵。</w:t>
            </w:r>
          </w:p>
          <w:p>
            <w:pPr>
              <w:pStyle w:val="21"/>
              <w:numPr>
                <w:ilvl w:val="1"/>
                <w:numId w:val="5"/>
              </w:numPr>
              <w:ind w:firstLineChars="0"/>
              <w:rPr>
                <w:rFonts w:ascii="宋体" w:hAnsi="宋体" w:eastAsia="宋体"/>
                <w:color w:val="020204"/>
                <w:kern w:val="0"/>
                <w:sz w:val="24"/>
              </w:rPr>
            </w:pPr>
            <w:r>
              <w:rPr>
                <w:rFonts w:hint="eastAsia" w:ascii="宋体" w:hAnsi="宋体" w:eastAsia="宋体"/>
                <w:sz w:val="24"/>
              </w:rPr>
              <w:t>腐蚀槽体3技术要求</w:t>
            </w:r>
          </w:p>
          <w:p>
            <w:pPr>
              <w:pStyle w:val="21"/>
              <w:numPr>
                <w:ilvl w:val="2"/>
                <w:numId w:val="5"/>
              </w:numPr>
              <w:ind w:firstLineChars="0"/>
              <w:rPr>
                <w:rFonts w:ascii="宋体" w:hAnsi="宋体" w:eastAsia="宋体"/>
                <w:color w:val="020204"/>
                <w:kern w:val="0"/>
                <w:sz w:val="24"/>
              </w:rPr>
            </w:pPr>
            <w:r>
              <w:rPr>
                <w:rFonts w:hint="eastAsia" w:ascii="宋体" w:hAnsi="宋体"/>
                <w:b/>
                <w:bCs/>
                <w:color w:val="0000FF"/>
                <w:szCs w:val="21"/>
              </w:rPr>
              <w:t>▲</w:t>
            </w:r>
            <w:r>
              <w:rPr>
                <w:rFonts w:hint="eastAsia" w:ascii="宋体" w:hAnsi="宋体" w:eastAsia="宋体"/>
                <w:sz w:val="24"/>
              </w:rPr>
              <w:t>槽体适用于</w:t>
            </w:r>
            <w:r>
              <w:rPr>
                <w:rFonts w:ascii="宋体" w:hAnsi="宋体" w:eastAsia="宋体"/>
                <w:sz w:val="24"/>
              </w:rPr>
              <w:t>HF+NH4F</w:t>
            </w:r>
            <w:r>
              <w:rPr>
                <w:rFonts w:hint="eastAsia" w:ascii="宋体" w:hAnsi="宋体" w:eastAsia="宋体"/>
                <w:sz w:val="24"/>
              </w:rPr>
              <w:t>或H</w:t>
            </w:r>
            <w:r>
              <w:rPr>
                <w:rFonts w:ascii="宋体" w:hAnsi="宋体" w:eastAsia="宋体"/>
                <w:sz w:val="24"/>
              </w:rPr>
              <w:t>F</w:t>
            </w:r>
            <w:r>
              <w:rPr>
                <w:rFonts w:hint="eastAsia" w:ascii="宋体" w:hAnsi="宋体" w:eastAsia="宋体"/>
                <w:sz w:val="24"/>
              </w:rPr>
              <w:t>等含H</w:t>
            </w:r>
            <w:r>
              <w:rPr>
                <w:rFonts w:ascii="宋体" w:hAnsi="宋体" w:eastAsia="宋体"/>
                <w:sz w:val="24"/>
              </w:rPr>
              <w:t>F</w:t>
            </w:r>
            <w:r>
              <w:rPr>
                <w:rFonts w:hint="eastAsia" w:ascii="宋体" w:hAnsi="宋体" w:eastAsia="宋体"/>
                <w:sz w:val="24"/>
              </w:rPr>
              <w:t>的腐蚀，适用于B</w:t>
            </w:r>
            <w:r>
              <w:rPr>
                <w:rFonts w:ascii="宋体" w:hAnsi="宋体" w:eastAsia="宋体"/>
                <w:sz w:val="24"/>
              </w:rPr>
              <w:t>OE</w:t>
            </w:r>
            <w:r>
              <w:rPr>
                <w:rFonts w:hint="eastAsia" w:ascii="宋体" w:hAnsi="宋体" w:eastAsia="宋体"/>
                <w:sz w:val="24"/>
              </w:rPr>
              <w:t>腐蚀，槽体材质为P</w:t>
            </w:r>
            <w:r>
              <w:rPr>
                <w:rFonts w:ascii="宋体" w:hAnsi="宋体" w:eastAsia="宋体"/>
                <w:sz w:val="24"/>
              </w:rPr>
              <w:t>VDF</w:t>
            </w:r>
            <w:r>
              <w:rPr>
                <w:rFonts w:hint="eastAsia" w:ascii="宋体" w:hAnsi="宋体" w:eastAsia="宋体"/>
                <w:sz w:val="24"/>
              </w:rPr>
              <w:t>，</w:t>
            </w:r>
            <w:r>
              <w:rPr>
                <w:rFonts w:hint="eastAsia" w:ascii="宋体" w:hAnsi="宋体" w:eastAsia="宋体"/>
                <w:color w:val="020204"/>
                <w:kern w:val="0"/>
                <w:sz w:val="24"/>
              </w:rPr>
              <w:t>配槽盖</w:t>
            </w:r>
            <w:r>
              <w:rPr>
                <w:rFonts w:hint="eastAsia" w:ascii="宋体" w:hAnsi="宋体" w:eastAsia="宋体"/>
                <w:sz w:val="24"/>
              </w:rPr>
              <w:t>；</w:t>
            </w:r>
          </w:p>
          <w:p>
            <w:pPr>
              <w:pStyle w:val="21"/>
              <w:numPr>
                <w:ilvl w:val="2"/>
                <w:numId w:val="5"/>
              </w:numPr>
              <w:ind w:firstLineChars="0"/>
              <w:rPr>
                <w:rFonts w:ascii="宋体" w:hAnsi="宋体" w:eastAsia="宋体"/>
                <w:color w:val="020204"/>
                <w:kern w:val="0"/>
                <w:sz w:val="24"/>
              </w:rPr>
            </w:pPr>
            <w:r>
              <w:rPr>
                <w:rFonts w:hint="eastAsia" w:ascii="宋体" w:hAnsi="宋体"/>
                <w:b/>
                <w:bCs/>
                <w:color w:val="0000FF"/>
                <w:szCs w:val="21"/>
              </w:rPr>
              <w:t>▲</w:t>
            </w:r>
            <w:r>
              <w:rPr>
                <w:rFonts w:hint="eastAsia" w:ascii="宋体" w:hAnsi="宋体" w:eastAsia="宋体"/>
                <w:sz w:val="24"/>
              </w:rPr>
              <w:t>槽体</w:t>
            </w:r>
            <w:r>
              <w:rPr>
                <w:rFonts w:ascii="宋体" w:hAnsi="宋体" w:eastAsia="宋体"/>
                <w:sz w:val="24"/>
              </w:rPr>
              <w:t>具备加热功能，温控范围常温-60℃，温控精度±2℃，升温</w:t>
            </w:r>
            <w:r>
              <w:rPr>
                <w:rFonts w:hint="eastAsia" w:ascii="宋体" w:hAnsi="宋体" w:eastAsia="宋体"/>
                <w:sz w:val="24"/>
              </w:rPr>
              <w:t>≤</w:t>
            </w:r>
            <w:r>
              <w:rPr>
                <w:rFonts w:ascii="宋体" w:hAnsi="宋体" w:eastAsia="宋体"/>
                <w:sz w:val="24"/>
              </w:rPr>
              <w:t>40min可稳定在工艺温度</w:t>
            </w:r>
            <w:r>
              <w:rPr>
                <w:rFonts w:hint="eastAsia" w:ascii="宋体" w:hAnsi="宋体" w:eastAsia="宋体"/>
                <w:sz w:val="24"/>
              </w:rPr>
              <w:t>，槽体温度可实时显示</w:t>
            </w:r>
            <w:r>
              <w:rPr>
                <w:rFonts w:ascii="宋体" w:hAnsi="宋体" w:eastAsia="宋体"/>
                <w:sz w:val="24"/>
              </w:rPr>
              <w:t>；</w:t>
            </w:r>
          </w:p>
          <w:p>
            <w:pPr>
              <w:pStyle w:val="21"/>
              <w:numPr>
                <w:ilvl w:val="2"/>
                <w:numId w:val="5"/>
              </w:numPr>
              <w:ind w:firstLineChars="0"/>
              <w:rPr>
                <w:rFonts w:ascii="宋体" w:hAnsi="宋体" w:eastAsia="宋体"/>
                <w:color w:val="020204"/>
                <w:kern w:val="0"/>
                <w:sz w:val="24"/>
              </w:rPr>
            </w:pPr>
            <w:r>
              <w:rPr>
                <w:rFonts w:hint="eastAsia" w:ascii="宋体" w:hAnsi="宋体" w:eastAsia="宋体"/>
                <w:sz w:val="24"/>
              </w:rPr>
              <w:t>槽体</w:t>
            </w:r>
            <w:r>
              <w:rPr>
                <w:rFonts w:ascii="宋体" w:hAnsi="宋体" w:eastAsia="宋体"/>
                <w:sz w:val="24"/>
              </w:rPr>
              <w:t>配备循环功能，循环流量、时间可设定</w:t>
            </w:r>
            <w:r>
              <w:rPr>
                <w:rFonts w:hint="eastAsia" w:ascii="宋体" w:hAnsi="宋体" w:eastAsia="宋体"/>
                <w:sz w:val="24"/>
              </w:rPr>
              <w:t>，</w:t>
            </w:r>
            <w:r>
              <w:rPr>
                <w:rFonts w:hint="eastAsia" w:ascii="宋体" w:hAnsi="宋体" w:eastAsia="宋体"/>
                <w:color w:val="000000" w:themeColor="text1"/>
                <w:sz w:val="24"/>
                <w14:textFill>
                  <w14:solidFill>
                    <w14:schemeClr w14:val="tx1"/>
                  </w14:solidFill>
                </w14:textFill>
              </w:rPr>
              <w:t>工艺时可选择是否循环。</w:t>
            </w:r>
          </w:p>
          <w:p>
            <w:pPr>
              <w:pStyle w:val="21"/>
              <w:numPr>
                <w:ilvl w:val="2"/>
                <w:numId w:val="5"/>
              </w:numPr>
              <w:ind w:firstLineChars="0"/>
              <w:rPr>
                <w:rFonts w:ascii="宋体" w:hAnsi="宋体" w:eastAsia="宋体"/>
                <w:color w:val="020204"/>
                <w:kern w:val="0"/>
                <w:sz w:val="24"/>
              </w:rPr>
            </w:pPr>
            <w:r>
              <w:rPr>
                <w:rFonts w:hint="eastAsia" w:ascii="宋体" w:hAnsi="宋体" w:eastAsia="宋体"/>
                <w:color w:val="020204"/>
                <w:kern w:val="0"/>
                <w:sz w:val="24"/>
              </w:rPr>
              <w:t>循环泵采用进口一线品牌气动全氟泵。</w:t>
            </w:r>
          </w:p>
          <w:p>
            <w:pPr>
              <w:pStyle w:val="21"/>
              <w:widowControl/>
              <w:numPr>
                <w:ilvl w:val="0"/>
                <w:numId w:val="5"/>
              </w:numPr>
              <w:ind w:firstLineChars="0"/>
              <w:rPr>
                <w:rFonts w:ascii="宋体" w:hAnsi="宋体" w:eastAsia="宋体"/>
                <w:sz w:val="24"/>
              </w:rPr>
            </w:pPr>
            <w:r>
              <w:rPr>
                <w:rFonts w:ascii="宋体" w:hAnsi="宋体" w:eastAsia="宋体"/>
                <w:sz w:val="24"/>
              </w:rPr>
              <w:t>RCA</w:t>
            </w:r>
            <w:r>
              <w:rPr>
                <w:rFonts w:hint="eastAsia" w:ascii="宋体" w:hAnsi="宋体" w:eastAsia="宋体"/>
                <w:sz w:val="24"/>
              </w:rPr>
              <w:t>清洗机药液清洗槽体技术要求</w:t>
            </w:r>
          </w:p>
          <w:p>
            <w:pPr>
              <w:pStyle w:val="21"/>
              <w:numPr>
                <w:ilvl w:val="1"/>
                <w:numId w:val="5"/>
              </w:numPr>
              <w:ind w:firstLineChars="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b/>
                <w:bCs/>
                <w:color w:val="0000FF"/>
                <w:szCs w:val="21"/>
              </w:rPr>
              <w:t>▲</w:t>
            </w:r>
            <w:r>
              <w:rPr>
                <w:rFonts w:hint="eastAsia" w:ascii="宋体" w:hAnsi="宋体" w:eastAsia="宋体" w:cs="Times New Roman"/>
                <w:color w:val="000000" w:themeColor="text1"/>
                <w:kern w:val="0"/>
                <w:sz w:val="24"/>
                <w:szCs w:val="24"/>
                <w14:textFill>
                  <w14:solidFill>
                    <w14:schemeClr w14:val="tx1"/>
                  </w14:solidFill>
                </w14:textFill>
              </w:rPr>
              <w:t>槽体</w:t>
            </w:r>
            <w:r>
              <w:rPr>
                <w:rFonts w:ascii="宋体" w:hAnsi="宋体" w:eastAsia="宋体" w:cs="Times New Roman"/>
                <w:color w:val="000000" w:themeColor="text1"/>
                <w:kern w:val="0"/>
                <w:sz w:val="24"/>
                <w:szCs w:val="24"/>
                <w14:textFill>
                  <w14:solidFill>
                    <w14:schemeClr w14:val="tx1"/>
                  </w14:solidFill>
                </w14:textFill>
              </w:rPr>
              <w:t>须适用于4、6英寸晶圆，每次可处理25片晶圆，药液槽各配一个塑料衬套填充</w:t>
            </w:r>
            <w:r>
              <w:rPr>
                <w:rFonts w:hint="eastAsia" w:ascii="宋体" w:hAnsi="宋体" w:eastAsia="宋体" w:cs="Times New Roman"/>
                <w:color w:val="000000" w:themeColor="text1"/>
                <w:kern w:val="0"/>
                <w:sz w:val="24"/>
                <w:szCs w:val="24"/>
                <w14:textFill>
                  <w14:solidFill>
                    <w14:schemeClr w14:val="tx1"/>
                  </w14:solidFill>
                </w14:textFill>
              </w:rPr>
              <w:t>（塑料衬套须可在S</w:t>
            </w:r>
            <w:r>
              <w:rPr>
                <w:rFonts w:ascii="宋体" w:hAnsi="宋体" w:eastAsia="宋体" w:cs="Times New Roman"/>
                <w:color w:val="000000" w:themeColor="text1"/>
                <w:kern w:val="0"/>
                <w:sz w:val="24"/>
                <w:szCs w:val="24"/>
                <w14:textFill>
                  <w14:solidFill>
                    <w14:schemeClr w14:val="tx1"/>
                  </w14:solidFill>
                </w14:textFill>
              </w:rPr>
              <w:t>C1</w:t>
            </w:r>
            <w:r>
              <w:rPr>
                <w:rFonts w:hint="eastAsia" w:ascii="宋体" w:hAnsi="宋体" w:eastAsia="宋体" w:cs="Times New Roman"/>
                <w:color w:val="000000" w:themeColor="text1"/>
                <w:kern w:val="0"/>
                <w:sz w:val="24"/>
                <w:szCs w:val="24"/>
                <w14:textFill>
                  <w14:solidFill>
                    <w14:schemeClr w14:val="tx1"/>
                  </w14:solidFill>
                </w14:textFill>
              </w:rPr>
              <w:t>、S</w:t>
            </w:r>
            <w:r>
              <w:rPr>
                <w:rFonts w:ascii="宋体" w:hAnsi="宋体" w:eastAsia="宋体" w:cs="Times New Roman"/>
                <w:color w:val="000000" w:themeColor="text1"/>
                <w:kern w:val="0"/>
                <w:sz w:val="24"/>
                <w:szCs w:val="24"/>
                <w14:textFill>
                  <w14:solidFill>
                    <w14:schemeClr w14:val="tx1"/>
                  </w14:solidFill>
                </w14:textFill>
              </w:rPr>
              <w:t>C2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SPM</w:t>
            </w:r>
            <w:r>
              <w:rPr>
                <w:rFonts w:hint="eastAsia" w:ascii="宋体" w:hAnsi="宋体" w:eastAsia="宋体" w:cs="Times New Roman"/>
                <w:color w:val="000000" w:themeColor="text1"/>
                <w:kern w:val="0"/>
                <w:sz w:val="24"/>
                <w:szCs w:val="24"/>
                <w14:textFill>
                  <w14:solidFill>
                    <w14:schemeClr w14:val="tx1"/>
                  </w14:solidFill>
                </w14:textFill>
              </w:rPr>
              <w:t>中使用）</w:t>
            </w:r>
            <w:r>
              <w:rPr>
                <w:rFonts w:ascii="宋体" w:hAnsi="宋体" w:eastAsia="宋体" w:cs="Times New Roman"/>
                <w:color w:val="000000" w:themeColor="text1"/>
                <w:kern w:val="0"/>
                <w:sz w:val="24"/>
                <w:szCs w:val="24"/>
                <w14:textFill>
                  <w14:solidFill>
                    <w14:schemeClr w14:val="tx1"/>
                  </w14:solidFill>
                </w14:textFill>
              </w:rPr>
              <w:t>，用于使用4寸花篮时节省药液</w:t>
            </w:r>
            <w:r>
              <w:rPr>
                <w:rFonts w:hint="eastAsia" w:ascii="宋体" w:hAnsi="宋体" w:eastAsia="宋体" w:cs="Times New Roman"/>
                <w:color w:val="000000" w:themeColor="text1"/>
                <w:kern w:val="0"/>
                <w:sz w:val="24"/>
                <w:szCs w:val="24"/>
                <w14:textFill>
                  <w14:solidFill>
                    <w14:schemeClr w14:val="tx1"/>
                  </w14:solidFill>
                </w14:textFill>
              </w:rPr>
              <w:t>；</w:t>
            </w:r>
          </w:p>
          <w:p>
            <w:pPr>
              <w:pStyle w:val="21"/>
              <w:numPr>
                <w:ilvl w:val="1"/>
                <w:numId w:val="5"/>
              </w:numPr>
              <w:ind w:firstLineChars="0"/>
              <w:rPr>
                <w:rFonts w:ascii="宋体" w:hAnsi="宋体" w:eastAsia="宋体" w:cs="Times New Roman"/>
                <w:color w:val="020204"/>
                <w:kern w:val="0"/>
                <w:sz w:val="24"/>
                <w:szCs w:val="24"/>
              </w:rPr>
            </w:pPr>
            <w:r>
              <w:rPr>
                <w:rFonts w:hint="eastAsia" w:ascii="宋体" w:hAnsi="宋体"/>
                <w:b/>
                <w:bCs/>
                <w:color w:val="0000FF"/>
                <w:szCs w:val="21"/>
              </w:rPr>
              <w:t>▲</w:t>
            </w:r>
            <w:r>
              <w:rPr>
                <w:rFonts w:hint="eastAsia" w:ascii="宋体" w:hAnsi="宋体" w:eastAsia="宋体"/>
                <w:color w:val="020204"/>
                <w:kern w:val="0"/>
                <w:sz w:val="24"/>
              </w:rPr>
              <w:t>槽体配有液位检测，至少检测2点（低液位、超高液位），液位异常及时报警；</w:t>
            </w:r>
          </w:p>
          <w:p>
            <w:pPr>
              <w:pStyle w:val="21"/>
              <w:numPr>
                <w:ilvl w:val="1"/>
                <w:numId w:val="5"/>
              </w:numPr>
              <w:ind w:firstLineChars="0"/>
              <w:rPr>
                <w:rFonts w:ascii="宋体" w:hAnsi="宋体" w:eastAsia="宋体" w:cs="Times New Roman"/>
                <w:color w:val="020204"/>
                <w:kern w:val="0"/>
                <w:sz w:val="24"/>
                <w:szCs w:val="24"/>
              </w:rPr>
            </w:pPr>
            <w:r>
              <w:rPr>
                <w:rFonts w:hint="eastAsia" w:ascii="宋体" w:hAnsi="宋体"/>
                <w:b/>
                <w:bCs/>
                <w:color w:val="0000FF"/>
                <w:szCs w:val="21"/>
              </w:rPr>
              <w:t>▲</w:t>
            </w:r>
            <w:r>
              <w:rPr>
                <w:rFonts w:hint="eastAsia" w:ascii="宋体" w:hAnsi="宋体" w:eastAsia="宋体"/>
                <w:sz w:val="24"/>
              </w:rPr>
              <w:t>槽体适用于S</w:t>
            </w:r>
            <w:r>
              <w:rPr>
                <w:rFonts w:ascii="宋体" w:hAnsi="宋体" w:eastAsia="宋体"/>
                <w:sz w:val="24"/>
              </w:rPr>
              <w:t>C-1</w:t>
            </w:r>
            <w:r>
              <w:rPr>
                <w:rFonts w:hint="eastAsia" w:ascii="宋体" w:hAnsi="宋体" w:eastAsia="宋体"/>
                <w:sz w:val="24"/>
              </w:rPr>
              <w:t>、S</w:t>
            </w:r>
            <w:r>
              <w:rPr>
                <w:rFonts w:ascii="宋体" w:hAnsi="宋体" w:eastAsia="宋体"/>
                <w:sz w:val="24"/>
              </w:rPr>
              <w:t>C-2</w:t>
            </w:r>
            <w:r>
              <w:rPr>
                <w:rFonts w:hint="eastAsia" w:ascii="宋体" w:hAnsi="宋体" w:eastAsia="宋体"/>
                <w:sz w:val="24"/>
              </w:rPr>
              <w:t>、S</w:t>
            </w:r>
            <w:r>
              <w:rPr>
                <w:rFonts w:ascii="宋体" w:hAnsi="宋体" w:eastAsia="宋体"/>
                <w:sz w:val="24"/>
              </w:rPr>
              <w:t>PM</w:t>
            </w:r>
            <w:r>
              <w:rPr>
                <w:rFonts w:hint="eastAsia" w:ascii="宋体" w:hAnsi="宋体" w:eastAsia="宋体"/>
                <w:sz w:val="24"/>
              </w:rPr>
              <w:t>药液的腐蚀，槽体采用石英材质，</w:t>
            </w:r>
            <w:r>
              <w:rPr>
                <w:rFonts w:hint="eastAsia" w:ascii="宋体" w:hAnsi="宋体" w:eastAsia="宋体"/>
                <w:color w:val="020204"/>
                <w:kern w:val="0"/>
                <w:sz w:val="24"/>
              </w:rPr>
              <w:t>配槽盖</w:t>
            </w:r>
            <w:r>
              <w:rPr>
                <w:rFonts w:hint="eastAsia" w:ascii="宋体" w:hAnsi="宋体" w:eastAsia="宋体"/>
                <w:sz w:val="24"/>
              </w:rPr>
              <w:t>；</w:t>
            </w:r>
          </w:p>
          <w:p>
            <w:pPr>
              <w:pStyle w:val="21"/>
              <w:numPr>
                <w:ilvl w:val="1"/>
                <w:numId w:val="5"/>
              </w:numPr>
              <w:ind w:firstLineChars="0"/>
              <w:rPr>
                <w:rFonts w:ascii="宋体" w:hAnsi="宋体" w:eastAsia="宋体" w:cs="Times New Roman"/>
                <w:color w:val="020204"/>
                <w:kern w:val="0"/>
                <w:sz w:val="24"/>
                <w:szCs w:val="24"/>
              </w:rPr>
            </w:pPr>
            <w:r>
              <w:rPr>
                <w:rFonts w:hint="eastAsia" w:ascii="宋体" w:hAnsi="宋体"/>
                <w:b/>
                <w:bCs/>
                <w:color w:val="0000FF"/>
                <w:szCs w:val="21"/>
              </w:rPr>
              <w:t>▲</w:t>
            </w:r>
            <w:r>
              <w:rPr>
                <w:rFonts w:hint="eastAsia" w:ascii="宋体" w:hAnsi="宋体" w:eastAsia="宋体"/>
                <w:sz w:val="24"/>
              </w:rPr>
              <w:t>槽体</w:t>
            </w:r>
            <w:r>
              <w:rPr>
                <w:rFonts w:ascii="宋体" w:hAnsi="宋体" w:eastAsia="宋体"/>
                <w:sz w:val="24"/>
              </w:rPr>
              <w:t>具备加热功能，温控范围常温-150℃，温控精度±3℃，升温</w:t>
            </w:r>
            <w:r>
              <w:rPr>
                <w:rFonts w:hint="eastAsia" w:ascii="宋体" w:hAnsi="宋体" w:eastAsia="宋体"/>
                <w:sz w:val="24"/>
              </w:rPr>
              <w:t>≤</w:t>
            </w:r>
            <w:r>
              <w:rPr>
                <w:rFonts w:ascii="宋体" w:hAnsi="宋体" w:eastAsia="宋体"/>
                <w:sz w:val="24"/>
              </w:rPr>
              <w:t>40min可稳定在工艺温度</w:t>
            </w:r>
            <w:r>
              <w:rPr>
                <w:rFonts w:hint="eastAsia" w:ascii="宋体" w:hAnsi="宋体" w:eastAsia="宋体"/>
                <w:sz w:val="24"/>
              </w:rPr>
              <w:t>，槽体温度可实时显示。</w:t>
            </w:r>
          </w:p>
          <w:p>
            <w:pPr>
              <w:pStyle w:val="21"/>
              <w:widowControl/>
              <w:numPr>
                <w:ilvl w:val="0"/>
                <w:numId w:val="5"/>
              </w:numPr>
              <w:ind w:firstLineChars="0"/>
              <w:rPr>
                <w:rFonts w:ascii="宋体" w:hAnsi="宋体" w:eastAsia="宋体"/>
                <w:sz w:val="24"/>
              </w:rPr>
            </w:pPr>
            <w:r>
              <w:rPr>
                <w:rFonts w:ascii="宋体" w:hAnsi="宋体" w:eastAsia="宋体"/>
                <w:sz w:val="24"/>
              </w:rPr>
              <w:t>QDR</w:t>
            </w:r>
            <w:r>
              <w:rPr>
                <w:rFonts w:hint="eastAsia" w:ascii="宋体" w:hAnsi="宋体" w:eastAsia="宋体"/>
                <w:sz w:val="24"/>
              </w:rPr>
              <w:t>槽体技术要求</w:t>
            </w:r>
          </w:p>
          <w:p>
            <w:pPr>
              <w:pStyle w:val="21"/>
              <w:widowControl/>
              <w:numPr>
                <w:ilvl w:val="1"/>
                <w:numId w:val="5"/>
              </w:numPr>
              <w:ind w:firstLineChars="0"/>
              <w:rPr>
                <w:rFonts w:ascii="宋体" w:hAnsi="宋体" w:eastAsia="宋体"/>
                <w:sz w:val="24"/>
              </w:rPr>
            </w:pPr>
            <w:r>
              <w:rPr>
                <w:rFonts w:hint="eastAsia" w:ascii="宋体" w:hAnsi="宋体"/>
                <w:b/>
                <w:bCs/>
                <w:color w:val="0000FF"/>
                <w:szCs w:val="21"/>
              </w:rPr>
              <w:t>▲</w:t>
            </w:r>
            <w:r>
              <w:rPr>
                <w:rFonts w:ascii="宋体" w:hAnsi="宋体" w:eastAsia="宋体"/>
                <w:sz w:val="24"/>
              </w:rPr>
              <w:t>槽体最大可用于6寸，兼容4寸晶圆清洗</w:t>
            </w:r>
            <w:r>
              <w:rPr>
                <w:rFonts w:hint="eastAsia" w:ascii="宋体" w:hAnsi="宋体" w:eastAsia="宋体"/>
                <w:sz w:val="24"/>
              </w:rPr>
              <w:t>，每个槽体配槽盖</w:t>
            </w:r>
            <w:r>
              <w:rPr>
                <w:rFonts w:ascii="宋体" w:hAnsi="宋体" w:eastAsia="宋体"/>
                <w:sz w:val="24"/>
              </w:rPr>
              <w:t>；</w:t>
            </w:r>
          </w:p>
          <w:p>
            <w:pPr>
              <w:pStyle w:val="21"/>
              <w:widowControl/>
              <w:numPr>
                <w:ilvl w:val="1"/>
                <w:numId w:val="5"/>
              </w:numPr>
              <w:ind w:firstLineChars="0"/>
              <w:rPr>
                <w:rFonts w:ascii="宋体" w:hAnsi="宋体" w:eastAsia="宋体"/>
                <w:sz w:val="24"/>
              </w:rPr>
            </w:pPr>
            <w:r>
              <w:rPr>
                <w:rFonts w:hint="eastAsia" w:ascii="宋体" w:hAnsi="宋体"/>
                <w:b/>
                <w:bCs/>
                <w:color w:val="0000FF"/>
                <w:szCs w:val="21"/>
              </w:rPr>
              <w:t>▲</w:t>
            </w:r>
            <w:r>
              <w:rPr>
                <w:rFonts w:hint="eastAsia" w:ascii="宋体" w:hAnsi="宋体" w:eastAsia="宋体"/>
                <w:sz w:val="24"/>
              </w:rPr>
              <w:t>槽体</w:t>
            </w:r>
            <w:r>
              <w:rPr>
                <w:rFonts w:ascii="宋体" w:hAnsi="宋体" w:eastAsia="宋体"/>
                <w:sz w:val="24"/>
              </w:rPr>
              <w:t>可实现快排、喷淋、溢流、N2鼓泡、快速注/补水等功能，可按照设定流程自动完成清洗；</w:t>
            </w:r>
          </w:p>
          <w:p>
            <w:pPr>
              <w:pStyle w:val="21"/>
              <w:widowControl/>
              <w:numPr>
                <w:ilvl w:val="1"/>
                <w:numId w:val="5"/>
              </w:numPr>
              <w:ind w:firstLineChars="0"/>
              <w:rPr>
                <w:rFonts w:ascii="宋体" w:hAnsi="宋体" w:eastAsia="宋体"/>
                <w:sz w:val="24"/>
              </w:rPr>
            </w:pPr>
            <w:r>
              <w:rPr>
                <w:rFonts w:ascii="宋体" w:hAnsi="宋体" w:eastAsia="宋体"/>
                <w:sz w:val="24"/>
              </w:rPr>
              <w:t>自动底部快速注水≤60s，流量及压力可调；</w:t>
            </w:r>
          </w:p>
          <w:p>
            <w:pPr>
              <w:pStyle w:val="21"/>
              <w:widowControl/>
              <w:numPr>
                <w:ilvl w:val="1"/>
                <w:numId w:val="5"/>
              </w:numPr>
              <w:ind w:firstLineChars="0"/>
              <w:rPr>
                <w:rFonts w:ascii="宋体" w:hAnsi="宋体" w:eastAsia="宋体"/>
                <w:sz w:val="24"/>
              </w:rPr>
            </w:pPr>
            <w:r>
              <w:rPr>
                <w:rFonts w:ascii="宋体" w:hAnsi="宋体" w:eastAsia="宋体"/>
                <w:sz w:val="24"/>
              </w:rPr>
              <w:t>喷淋位于槽体顶部两侧，椎体雾化喷嘴实现向槽体45°倾斜，喷淋时间可设定，角度可调；</w:t>
            </w:r>
          </w:p>
          <w:p>
            <w:pPr>
              <w:pStyle w:val="21"/>
              <w:widowControl/>
              <w:numPr>
                <w:ilvl w:val="1"/>
                <w:numId w:val="5"/>
              </w:numPr>
              <w:ind w:firstLineChars="0"/>
              <w:rPr>
                <w:rFonts w:ascii="宋体" w:hAnsi="宋体" w:eastAsia="宋体"/>
                <w:sz w:val="24"/>
              </w:rPr>
            </w:pPr>
            <w:r>
              <w:rPr>
                <w:rFonts w:ascii="宋体" w:hAnsi="宋体" w:eastAsia="宋体"/>
                <w:sz w:val="24"/>
              </w:rPr>
              <w:t>溢流为自动4边溢流，时间可设定，流量及压力可调；</w:t>
            </w:r>
          </w:p>
          <w:p>
            <w:pPr>
              <w:pStyle w:val="21"/>
              <w:widowControl/>
              <w:numPr>
                <w:ilvl w:val="1"/>
                <w:numId w:val="5"/>
              </w:numPr>
              <w:ind w:firstLineChars="0"/>
              <w:rPr>
                <w:rFonts w:ascii="宋体" w:hAnsi="宋体" w:eastAsia="宋体"/>
                <w:sz w:val="24"/>
              </w:rPr>
            </w:pPr>
            <w:r>
              <w:rPr>
                <w:rFonts w:ascii="宋体" w:hAnsi="宋体" w:eastAsia="宋体"/>
                <w:sz w:val="24"/>
              </w:rPr>
              <w:t>鼓泡N2流量和压力可调，时间可设定，面积≥80%槽底部面积，鼓泡间距≤20mm；</w:t>
            </w:r>
          </w:p>
          <w:p>
            <w:pPr>
              <w:pStyle w:val="21"/>
              <w:widowControl/>
              <w:numPr>
                <w:ilvl w:val="1"/>
                <w:numId w:val="5"/>
              </w:numPr>
              <w:ind w:firstLineChars="0"/>
              <w:rPr>
                <w:rFonts w:ascii="宋体" w:hAnsi="宋体" w:eastAsia="宋体"/>
                <w:sz w:val="24"/>
              </w:rPr>
            </w:pPr>
            <w:r>
              <w:rPr>
                <w:rFonts w:ascii="宋体" w:hAnsi="宋体" w:eastAsia="宋体"/>
                <w:sz w:val="24"/>
              </w:rPr>
              <w:t>快速排放时间≤5s。</w:t>
            </w:r>
          </w:p>
          <w:p>
            <w:pPr>
              <w:pStyle w:val="21"/>
              <w:numPr>
                <w:ilvl w:val="0"/>
                <w:numId w:val="5"/>
              </w:numPr>
              <w:ind w:firstLineChars="0"/>
              <w:rPr>
                <w:rFonts w:ascii="宋体" w:hAnsi="宋体" w:eastAsia="宋体"/>
                <w:sz w:val="24"/>
              </w:rPr>
            </w:pPr>
            <w:r>
              <w:rPr>
                <w:rFonts w:ascii="宋体" w:hAnsi="宋体" w:eastAsia="宋体"/>
                <w:sz w:val="24"/>
              </w:rPr>
              <w:t>给排水/废液系统</w:t>
            </w:r>
          </w:p>
          <w:p>
            <w:pPr>
              <w:pStyle w:val="21"/>
              <w:numPr>
                <w:ilvl w:val="1"/>
                <w:numId w:val="5"/>
              </w:numPr>
              <w:ind w:firstLineChars="0"/>
              <w:rPr>
                <w:rFonts w:ascii="宋体" w:hAnsi="宋体" w:eastAsia="宋体"/>
                <w:sz w:val="24"/>
              </w:rPr>
            </w:pPr>
            <w:r>
              <w:rPr>
                <w:rFonts w:ascii="宋体" w:hAnsi="宋体" w:eastAsia="宋体"/>
                <w:sz w:val="24"/>
              </w:rPr>
              <w:t>排液系统分为2类，一类排废液，一类排废水；</w:t>
            </w:r>
          </w:p>
          <w:p>
            <w:pPr>
              <w:pStyle w:val="21"/>
              <w:numPr>
                <w:ilvl w:val="1"/>
                <w:numId w:val="5"/>
              </w:numPr>
              <w:ind w:firstLineChars="0"/>
              <w:rPr>
                <w:rFonts w:ascii="宋体" w:hAnsi="宋体" w:eastAsia="宋体"/>
                <w:sz w:val="24"/>
              </w:rPr>
            </w:pPr>
            <w:r>
              <w:rPr>
                <w:rFonts w:ascii="宋体" w:hAnsi="宋体" w:eastAsia="宋体"/>
                <w:sz w:val="24"/>
              </w:rPr>
              <w:t>排液口装有滤网，防止碎硅料堵塞</w:t>
            </w:r>
            <w:r>
              <w:rPr>
                <w:rFonts w:hint="eastAsia" w:ascii="宋体" w:hAnsi="宋体" w:eastAsia="宋体"/>
                <w:sz w:val="24"/>
              </w:rPr>
              <w:t>；</w:t>
            </w:r>
          </w:p>
          <w:p>
            <w:pPr>
              <w:pStyle w:val="21"/>
              <w:numPr>
                <w:ilvl w:val="1"/>
                <w:numId w:val="5"/>
              </w:numPr>
              <w:ind w:firstLineChars="0"/>
              <w:rPr>
                <w:rFonts w:ascii="宋体" w:hAnsi="宋体" w:eastAsia="宋体"/>
                <w:sz w:val="24"/>
              </w:rPr>
            </w:pPr>
            <w:r>
              <w:rPr>
                <w:rFonts w:hint="eastAsia" w:ascii="宋体" w:hAnsi="宋体"/>
                <w:b/>
                <w:bCs/>
                <w:color w:val="0000FF"/>
                <w:szCs w:val="21"/>
              </w:rPr>
              <w:t>▲</w:t>
            </w:r>
            <w:r>
              <w:rPr>
                <w:rFonts w:hint="eastAsia" w:ascii="宋体" w:hAnsi="宋体" w:eastAsia="宋体"/>
                <w:sz w:val="24"/>
              </w:rPr>
              <w:t>药液可回收，回收桶带有液位报警和漏液报警；</w:t>
            </w:r>
          </w:p>
          <w:p>
            <w:pPr>
              <w:pStyle w:val="21"/>
              <w:numPr>
                <w:ilvl w:val="1"/>
                <w:numId w:val="5"/>
              </w:numPr>
              <w:ind w:firstLineChars="0"/>
              <w:rPr>
                <w:rFonts w:ascii="宋体" w:hAnsi="宋体" w:eastAsia="宋体"/>
                <w:sz w:val="24"/>
              </w:rPr>
            </w:pPr>
            <w:r>
              <w:rPr>
                <w:rFonts w:hint="eastAsia" w:ascii="宋体" w:hAnsi="宋体" w:eastAsia="宋体"/>
                <w:sz w:val="24"/>
              </w:rPr>
              <w:t>排液温度P</w:t>
            </w:r>
            <w:r>
              <w:rPr>
                <w:rFonts w:ascii="宋体" w:hAnsi="宋体" w:eastAsia="宋体"/>
                <w:sz w:val="24"/>
              </w:rPr>
              <w:t>LC</w:t>
            </w:r>
            <w:r>
              <w:rPr>
                <w:rFonts w:hint="eastAsia" w:ascii="宋体" w:hAnsi="宋体" w:eastAsia="宋体"/>
                <w:sz w:val="24"/>
              </w:rPr>
              <w:t>控制，达设定温度以下，才可排出。</w:t>
            </w:r>
          </w:p>
          <w:p>
            <w:pPr>
              <w:pStyle w:val="21"/>
              <w:numPr>
                <w:ilvl w:val="0"/>
                <w:numId w:val="5"/>
              </w:numPr>
              <w:ind w:firstLineChars="0"/>
              <w:rPr>
                <w:rFonts w:ascii="宋体" w:hAnsi="宋体" w:eastAsia="宋体"/>
                <w:sz w:val="24"/>
              </w:rPr>
            </w:pPr>
            <w:r>
              <w:rPr>
                <w:rFonts w:hint="eastAsia" w:ascii="宋体" w:hAnsi="宋体"/>
                <w:b/>
                <w:bCs/>
                <w:color w:val="0000FF"/>
                <w:szCs w:val="21"/>
              </w:rPr>
              <w:t>▲</w:t>
            </w:r>
            <w:r>
              <w:rPr>
                <w:rFonts w:hint="eastAsia" w:ascii="宋体" w:hAnsi="宋体" w:eastAsia="宋体"/>
                <w:sz w:val="24"/>
              </w:rPr>
              <w:t>其他安全设置</w:t>
            </w:r>
          </w:p>
          <w:p>
            <w:pPr>
              <w:pStyle w:val="21"/>
              <w:numPr>
                <w:ilvl w:val="1"/>
                <w:numId w:val="5"/>
              </w:numPr>
              <w:ind w:firstLineChars="0"/>
              <w:rPr>
                <w:rFonts w:ascii="宋体" w:hAnsi="宋体" w:eastAsia="宋体"/>
                <w:sz w:val="24"/>
              </w:rPr>
            </w:pPr>
            <w:r>
              <w:rPr>
                <w:rFonts w:hint="eastAsia" w:ascii="宋体" w:hAnsi="宋体" w:eastAsia="宋体"/>
                <w:sz w:val="24"/>
              </w:rPr>
              <w:t>在设备适当位置须设有相应安全标识；</w:t>
            </w:r>
          </w:p>
          <w:p>
            <w:pPr>
              <w:pStyle w:val="21"/>
              <w:numPr>
                <w:ilvl w:val="1"/>
                <w:numId w:val="5"/>
              </w:numPr>
              <w:ind w:firstLineChars="0"/>
              <w:rPr>
                <w:rFonts w:ascii="宋体" w:hAnsi="宋体" w:eastAsia="宋体"/>
                <w:sz w:val="24"/>
              </w:rPr>
            </w:pPr>
            <w:r>
              <w:rPr>
                <w:rFonts w:hint="eastAsia" w:ascii="宋体" w:hAnsi="宋体" w:eastAsia="宋体"/>
                <w:sz w:val="24"/>
              </w:rPr>
              <w:t>腐蚀环境的线缆有防腐包裹处理；</w:t>
            </w:r>
          </w:p>
          <w:p>
            <w:pPr>
              <w:pStyle w:val="21"/>
              <w:numPr>
                <w:ilvl w:val="1"/>
                <w:numId w:val="5"/>
              </w:numPr>
              <w:ind w:firstLineChars="0"/>
              <w:rPr>
                <w:rFonts w:ascii="宋体" w:hAnsi="宋体" w:eastAsia="宋体"/>
                <w:sz w:val="24"/>
              </w:rPr>
            </w:pPr>
            <w:r>
              <w:rPr>
                <w:rFonts w:hint="eastAsia" w:ascii="宋体" w:hAnsi="宋体" w:eastAsia="宋体"/>
                <w:sz w:val="24"/>
              </w:rPr>
              <w:t>电控区采用隔离保护设计；</w:t>
            </w:r>
          </w:p>
          <w:p>
            <w:pPr>
              <w:pStyle w:val="21"/>
              <w:numPr>
                <w:ilvl w:val="1"/>
                <w:numId w:val="5"/>
              </w:numPr>
              <w:ind w:firstLineChars="0"/>
              <w:rPr>
                <w:rFonts w:ascii="宋体" w:hAnsi="宋体" w:eastAsia="宋体"/>
                <w:sz w:val="24"/>
              </w:rPr>
            </w:pPr>
            <w:r>
              <w:rPr>
                <w:rFonts w:hint="eastAsia" w:ascii="宋体" w:hAnsi="宋体" w:eastAsia="宋体"/>
                <w:sz w:val="24"/>
              </w:rPr>
              <w:t>具有液位异常感知和安全液位保护功能；</w:t>
            </w:r>
          </w:p>
          <w:p>
            <w:pPr>
              <w:pStyle w:val="21"/>
              <w:numPr>
                <w:ilvl w:val="1"/>
                <w:numId w:val="5"/>
              </w:numPr>
              <w:ind w:firstLineChars="0"/>
              <w:rPr>
                <w:rFonts w:ascii="宋体" w:hAnsi="宋体" w:eastAsia="宋体"/>
                <w:sz w:val="24"/>
              </w:rPr>
            </w:pPr>
            <w:r>
              <w:rPr>
                <w:rFonts w:hint="eastAsia" w:ascii="宋体" w:hAnsi="宋体" w:eastAsia="宋体"/>
                <w:sz w:val="24"/>
              </w:rPr>
              <w:t>设有防漏电断路保护功能；</w:t>
            </w:r>
          </w:p>
          <w:p>
            <w:pPr>
              <w:pStyle w:val="21"/>
              <w:numPr>
                <w:ilvl w:val="1"/>
                <w:numId w:val="5"/>
              </w:numPr>
              <w:ind w:firstLineChars="0"/>
              <w:rPr>
                <w:rFonts w:ascii="宋体" w:hAnsi="宋体" w:eastAsia="宋体"/>
                <w:sz w:val="24"/>
              </w:rPr>
            </w:pPr>
            <w:r>
              <w:rPr>
                <w:rFonts w:hint="eastAsia" w:ascii="宋体" w:hAnsi="宋体" w:eastAsia="宋体"/>
                <w:sz w:val="24"/>
              </w:rPr>
              <w:t>加热槽体设有加热超温保护和防干烧保护；</w:t>
            </w:r>
          </w:p>
          <w:p>
            <w:pPr>
              <w:pStyle w:val="21"/>
              <w:numPr>
                <w:ilvl w:val="1"/>
                <w:numId w:val="5"/>
              </w:numPr>
              <w:ind w:firstLineChars="0"/>
              <w:rPr>
                <w:rFonts w:ascii="宋体" w:hAnsi="宋体" w:eastAsia="宋体"/>
                <w:sz w:val="24"/>
              </w:rPr>
            </w:pPr>
            <w:r>
              <w:rPr>
                <w:rFonts w:hint="eastAsia" w:ascii="宋体" w:hAnsi="宋体" w:eastAsia="宋体"/>
                <w:sz w:val="24"/>
              </w:rPr>
              <w:t>槽体下方和管路区、接水盘等均配有漏液检测和漏液报警功能；</w:t>
            </w:r>
          </w:p>
          <w:p>
            <w:pPr>
              <w:pStyle w:val="21"/>
              <w:numPr>
                <w:ilvl w:val="1"/>
                <w:numId w:val="5"/>
              </w:numPr>
              <w:ind w:firstLineChars="0"/>
              <w:rPr>
                <w:rFonts w:ascii="宋体" w:hAnsi="宋体" w:eastAsia="宋体"/>
                <w:sz w:val="24"/>
              </w:rPr>
            </w:pPr>
            <w:r>
              <w:rPr>
                <w:rFonts w:hint="eastAsia" w:ascii="宋体" w:hAnsi="宋体" w:eastAsia="宋体"/>
                <w:sz w:val="24"/>
              </w:rPr>
              <w:t>设备维修门采用机械扣锁；</w:t>
            </w:r>
          </w:p>
          <w:p>
            <w:pPr>
              <w:pStyle w:val="21"/>
              <w:numPr>
                <w:ilvl w:val="1"/>
                <w:numId w:val="5"/>
              </w:numPr>
              <w:ind w:firstLineChars="0"/>
              <w:rPr>
                <w:rFonts w:ascii="宋体" w:hAnsi="宋体" w:eastAsia="宋体"/>
                <w:sz w:val="24"/>
              </w:rPr>
            </w:pPr>
            <w:r>
              <w:rPr>
                <w:rFonts w:hint="eastAsia" w:ascii="宋体" w:hAnsi="宋体" w:eastAsia="宋体"/>
                <w:sz w:val="24"/>
              </w:rPr>
              <w:t>设备的各种管件、接头均采用进口品牌，保障连接、使用的可靠性。</w:t>
            </w:r>
          </w:p>
          <w:p>
            <w:pPr>
              <w:pStyle w:val="21"/>
              <w:numPr>
                <w:ilvl w:val="0"/>
                <w:numId w:val="5"/>
              </w:numPr>
              <w:ind w:firstLineChars="0"/>
              <w:rPr>
                <w:rFonts w:ascii="宋体" w:hAnsi="宋体" w:eastAsia="宋体"/>
                <w:sz w:val="24"/>
              </w:rPr>
            </w:pPr>
            <w:r>
              <w:rPr>
                <w:rFonts w:hint="eastAsia" w:ascii="宋体" w:hAnsi="宋体" w:eastAsia="宋体"/>
                <w:sz w:val="24"/>
              </w:rPr>
              <w:t>设备相关配件，如控制装置、流量计、压力计、接头及气体管道、循环泵、电机等采用国际一线品牌。</w:t>
            </w:r>
          </w:p>
        </w:tc>
      </w:tr>
    </w:tbl>
    <w:p>
      <w:pPr>
        <w:spacing w:line="300" w:lineRule="exact"/>
        <w:rPr>
          <w:b/>
          <w:bCs/>
          <w:sz w:val="28"/>
        </w:rPr>
      </w:pPr>
      <w:r>
        <w:rPr>
          <w:rFonts w:hint="eastAsia" w:ascii="宋体" w:hAnsi="宋体" w:cs="宋体"/>
          <w:b/>
          <w:bCs/>
          <w:color w:val="0000FF"/>
          <w:sz w:val="24"/>
        </w:rPr>
        <w:t>注：以上技术指标为参考基本指标，各投标方可根据</w:t>
      </w:r>
      <w:r>
        <w:rPr>
          <w:rFonts w:hint="eastAsia" w:ascii="黑体" w:hAnsi="华文仿宋"/>
          <w:b/>
          <w:bCs/>
          <w:color w:val="0000FF"/>
          <w:szCs w:val="21"/>
        </w:rPr>
        <w:t>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中标供应商在中标公示后，与嘉庚创新实验室资产采购管理室处签订合同。投标文件、中标供应商的投标文件及其澄清文件均作为签订技术和服务协议、合同订立的基础。</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6"/>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bookmarkStart w:id="13" w:name="_GoBack"/>
      <w:bookmarkEnd w:id="13"/>
    </w:p>
    <w:p>
      <w:pPr>
        <w:spacing w:line="360" w:lineRule="auto"/>
        <w:ind w:firstLine="480" w:firstLineChars="200"/>
        <w:rPr>
          <w:color w:val="auto"/>
          <w:sz w:val="24"/>
        </w:rPr>
      </w:pPr>
      <w:r>
        <w:rPr>
          <w:rFonts w:hint="eastAsia"/>
          <w:color w:val="auto"/>
          <w:sz w:val="24"/>
        </w:rPr>
        <w:t>合同签订后预付6</w:t>
      </w:r>
      <w:r>
        <w:rPr>
          <w:color w:val="auto"/>
          <w:sz w:val="24"/>
        </w:rPr>
        <w:t>0</w:t>
      </w:r>
      <w:r>
        <w:rPr>
          <w:rFonts w:hint="eastAsia"/>
          <w:color w:val="auto"/>
          <w:sz w:val="24"/>
        </w:rPr>
        <w:t>%，设备验收合格后付3</w:t>
      </w:r>
      <w:r>
        <w:rPr>
          <w:color w:val="auto"/>
          <w:sz w:val="24"/>
        </w:rPr>
        <w:t>0</w:t>
      </w:r>
      <w:r>
        <w:rPr>
          <w:rFonts w:hint="eastAsia"/>
          <w:color w:val="auto"/>
          <w:sz w:val="24"/>
        </w:rPr>
        <w:t>%，1</w:t>
      </w:r>
      <w:r>
        <w:rPr>
          <w:color w:val="auto"/>
          <w:sz w:val="24"/>
        </w:rPr>
        <w:t>0</w:t>
      </w:r>
      <w:r>
        <w:rPr>
          <w:rFonts w:hint="eastAsia"/>
          <w:color w:val="auto"/>
          <w:sz w:val="24"/>
        </w:rPr>
        <w:t>%质保</w:t>
      </w:r>
      <w:r>
        <w:rPr>
          <w:rFonts w:hint="eastAsia"/>
          <w:color w:val="auto"/>
          <w:sz w:val="24"/>
          <w:lang w:val="en-US" w:eastAsia="zh-CN"/>
        </w:rPr>
        <w:t>到期后</w:t>
      </w:r>
      <w:r>
        <w:rPr>
          <w:rFonts w:hint="eastAsia"/>
          <w:color w:val="auto"/>
          <w:sz w:val="24"/>
        </w:rPr>
        <w:t>支付。</w:t>
      </w:r>
    </w:p>
    <w:p>
      <w:pPr>
        <w:numPr>
          <w:ilvl w:val="0"/>
          <w:numId w:val="6"/>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0"/>
        <w:spacing w:line="360" w:lineRule="auto"/>
        <w:ind w:firstLine="480" w:firstLineChars="200"/>
        <w:rPr>
          <w:b/>
          <w:bCs/>
          <w:sz w:val="28"/>
        </w:rPr>
      </w:pPr>
      <w:r>
        <w:rPr>
          <w:rFonts w:hint="eastAsia"/>
          <w:color w:val="000000"/>
          <w:sz w:val="24"/>
        </w:rPr>
        <w:t>本次</w:t>
      </w:r>
      <w:r>
        <w:rPr>
          <w:rFonts w:hint="eastAsia" w:asciiTheme="minorEastAsia" w:hAnsiTheme="minorEastAsia"/>
          <w:kern w:val="2"/>
          <w:sz w:val="24"/>
          <w:szCs w:val="24"/>
        </w:rPr>
        <w:t>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、保修期：在采购文件上必须对保修期做出承诺。保修期整机至少贰年（招标参数中有明确保修年限要求的按具体要求保修）。保修期自用户验收小组验收合格交付使用之日算起。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7"/>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8"/>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7"/>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7"/>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7"/>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7"/>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7"/>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1"/>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sz w:val="24"/>
        </w:rPr>
      </w:pPr>
    </w:p>
    <w:p>
      <w:pPr>
        <w:pStyle w:val="6"/>
        <w:tabs>
          <w:tab w:val="left" w:pos="0"/>
          <w:tab w:val="left" w:pos="735"/>
        </w:tabs>
        <w:spacing w:line="360" w:lineRule="auto"/>
        <w:rPr>
          <w:sz w:val="24"/>
        </w:rPr>
      </w:pPr>
    </w:p>
    <w:p>
      <w:pPr>
        <w:pStyle w:val="6"/>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6"/>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176484"/>
      <w:bookmarkStart w:id="1" w:name="_Toc256416592"/>
      <w:bookmarkStart w:id="2" w:name="_Toc238290496"/>
      <w:bookmarkStart w:id="3" w:name="_Toc323741898"/>
      <w:bookmarkStart w:id="4" w:name="_Toc184550797"/>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3"/>
              <w:rPr>
                <w:sz w:val="32"/>
              </w:rPr>
            </w:pPr>
            <w:bookmarkStart w:id="5" w:name="_Toc415124198"/>
            <w:bookmarkStart w:id="6" w:name="_Toc415124366"/>
            <w:bookmarkStart w:id="7" w:name="_Toc418491550"/>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33037129"/>
            <w:bookmarkStart w:id="10" w:name="_Toc41512419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合同书</w:t>
      </w:r>
    </w:p>
    <w:tbl>
      <w:tblPr>
        <w:tblStyle w:val="11"/>
        <w:tblW w:w="8099" w:type="dxa"/>
        <w:tblInd w:w="4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8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tLeast"/>
              <w:jc w:val="left"/>
              <w:rPr>
                <w:rFonts w:ascii="宋体" w:hAnsi="宋体" w:cs="宋体"/>
                <w:color w:val="000000"/>
                <w:kern w:val="0"/>
                <w:szCs w:val="21"/>
              </w:rPr>
            </w:pPr>
            <w:r>
              <w:rPr>
                <w:rFonts w:hint="eastAsia" w:ascii="宋体" w:hAnsi="宋体" w:cs="宋体"/>
                <w:color w:val="000000"/>
                <w:kern w:val="0"/>
                <w:sz w:val="24"/>
              </w:rPr>
              <w:t>注释：</w:t>
            </w:r>
          </w:p>
          <w:p>
            <w:pPr>
              <w:widowControl/>
              <w:spacing w:line="36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本格式条款仅作为双方签订合同的参考，为阐明各方的权利和义务，经协商可增加新的条款、修改相关条款，但不得与招标文件、投标文件的实质性内容相背离。</w:t>
            </w:r>
          </w:p>
          <w:p>
            <w:pPr>
              <w:widowControl/>
              <w:spacing w:line="360" w:lineRule="atLeast"/>
              <w:ind w:firstLine="480"/>
              <w:jc w:val="left"/>
              <w:rPr>
                <w:rFonts w:ascii="宋体" w:hAnsi="宋体" w:cs="宋体"/>
                <w:color w:val="000000"/>
                <w:kern w:val="0"/>
                <w:szCs w:val="21"/>
              </w:rPr>
            </w:pPr>
            <w:r>
              <w:rPr>
                <w:rFonts w:hint="eastAsia" w:ascii="宋体" w:hAnsi="宋体" w:cs="宋体"/>
                <w:color w:val="000000"/>
                <w:kern w:val="0"/>
                <w:szCs w:val="21"/>
              </w:rPr>
              <w:t> </w:t>
            </w:r>
          </w:p>
        </w:tc>
      </w:tr>
    </w:tbl>
    <w:p>
      <w:pPr>
        <w:widowControl/>
        <w:shd w:val="clear" w:color="auto" w:fill="FFFFFF"/>
        <w:wordWrap w:val="0"/>
        <w:spacing w:line="420" w:lineRule="atLeast"/>
        <w:jc w:val="right"/>
        <w:rPr>
          <w:rFonts w:ascii="宋体" w:hAnsi="宋体" w:cs="宋体"/>
          <w:color w:val="000000"/>
          <w:kern w:val="0"/>
          <w:szCs w:val="21"/>
        </w:rPr>
      </w:pPr>
      <w:r>
        <w:rPr>
          <w:rFonts w:hint="eastAsia" w:ascii="宋体" w:hAnsi="宋体" w:cs="宋体"/>
          <w:color w:val="000000"/>
          <w:kern w:val="0"/>
          <w:szCs w:val="21"/>
        </w:rPr>
        <w:t>嘉庚实验室</w:t>
      </w:r>
      <w:r>
        <w:rPr>
          <w:rFonts w:hint="eastAsia" w:ascii="宋体" w:hAnsi="宋体" w:cs="宋体"/>
          <w:color w:val="000000"/>
          <w:kern w:val="0"/>
          <w:sz w:val="24"/>
        </w:rPr>
        <w:t>合同号：</w:t>
      </w:r>
      <w:r>
        <w:rPr>
          <w:rFonts w:ascii="宋体" w:hAnsi="宋体" w:cs="宋体"/>
          <w:color w:val="000000"/>
          <w:kern w:val="0"/>
          <w:sz w:val="24"/>
          <w:u w:val="single"/>
        </w:rPr>
        <w:t xml:space="preserve">         </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甲方(采购人)：嘉庚创新实验室             签订地点：福建省厦门市</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乙方（中标人）：                     签订日期：      年     月     日</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根据甲方</w:t>
      </w:r>
      <w:r>
        <w:rPr>
          <w:rFonts w:hint="eastAsia" w:ascii="宋体" w:hAnsi="宋体" w:cs="宋体"/>
          <w:color w:val="000000"/>
          <w:kern w:val="0"/>
          <w:sz w:val="24"/>
          <w:u w:val="single"/>
        </w:rPr>
        <w:t xml:space="preserve">         </w:t>
      </w:r>
      <w:r>
        <w:rPr>
          <w:rFonts w:hint="eastAsia" w:ascii="宋体" w:hAnsi="宋体" w:cs="宋体"/>
          <w:color w:val="000000"/>
          <w:kern w:val="0"/>
          <w:sz w:val="24"/>
        </w:rPr>
        <w:t>进行招标采购（招标编号：</w:t>
      </w:r>
      <w:r>
        <w:rPr>
          <w:rFonts w:hint="eastAsia" w:ascii="宋体" w:hAnsi="宋体" w:cs="宋体"/>
          <w:color w:val="000000"/>
          <w:kern w:val="0"/>
          <w:sz w:val="24"/>
          <w:u w:val="single"/>
        </w:rPr>
        <w:t xml:space="preserve">          </w:t>
      </w:r>
      <w:r>
        <w:rPr>
          <w:rFonts w:hint="eastAsia" w:ascii="宋体" w:hAnsi="宋体" w:cs="宋体"/>
          <w:color w:val="000000"/>
          <w:kern w:val="0"/>
          <w:sz w:val="24"/>
        </w:rPr>
        <w:t>）的招标结果，乙方为中标人，现依照招标文件、投标文件及有关法律、法规、规章规定的内容，双方达成如下协议：</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1、合同标的和合同价格</w:t>
      </w:r>
      <w:r>
        <w:rPr>
          <w:rFonts w:hint="eastAsia" w:ascii="宋体" w:hAnsi="宋体" w:cs="宋体"/>
          <w:b/>
          <w:color w:val="FF0000"/>
          <w:kern w:val="0"/>
          <w:sz w:val="24"/>
        </w:rPr>
        <w:t>（详细参数、质量要求见技术协议）</w:t>
      </w:r>
    </w:p>
    <w:tbl>
      <w:tblPr>
        <w:tblStyle w:val="11"/>
        <w:tblW w:w="8698" w:type="dxa"/>
        <w:tblInd w:w="-17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1"/>
        <w:gridCol w:w="1190"/>
        <w:gridCol w:w="1505"/>
        <w:gridCol w:w="732"/>
        <w:gridCol w:w="1228"/>
        <w:gridCol w:w="1526"/>
        <w:gridCol w:w="15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85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 w:val="24"/>
              </w:rPr>
            </w:pPr>
            <w:r>
              <w:rPr>
                <w:rFonts w:hint="eastAsia" w:ascii="宋体" w:hAnsi="宋体" w:cs="宋体"/>
                <w:color w:val="000000"/>
                <w:kern w:val="0"/>
                <w:sz w:val="24"/>
              </w:rPr>
              <w:t>产品</w:t>
            </w:r>
          </w:p>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名称</w:t>
            </w:r>
          </w:p>
        </w:tc>
        <w:tc>
          <w:tcPr>
            <w:tcW w:w="1190"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规格型号</w:t>
            </w:r>
          </w:p>
        </w:tc>
        <w:tc>
          <w:tcPr>
            <w:tcW w:w="1505"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生产厂家</w:t>
            </w:r>
          </w:p>
        </w:tc>
        <w:tc>
          <w:tcPr>
            <w:tcW w:w="732"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数 量</w:t>
            </w:r>
          </w:p>
        </w:tc>
        <w:tc>
          <w:tcPr>
            <w:tcW w:w="1228"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单 价</w:t>
            </w:r>
          </w:p>
        </w:tc>
        <w:tc>
          <w:tcPr>
            <w:tcW w:w="1526"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总 价</w:t>
            </w:r>
          </w:p>
        </w:tc>
        <w:tc>
          <w:tcPr>
            <w:tcW w:w="1526"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交货期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05"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8698" w:type="dxa"/>
            <w:gridSpan w:val="7"/>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ind w:firstLine="480" w:firstLineChars="200"/>
              <w:jc w:val="left"/>
              <w:rPr>
                <w:rFonts w:ascii="宋体" w:hAnsi="宋体" w:cs="宋体"/>
                <w:color w:val="000000"/>
                <w:kern w:val="0"/>
                <w:szCs w:val="21"/>
              </w:rPr>
            </w:pPr>
            <w:r>
              <w:rPr>
                <w:rFonts w:hint="eastAsia" w:ascii="宋体" w:hAnsi="宋体"/>
                <w:color w:val="000000"/>
                <w:sz w:val="24"/>
              </w:rPr>
              <w:t>该价格为本次货物安装调试完毕，经用户验收小组验收合格并交付使用所有可能发生的费用，包括货物制造、运输、采购保管、产品检验检测、安装调试、施工配合费、税收以及售后服务等费用。</w:t>
            </w:r>
          </w:p>
        </w:tc>
      </w:tr>
    </w:tbl>
    <w:p>
      <w:pPr>
        <w:spacing w:line="400" w:lineRule="exact"/>
        <w:ind w:firstLine="480"/>
        <w:jc w:val="left"/>
        <w:outlineLvl w:val="0"/>
        <w:rPr>
          <w:bCs/>
          <w:sz w:val="24"/>
        </w:rPr>
      </w:pPr>
      <w:r>
        <w:rPr>
          <w:rFonts w:asciiTheme="majorEastAsia" w:hAnsiTheme="majorEastAsia" w:eastAsiaTheme="majorEastAsia"/>
          <w:bCs/>
          <w:sz w:val="24"/>
        </w:rPr>
        <w:t>2</w:t>
      </w:r>
      <w:r>
        <w:rPr>
          <w:rFonts w:hint="eastAsia" w:asciiTheme="majorEastAsia" w:hAnsiTheme="majorEastAsia" w:eastAsiaTheme="majorEastAsia"/>
          <w:bCs/>
          <w:sz w:val="24"/>
        </w:rPr>
        <w:t>、</w:t>
      </w:r>
      <w:r>
        <w:rPr>
          <w:rFonts w:hint="eastAsia"/>
          <w:bCs/>
          <w:sz w:val="24"/>
        </w:rPr>
        <w:t>质量与保修</w:t>
      </w:r>
    </w:p>
    <w:p>
      <w:pPr>
        <w:spacing w:line="400" w:lineRule="exact"/>
        <w:ind w:firstLine="480" w:firstLineChars="200"/>
        <w:jc w:val="left"/>
        <w:outlineLvl w:val="0"/>
        <w:rPr>
          <w:sz w:val="24"/>
        </w:rPr>
      </w:pPr>
      <w:r>
        <w:rPr>
          <w:rFonts w:asciiTheme="majorEastAsia" w:hAnsiTheme="majorEastAsia" w:eastAsiaTheme="majorEastAsia"/>
          <w:sz w:val="24"/>
        </w:rPr>
        <w:t>2.1</w:t>
      </w:r>
      <w:r>
        <w:rPr>
          <w:rFonts w:hint="eastAsia"/>
          <w:sz w:val="24"/>
        </w:rPr>
        <w:t>乙方须保证提供的产品是由乙方制造、生产或乙方经合法方式取得的有经销权的产品，并保证乙方交付的所有协议产品（包括包装等）均符合产品说明书及国家相关标准的规定。</w:t>
      </w:r>
    </w:p>
    <w:p>
      <w:pPr>
        <w:spacing w:line="400" w:lineRule="exact"/>
        <w:ind w:firstLine="480" w:firstLineChars="200"/>
        <w:jc w:val="left"/>
        <w:rPr>
          <w:sz w:val="24"/>
        </w:rPr>
      </w:pPr>
      <w:r>
        <w:rPr>
          <w:rFonts w:asciiTheme="minorEastAsia" w:hAnsiTheme="minorEastAsia" w:eastAsiaTheme="minorEastAsia"/>
          <w:sz w:val="24"/>
        </w:rPr>
        <w:t>2.2</w:t>
      </w:r>
      <w:r>
        <w:rPr>
          <w:rFonts w:hint="eastAsia"/>
          <w:sz w:val="24"/>
        </w:rPr>
        <w:t>若产品为乙方生产，甲方有权在乙方生产过程中到乙方工厂进行跟踪生产进度，随机抽取一定数量板材、胶水、油漆等小样带回交由有资质的环保检测公司检验，乙方要给予积极配合。乙方也可留用相同批次、数量的小样以备甲方检测不合格后自行复检。如果甲方带回的小样检测不合格，甲方有权要求乙方给予更换原材料，以保证供应给甲方的家具检测合格，乙方不得以此为由拖延工期，若由此给甲方造成延期交付、退换货物等直接、间接损失，由乙方承担。</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3、交货时间和交货地点</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3.1交货时间：</w:t>
      </w:r>
      <w:r>
        <w:rPr>
          <w:rFonts w:hint="eastAsia"/>
          <w:sz w:val="24"/>
        </w:rPr>
        <w:t>所有货物在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日前全部安装完毕并可交付使用。如甲方未能及时提供交货场地或具备安装条件（水、电、通风管路位置），则交货时间顺延，乙方自行承担仓储费及其他费用。</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3.2交货地点：</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楼</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4、包装及供货清单</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4.1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4.2供货清单：包括产品主机、随机备品备件、专用工具的名称及数量、</w:t>
      </w:r>
      <w:r>
        <w:rPr>
          <w:rFonts w:hint="eastAsia"/>
          <w:sz w:val="24"/>
        </w:rPr>
        <w:t>用户手册、出厂质量检验合格证及其他必要的资料</w:t>
      </w:r>
      <w:r>
        <w:rPr>
          <w:rFonts w:hint="eastAsia" w:ascii="宋体" w:hAnsi="宋体" w:cs="宋体"/>
          <w:color w:val="000000"/>
          <w:kern w:val="0"/>
          <w:sz w:val="24"/>
        </w:rPr>
        <w:t>。</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5、安装调试、技术服务、人员培训及技术资料</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在现场安装时要注意保管未交付甲方的货物，同时注意安装地点及周围的环境卫生，严格进行文明施工，装卸、运输、安装时不得损坏办公地面和其他设施，如损坏需由乙方赔偿甲方全部维修费用。在安装过程中甲方将随机抽取一定数量的货物送国家认可的质量检测机构检测，检测费用由乙方承担，如果因检测对部分货物造成的破损，乙方应无偿在安装、调试完所有货物前给予修复。若达不到投标书中承诺及国家标准的品质及环保要求的，甲方有权要求乙方整改或退回不合格产品，由此造成的损失由乙方负责。</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6、验收</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验收可细分为到货时的外在质量的验收，投产前的质量验收，大型设备可能还存在更多的验收步骤和验收方式，具体标准</w:t>
      </w:r>
      <w:r>
        <w:rPr>
          <w:rFonts w:hint="eastAsia" w:ascii="宋体" w:hAnsi="宋体" w:cs="宋体"/>
          <w:color w:val="000000" w:themeColor="text1"/>
          <w:kern w:val="0"/>
          <w:sz w:val="24"/>
          <w14:textFill>
            <w14:solidFill>
              <w14:schemeClr w14:val="tx1"/>
            </w14:solidFill>
          </w14:textFill>
        </w:rPr>
        <w:t>按招标文件要求执行</w:t>
      </w:r>
      <w:r>
        <w:rPr>
          <w:rFonts w:hint="eastAsia" w:ascii="宋体" w:hAnsi="宋体" w:cs="宋体"/>
          <w:color w:val="000000"/>
          <w:kern w:val="0"/>
          <w:sz w:val="24"/>
        </w:rPr>
        <w:t>。</w:t>
      </w:r>
    </w:p>
    <w:p>
      <w:pPr>
        <w:widowControl/>
        <w:shd w:val="clear" w:color="auto" w:fill="FFFFFF"/>
        <w:spacing w:line="440" w:lineRule="atLeast"/>
        <w:ind w:firstLine="480"/>
        <w:jc w:val="left"/>
        <w:rPr>
          <w:rFonts w:ascii="宋体" w:hAnsi="宋体" w:cs="宋体"/>
          <w:color w:val="000000"/>
          <w:kern w:val="0"/>
          <w:szCs w:val="21"/>
        </w:rPr>
      </w:pPr>
      <w:r>
        <w:rPr>
          <w:rFonts w:hint="eastAsia"/>
          <w:sz w:val="24"/>
        </w:rPr>
        <w:t>甲方在收到乙方书面通知十五个工作日内，应组织人员进行验收，</w:t>
      </w:r>
      <w:r>
        <w:rPr>
          <w:rFonts w:hint="eastAsia" w:ascii="宋体" w:hAnsi="宋体" w:cs="宋体"/>
          <w:color w:val="000000"/>
          <w:kern w:val="0"/>
          <w:sz w:val="24"/>
        </w:rPr>
        <w:t>验收结果经双方确认后，双方代表必须按规定的验收交接单上的项目对照本合同填好验收结果并签名盖章。</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验收不合格的，乙方须先进行整改，仍旧不合格的，甲方有权退货，并要求赔偿由此给用户造成的损失，赔偿金将在履约保证金或货款中扣除。</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7、付款方式与条件</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7.1货物交货付款</w:t>
      </w:r>
    </w:p>
    <w:p>
      <w:pPr>
        <w:spacing w:line="360" w:lineRule="auto"/>
        <w:ind w:firstLine="480" w:firstLineChars="200"/>
        <w:rPr>
          <w:sz w:val="24"/>
        </w:rPr>
      </w:pPr>
      <w:r>
        <w:rPr>
          <w:rFonts w:hint="eastAsia"/>
          <w:sz w:val="24"/>
        </w:rPr>
        <w:t>甲、乙双方采用下列第</w:t>
      </w:r>
      <w:r>
        <w:rPr>
          <w:rFonts w:hint="eastAsia"/>
          <w:sz w:val="24"/>
          <w:u w:val="single"/>
        </w:rPr>
        <w:t xml:space="preserve">    </w:t>
      </w:r>
      <w:r>
        <w:rPr>
          <w:rFonts w:hint="eastAsia"/>
          <w:sz w:val="24"/>
        </w:rPr>
        <w:t>种方式交货付款：</w:t>
      </w:r>
    </w:p>
    <w:p>
      <w:pPr>
        <w:spacing w:line="360" w:lineRule="auto"/>
        <w:ind w:firstLine="480" w:firstLineChars="200"/>
        <w:rPr>
          <w:color w:val="000000"/>
          <w:sz w:val="24"/>
        </w:rPr>
      </w:pPr>
      <w:r>
        <w:rPr>
          <w:rFonts w:hint="eastAsia"/>
          <w:sz w:val="24"/>
        </w:rPr>
        <w:t>①</w:t>
      </w:r>
      <w:r>
        <w:rPr>
          <w:rFonts w:hint="eastAsia"/>
          <w:color w:val="000000"/>
          <w:sz w:val="24"/>
        </w:rPr>
        <w:t>合同签订后，用户验收小组验收合格交付使用的十五个工作日内付货款的95％（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②合同签订后，甲方根据乙方提供的下单凭证预付货款的</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），在全部货物验收合格后付款，</w:t>
      </w:r>
      <w:r>
        <w:rPr>
          <w:rFonts w:hint="eastAsia"/>
          <w:color w:val="000000"/>
          <w:sz w:val="24"/>
        </w:rPr>
        <w:t>余下的</w:t>
      </w:r>
      <w:r>
        <w:rPr>
          <w:rFonts w:hint="eastAsia"/>
          <w:color w:val="000000"/>
          <w:sz w:val="24"/>
          <w:u w:val="single"/>
        </w:rPr>
        <w:t xml:space="preserve">    </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jc w:val="left"/>
        <w:rPr>
          <w:color w:val="000000"/>
          <w:sz w:val="24"/>
        </w:rPr>
      </w:pPr>
      <w:r>
        <w:rPr>
          <w:rFonts w:hint="eastAsia" w:ascii="宋体" w:hAnsi="宋体" w:cs="宋体"/>
          <w:color w:val="000000"/>
          <w:kern w:val="0"/>
          <w:sz w:val="24"/>
        </w:rPr>
        <w:t xml:space="preserve">    ③合同签订后，甲方根据乙方提供的下单凭证预付货款的95</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ind w:firstLine="480" w:firstLineChars="200"/>
        <w:jc w:val="left"/>
        <w:rPr>
          <w:color w:val="000000"/>
          <w:sz w:val="24"/>
        </w:rPr>
      </w:pPr>
      <w:r>
        <w:rPr>
          <w:rFonts w:hint="eastAsia"/>
          <w:color w:val="000000"/>
          <w:sz w:val="24"/>
        </w:rPr>
        <w:t>若甲方预付款时需要对应金额的发票，乙方应及时提供。</w:t>
      </w:r>
    </w:p>
    <w:p>
      <w:pPr>
        <w:widowControl/>
        <w:shd w:val="clear" w:color="auto" w:fill="FFFFFF"/>
        <w:spacing w:line="440" w:lineRule="atLeast"/>
        <w:ind w:firstLine="480" w:firstLineChars="200"/>
        <w:jc w:val="left"/>
        <w:rPr>
          <w:color w:val="000000"/>
          <w:sz w:val="24"/>
        </w:rPr>
      </w:pPr>
      <w:r>
        <w:rPr>
          <w:rFonts w:hint="eastAsia"/>
          <w:color w:val="000000"/>
          <w:sz w:val="24"/>
        </w:rPr>
        <w:t>现场交货条件下，乙方要求付款应提交下列单证和文件。</w:t>
      </w:r>
    </w:p>
    <w:p>
      <w:pPr>
        <w:widowControl/>
        <w:shd w:val="clear" w:color="auto" w:fill="FFFFFF"/>
        <w:spacing w:line="440" w:lineRule="atLeast"/>
        <w:ind w:firstLine="240"/>
        <w:jc w:val="left"/>
        <w:rPr>
          <w:rFonts w:ascii="宋体" w:hAnsi="宋体" w:cs="宋体"/>
          <w:color w:val="000000"/>
          <w:kern w:val="0"/>
          <w:szCs w:val="21"/>
        </w:rPr>
      </w:pPr>
      <w:r>
        <w:rPr>
          <w:rFonts w:hint="eastAsia" w:ascii="宋体" w:hAnsi="宋体" w:cs="宋体"/>
          <w:color w:val="000000"/>
          <w:kern w:val="0"/>
          <w:sz w:val="24"/>
        </w:rPr>
        <w:t>a.金额为有关合同货物价格</w:t>
      </w:r>
      <w:r>
        <w:rPr>
          <w:rFonts w:hint="eastAsia" w:ascii="宋体" w:hAnsi="宋体" w:cs="宋体"/>
          <w:color w:val="000000"/>
          <w:kern w:val="0"/>
          <w:sz w:val="24"/>
          <w:u w:val="single"/>
        </w:rPr>
        <w:t xml:space="preserve">     %</w:t>
      </w:r>
      <w:r>
        <w:rPr>
          <w:rFonts w:hint="eastAsia" w:ascii="宋体" w:hAnsi="宋体" w:cs="宋体"/>
          <w:color w:val="000000"/>
          <w:kern w:val="0"/>
          <w:sz w:val="24"/>
        </w:rPr>
        <w:t>的正式发票。</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b.制造厂家出具的货物质量合格证书。</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c.甲方已收讫货物的验收凭证。</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d.甲方签发的验收合格文件。</w:t>
      </w:r>
    </w:p>
    <w:p>
      <w:pPr>
        <w:widowControl/>
        <w:shd w:val="clear" w:color="auto" w:fill="FFFFFF"/>
        <w:spacing w:line="440" w:lineRule="atLeast"/>
        <w:ind w:firstLine="360" w:firstLineChars="150"/>
        <w:jc w:val="left"/>
        <w:rPr>
          <w:rFonts w:ascii="宋体" w:hAnsi="宋体" w:cs="宋体"/>
          <w:color w:val="000000"/>
          <w:kern w:val="0"/>
          <w:szCs w:val="21"/>
        </w:rPr>
      </w:pPr>
      <w:r>
        <w:rPr>
          <w:rFonts w:hint="eastAsia" w:ascii="宋体" w:hAnsi="宋体" w:cs="宋体"/>
          <w:color w:val="000000"/>
          <w:kern w:val="0"/>
          <w:sz w:val="24"/>
        </w:rPr>
        <w:t>7.2分期支付货款的，余下的货款应于</w:t>
      </w:r>
      <w:r>
        <w:rPr>
          <w:rFonts w:hint="eastAsia" w:ascii="宋体" w:hAnsi="宋体" w:cs="宋体"/>
          <w:color w:val="000000"/>
          <w:kern w:val="0"/>
          <w:sz w:val="24"/>
          <w:u w:val="single"/>
        </w:rPr>
        <w:t xml:space="preserve">           </w:t>
      </w:r>
      <w:r>
        <w:rPr>
          <w:rFonts w:hint="eastAsia" w:ascii="宋体" w:hAnsi="宋体" w:cs="宋体"/>
          <w:color w:val="000000"/>
          <w:kern w:val="0"/>
          <w:sz w:val="24"/>
        </w:rPr>
        <w:t>（时间）支付。</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8、售后服务</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各合同包货物质保期要求均为货物经最终验收合格后</w:t>
      </w:r>
      <w:r>
        <w:rPr>
          <w:rFonts w:hint="eastAsia" w:ascii="宋体" w:hAnsi="宋体" w:cs="宋体"/>
          <w:color w:val="000000"/>
          <w:kern w:val="0"/>
          <w:sz w:val="24"/>
          <w:u w:val="single"/>
        </w:rPr>
        <w:t xml:space="preserve">    </w:t>
      </w:r>
      <w:r>
        <w:rPr>
          <w:rFonts w:hint="eastAsia" w:ascii="宋体" w:hAnsi="宋体" w:cs="宋体"/>
          <w:color w:val="000000"/>
          <w:kern w:val="0"/>
          <w:sz w:val="24"/>
        </w:rPr>
        <w:t>个月，在质量保证期内设备运行发生故障时，乙方在接到甲方故障通知后</w:t>
      </w:r>
      <w:r>
        <w:rPr>
          <w:rFonts w:hint="eastAsia" w:ascii="宋体" w:hAnsi="宋体" w:cs="宋体"/>
          <w:color w:val="000000"/>
          <w:kern w:val="0"/>
          <w:sz w:val="24"/>
          <w:u w:val="single"/>
        </w:rPr>
        <w:t xml:space="preserve">   </w:t>
      </w:r>
      <w:r>
        <w:rPr>
          <w:rFonts w:hint="eastAsia" w:ascii="宋体" w:hAnsi="宋体" w:cs="宋体"/>
          <w:color w:val="000000"/>
          <w:kern w:val="0"/>
          <w:sz w:val="24"/>
        </w:rPr>
        <w:t>小时内应委派专业技术人员到现场免费提供咨询、维修和更换零部件等服务，并及时填写维修报告（包括故障原因、处理情况及甲方意见等）报甲方备案，若</w:t>
      </w:r>
      <w:r>
        <w:rPr>
          <w:rFonts w:hint="eastAsia" w:ascii="宋体" w:hAnsi="宋体" w:cs="宋体"/>
          <w:color w:val="000000"/>
          <w:kern w:val="0"/>
          <w:sz w:val="24"/>
          <w:u w:val="single"/>
        </w:rPr>
        <w:t xml:space="preserve">     </w:t>
      </w:r>
      <w:r>
        <w:rPr>
          <w:rFonts w:hint="eastAsia" w:ascii="宋体" w:hAnsi="宋体" w:cs="宋体"/>
          <w:color w:val="000000"/>
          <w:kern w:val="0"/>
          <w:sz w:val="24"/>
        </w:rPr>
        <w:t>小时内无法排除故障，则应先提供同档次备用机供甲方使用。其间发生一切费用由乙方承担。质量保证期内乙方有责任对设备进行不定期的巡查检修（可根据乙方投标文件中提供的更优、更合理的维修服务承诺进行修改）。</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乙方对货物提供免费保修外，终身维修。维修费用按</w:t>
      </w:r>
      <w:r>
        <w:rPr>
          <w:rFonts w:hint="eastAsia"/>
          <w:sz w:val="24"/>
        </w:rPr>
        <w:t>零部件价格收取费用</w:t>
      </w:r>
      <w:r>
        <w:rPr>
          <w:rFonts w:hint="eastAsia" w:ascii="宋体" w:hAnsi="宋体" w:cs="宋体"/>
          <w:color w:val="000000"/>
          <w:kern w:val="0"/>
          <w:sz w:val="24"/>
        </w:rPr>
        <w:t>。</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保修期过后，甲方向乙方购置本合同购买货物的配套配件时，乙方应按</w:t>
      </w:r>
      <w:r>
        <w:rPr>
          <w:rFonts w:hint="eastAsia"/>
          <w:sz w:val="24"/>
        </w:rPr>
        <w:t>配件进货价市场价</w:t>
      </w:r>
      <w:r>
        <w:rPr>
          <w:rFonts w:hint="eastAsia" w:ascii="宋体" w:hAnsi="宋体" w:cs="宋体"/>
          <w:color w:val="000000"/>
          <w:kern w:val="0"/>
          <w:sz w:val="24"/>
          <w:u w:val="single"/>
        </w:rPr>
        <w:t xml:space="preserve">   </w:t>
      </w:r>
      <w:r>
        <w:rPr>
          <w:rFonts w:hint="eastAsia" w:ascii="宋体" w:hAnsi="宋体" w:cs="宋体"/>
          <w:color w:val="000000"/>
          <w:kern w:val="0"/>
          <w:sz w:val="24"/>
        </w:rPr>
        <w:t>%折扣优惠出售。</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9、知识产权</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乙方须保障甲方在使用该货物或其任何一部分时不受到第三方关于侵犯专利权、商标权或工业设计权等知识产权的指控。任何第三方提出侵权指控与甲方无关，乙方须与第三方交涉并承担可能发生的责任与一切费用。如甲方因此而遭致损失的，乙方应赔偿该损失。</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10、违约责任</w:t>
      </w:r>
    </w:p>
    <w:p>
      <w:pPr>
        <w:widowControl/>
        <w:shd w:val="clear" w:color="auto" w:fill="FFFFFF"/>
        <w:spacing w:line="440" w:lineRule="atLeast"/>
        <w:ind w:firstLine="48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10.1未按期交货的违约责任</w:t>
      </w:r>
    </w:p>
    <w:p>
      <w:pPr>
        <w:widowControl/>
        <w:shd w:val="clear" w:color="auto" w:fill="FFFFFF"/>
        <w:spacing w:line="440" w:lineRule="atLeas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如果乙方未按照合同规定的时间交货和提供服务，甲方可不退还履约保证金并从货款中扣除违约赔偿费，违约金应按合同总价的5‰/日计收。</w:t>
      </w:r>
    </w:p>
    <w:p>
      <w:pPr>
        <w:widowControl/>
        <w:shd w:val="clear" w:color="auto" w:fill="FFFFFF"/>
        <w:spacing w:line="440" w:lineRule="atLeast"/>
        <w:ind w:firstLine="48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0</w:t>
      </w:r>
      <w:r>
        <w:rPr>
          <w:rFonts w:ascii="宋体" w:hAnsi="宋体" w:cs="宋体"/>
          <w:color w:val="000000" w:themeColor="text1"/>
          <w:kern w:val="0"/>
          <w:sz w:val="24"/>
          <w14:textFill>
            <w14:solidFill>
              <w14:schemeClr w14:val="tx1"/>
            </w14:solidFill>
          </w14:textFill>
        </w:rPr>
        <w:t>.2未按时付款的违约责任</w:t>
      </w:r>
    </w:p>
    <w:p>
      <w:pPr>
        <w:widowControl/>
        <w:shd w:val="clear" w:color="auto" w:fill="FFFFFF"/>
        <w:spacing w:line="440" w:lineRule="atLeas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如果甲方未按照合同规定的时间付款，违约金应按未支付金额的</w:t>
      </w:r>
      <w:r>
        <w:rPr>
          <w:rFonts w:ascii="宋体" w:hAnsi="宋体" w:cs="宋体"/>
          <w:color w:val="000000" w:themeColor="text1"/>
          <w:kern w:val="0"/>
          <w:sz w:val="24"/>
          <w14:textFill>
            <w14:solidFill>
              <w14:schemeClr w14:val="tx1"/>
            </w14:solidFill>
          </w14:textFill>
        </w:rPr>
        <w:t>5‰/日</w:t>
      </w:r>
      <w:r>
        <w:rPr>
          <w:rFonts w:hint="eastAsia" w:ascii="宋体" w:hAnsi="宋体" w:cs="宋体"/>
          <w:color w:val="000000" w:themeColor="text1"/>
          <w:kern w:val="0"/>
          <w:sz w:val="24"/>
          <w14:textFill>
            <w14:solidFill>
              <w14:schemeClr w14:val="tx1"/>
            </w14:solidFill>
          </w14:textFill>
        </w:rPr>
        <w:t>计收，总违约金不超过合同总价的</w:t>
      </w:r>
      <w:r>
        <w:rPr>
          <w:rFonts w:ascii="宋体" w:hAnsi="宋体" w:cs="宋体"/>
          <w:color w:val="000000" w:themeColor="text1"/>
          <w:kern w:val="0"/>
          <w:sz w:val="24"/>
          <w14:textFill>
            <w14:solidFill>
              <w14:schemeClr w14:val="tx1"/>
            </w14:solidFill>
          </w14:textFill>
        </w:rPr>
        <w:t>30%</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11、终止合同</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在补救违约而采取的任何其他措施未能实现的情况下，即在甲方发出的违约通知后30天内（或经甲方书面确认的更长时间内）仍未纠正其下述任何一种违约行为，甲方有权向乙方发出书面通知，终止本合同：</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11.1如果乙方未能在合同规定的期限内或双方另行确定的延期交货时间内交付合同约定的货物。</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11.2乙方未能履行合同项下的任何其他义务。</w:t>
      </w:r>
    </w:p>
    <w:p>
      <w:pPr>
        <w:widowControl/>
        <w:shd w:val="clear" w:color="auto" w:fill="FFFFFF"/>
        <w:spacing w:line="440" w:lineRule="atLeast"/>
        <w:ind w:firstLine="120"/>
        <w:jc w:val="left"/>
        <w:rPr>
          <w:rFonts w:ascii="宋体" w:hAnsi="宋体" w:cs="宋体"/>
          <w:color w:val="000000"/>
          <w:kern w:val="0"/>
          <w:szCs w:val="21"/>
        </w:rPr>
      </w:pPr>
      <w:r>
        <w:rPr>
          <w:rFonts w:hint="eastAsia" w:ascii="宋体" w:hAnsi="宋体" w:cs="宋体"/>
          <w:color w:val="000000"/>
          <w:kern w:val="0"/>
          <w:sz w:val="24"/>
        </w:rPr>
        <w:t>12、不可抗力</w:t>
      </w:r>
    </w:p>
    <w:p>
      <w:pPr>
        <w:widowControl/>
        <w:shd w:val="clear" w:color="auto" w:fill="FFFFFF"/>
        <w:spacing w:line="440" w:lineRule="atLeast"/>
        <w:ind w:firstLine="480"/>
        <w:jc w:val="left"/>
        <w:rPr>
          <w:rFonts w:ascii="宋体" w:hAnsi="宋体"/>
          <w:sz w:val="24"/>
        </w:rPr>
      </w:pPr>
      <w:r>
        <w:rPr>
          <w:rFonts w:hint="eastAsia" w:ascii="宋体" w:hAnsi="宋体" w:cs="宋体"/>
          <w:color w:val="000000"/>
          <w:kern w:val="0"/>
          <w:sz w:val="24"/>
        </w:rPr>
        <w:t>因不可抗力造成违约的，遭受不可抗力一方应立即书面向对方通报不能履行或不能完全履行的理由，并在该事件发生15日内向另一方提供不可抗力发生以及持续期间的充分证据。基于以上行为，允许遭受不可抗力一方延期履行、部分履行或者不履行合同，并根据情况可部分或全部免于承担违约责任。</w:t>
      </w:r>
      <w:r>
        <w:rPr>
          <w:rFonts w:hint="eastAsia" w:ascii="宋体" w:hAnsi="宋体"/>
          <w:sz w:val="24"/>
        </w:rPr>
        <w:t>受影响方应在不可抗力对其履行义务的影响结束后的24小时内就此通知另一方，并应立即恢复其义务的履行。</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sz w:val="24"/>
        </w:rPr>
        <w:t>如果不可抗力持续六个月以上，任何一方可以通过向另一方发出书面通知的形式终止本合同及因不可抗力的影响而未履行完毕的订单，本合同及因不可抗力的影响而未履行完毕的订单于该等通知送达另一方时终止，依据本款规定而发出终止通知并不构成违约。</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13、合同纠纷处理方式：合同履行过程中若发生争议，采取协商解决，若协商不成时向甲方所在地人民法院提起诉讼。</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14、其他约定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14.1本采购项目的招标文件、中标人的投标文件以及相关的澄清确认函（如有）均为本合同不可分割的一部分，与本合同具有同等法律效力。</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14.2乙方应做好生产、运输、拆卸、安装、调试等安全管理工作，为相关人员、设备、车辆购买保险，如果在全部货物调试完毕交付甲方使用之前发生任何安全责任事故，乙方须承担全部责任，与甲方无关。</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14.3本合同未尽事宜，双方另行补充。</w:t>
      </w:r>
    </w:p>
    <w:p>
      <w:pPr>
        <w:tabs>
          <w:tab w:val="left" w:pos="525"/>
          <w:tab w:val="left" w:pos="735"/>
        </w:tabs>
        <w:spacing w:line="360" w:lineRule="auto"/>
        <w:ind w:firstLine="480" w:firstLineChars="200"/>
        <w:rPr>
          <w:sz w:val="24"/>
        </w:rPr>
      </w:pPr>
      <w:r>
        <w:rPr>
          <w:rFonts w:hint="eastAsia" w:ascii="宋体" w:hAnsi="宋体" w:cs="宋体"/>
          <w:color w:val="000000"/>
          <w:kern w:val="0"/>
          <w:sz w:val="24"/>
        </w:rPr>
        <w:t>14.4本合同一式肆份，经双方授权代表签字并加盖公章后生效。使用单位、乙方各执一份，送嘉庚创新实验室资产采购管理室、财务处各备案一份，具有同等法律效力。</w:t>
      </w:r>
    </w:p>
    <w:p>
      <w:pPr>
        <w:spacing w:line="460" w:lineRule="exact"/>
        <w:ind w:left="-540" w:leftChars="-257"/>
        <w:jc w:val="left"/>
        <w:rPr>
          <w:sz w:val="24"/>
        </w:rPr>
      </w:pPr>
      <w:r>
        <w:rPr>
          <w:rFonts w:hint="eastAsia"/>
          <w:sz w:val="24"/>
        </w:rPr>
        <w:t xml:space="preserve">甲方：嘉庚创新实验室 </w:t>
      </w:r>
      <w:r>
        <w:rPr>
          <w:rFonts w:hint="eastAsia"/>
          <w:bCs/>
          <w:sz w:val="24"/>
        </w:rPr>
        <w:t xml:space="preserve">       </w:t>
      </w:r>
      <w:r>
        <w:rPr>
          <w:rFonts w:hint="eastAsia"/>
          <w:sz w:val="24"/>
        </w:rPr>
        <w:t xml:space="preserve">            乙方： </w:t>
      </w:r>
    </w:p>
    <w:p>
      <w:pPr>
        <w:spacing w:line="460" w:lineRule="exact"/>
        <w:ind w:left="-179" w:leftChars="-257" w:hanging="361"/>
        <w:jc w:val="left"/>
        <w:rPr>
          <w:sz w:val="24"/>
        </w:rPr>
      </w:pPr>
      <w:r>
        <w:rPr>
          <w:rFonts w:hint="eastAsia"/>
          <w:sz w:val="24"/>
        </w:rPr>
        <w:t>签约代表：                              代表：</w:t>
      </w:r>
    </w:p>
    <w:p>
      <w:pPr>
        <w:spacing w:line="460" w:lineRule="exact"/>
        <w:ind w:left="-179" w:leftChars="-257" w:hanging="361"/>
        <w:jc w:val="left"/>
        <w:rPr>
          <w:sz w:val="24"/>
        </w:rPr>
      </w:pPr>
      <w:r>
        <w:rPr>
          <w:rFonts w:hint="eastAsia"/>
          <w:sz w:val="24"/>
        </w:rPr>
        <w:t xml:space="preserve">开户行：工行厦门厦大支行                开户行： </w:t>
      </w:r>
    </w:p>
    <w:p>
      <w:pPr>
        <w:spacing w:line="460" w:lineRule="exact"/>
        <w:ind w:left="-179" w:leftChars="-257" w:hanging="361"/>
        <w:jc w:val="left"/>
        <w:rPr>
          <w:sz w:val="24"/>
        </w:rPr>
      </w:pPr>
      <w:r>
        <w:rPr>
          <w:rFonts w:hint="eastAsia" w:ascii="宋体" w:hAnsi="宋体"/>
          <w:sz w:val="24"/>
        </w:rPr>
        <w:t>纳税人识别号：12350000MB1C15088Q</w:t>
      </w:r>
      <w:r>
        <w:rPr>
          <w:rFonts w:hint="eastAsia"/>
          <w:sz w:val="24"/>
        </w:rPr>
        <w:t xml:space="preserve">        账号： </w:t>
      </w:r>
    </w:p>
    <w:p>
      <w:pPr>
        <w:spacing w:line="460" w:lineRule="exact"/>
        <w:ind w:left="-179" w:leftChars="-257" w:hanging="361"/>
        <w:jc w:val="left"/>
        <w:rPr>
          <w:sz w:val="24"/>
        </w:rPr>
      </w:pPr>
      <w:r>
        <w:rPr>
          <w:rFonts w:hint="eastAsia"/>
          <w:sz w:val="24"/>
        </w:rPr>
        <w:t>合同邮寄地址：厦门大学翔安校区能源      地址：</w:t>
      </w:r>
    </w:p>
    <w:p>
      <w:pPr>
        <w:spacing w:line="460" w:lineRule="exact"/>
        <w:ind w:left="-179" w:leftChars="-257" w:hanging="361"/>
        <w:jc w:val="left"/>
        <w:rPr>
          <w:sz w:val="24"/>
        </w:rPr>
      </w:pPr>
      <w:r>
        <w:rPr>
          <w:rFonts w:hint="eastAsia"/>
          <w:sz w:val="24"/>
        </w:rPr>
        <w:t xml:space="preserve">材料大楼3404室                         </w:t>
      </w:r>
      <w:r>
        <w:rPr>
          <w:rFonts w:hint="eastAsia" w:ascii="宋体" w:hAnsi="宋体"/>
          <w:sz w:val="24"/>
        </w:rPr>
        <w:t xml:space="preserve"> </w:t>
      </w:r>
    </w:p>
    <w:p>
      <w:pPr>
        <w:spacing w:line="460" w:lineRule="exact"/>
        <w:ind w:left="-179" w:leftChars="-257" w:hanging="361"/>
        <w:jc w:val="left"/>
        <w:rPr>
          <w:sz w:val="24"/>
        </w:rPr>
      </w:pPr>
      <w:r>
        <w:rPr>
          <w:rFonts w:hint="eastAsia"/>
          <w:sz w:val="24"/>
        </w:rPr>
        <w:t xml:space="preserve">电话：0592-2882502                      移动电话: </w:t>
      </w:r>
    </w:p>
    <w:p>
      <w:pPr>
        <w:spacing w:line="460" w:lineRule="exact"/>
        <w:ind w:left="-179" w:leftChars="-257" w:hanging="361"/>
        <w:jc w:val="left"/>
        <w:rPr>
          <w:sz w:val="24"/>
        </w:rPr>
      </w:pPr>
      <w:r>
        <w:rPr>
          <w:rFonts w:hint="eastAsia"/>
          <w:sz w:val="24"/>
        </w:rPr>
        <w:t>使用方：</w:t>
      </w:r>
    </w:p>
    <w:p>
      <w:pPr>
        <w:spacing w:line="460" w:lineRule="exact"/>
        <w:ind w:left="-179" w:leftChars="-257" w:hanging="361"/>
        <w:jc w:val="left"/>
        <w:rPr>
          <w:sz w:val="24"/>
        </w:rPr>
      </w:pPr>
      <w:r>
        <w:rPr>
          <w:rFonts w:hint="eastAsia"/>
          <w:sz w:val="24"/>
        </w:rPr>
        <w:t>使用方代表及电话;</w:t>
      </w:r>
    </w:p>
    <w:p>
      <w:pPr>
        <w:spacing w:line="460" w:lineRule="exact"/>
        <w:ind w:left="-179" w:leftChars="-257" w:hanging="361"/>
        <w:jc w:val="left"/>
        <w:rPr>
          <w:sz w:val="24"/>
        </w:rPr>
      </w:pPr>
      <w:r>
        <w:rPr>
          <w:rFonts w:hint="eastAsia"/>
          <w:sz w:val="24"/>
        </w:rPr>
        <w:t>收货地址：</w:t>
      </w:r>
    </w:p>
    <w:p>
      <w:pPr>
        <w:spacing w:line="460" w:lineRule="exact"/>
        <w:ind w:left="-179" w:leftChars="-257" w:hanging="361"/>
        <w:jc w:val="left"/>
        <w:rPr>
          <w:sz w:val="24"/>
        </w:rPr>
      </w:pPr>
      <w:r>
        <w:rPr>
          <w:rFonts w:hint="eastAsia"/>
          <w:sz w:val="24"/>
        </w:rPr>
        <w:t xml:space="preserve">本合同签订日期：  年  月  日    </w:t>
      </w:r>
    </w:p>
    <w:p>
      <w:pPr>
        <w:spacing w:line="460" w:lineRule="exact"/>
        <w:ind w:left="-179" w:leftChars="-257" w:hanging="361"/>
        <w:jc w:val="left"/>
        <w:rPr>
          <w:sz w:val="24"/>
        </w:rPr>
      </w:pPr>
    </w:p>
    <w:p>
      <w:pPr>
        <w:widowControl/>
        <w:jc w:val="left"/>
        <w:rPr>
          <w:rFonts w:ascii="宋体"/>
          <w:sz w:val="24"/>
        </w:rPr>
      </w:pPr>
    </w:p>
    <w:p>
      <w:pPr>
        <w:widowControl/>
        <w:jc w:val="left"/>
        <w:rPr>
          <w:rFonts w:ascii="宋体"/>
          <w:sz w:val="24"/>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spacing w:line="360" w:lineRule="auto"/>
        <w:jc w:val="left"/>
        <w:rP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4D4313F"/>
    <w:multiLevelType w:val="multilevel"/>
    <w:tmpl w:val="14D4313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8"/>
  </w:num>
  <w:num w:numId="2">
    <w:abstractNumId w:val="9"/>
  </w:num>
  <w:num w:numId="3">
    <w:abstractNumId w:val="4"/>
  </w:num>
  <w:num w:numId="4">
    <w:abstractNumId w:val="7"/>
  </w:num>
  <w:num w:numId="5">
    <w:abstractNumId w:val="6"/>
  </w:num>
  <w:num w:numId="6">
    <w:abstractNumId w:val="10"/>
  </w:num>
  <w:num w:numId="7">
    <w:abstractNumId w:val="5"/>
  </w:num>
  <w:num w:numId="8">
    <w:abstractNumId w:val="2"/>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06322"/>
    <w:rsid w:val="00026E42"/>
    <w:rsid w:val="00032627"/>
    <w:rsid w:val="00057F5A"/>
    <w:rsid w:val="00061A1C"/>
    <w:rsid w:val="0007006A"/>
    <w:rsid w:val="00080244"/>
    <w:rsid w:val="00083F98"/>
    <w:rsid w:val="000A473E"/>
    <w:rsid w:val="000D16EE"/>
    <w:rsid w:val="000F3864"/>
    <w:rsid w:val="00111B2D"/>
    <w:rsid w:val="001148F1"/>
    <w:rsid w:val="001301B5"/>
    <w:rsid w:val="0013555B"/>
    <w:rsid w:val="00143854"/>
    <w:rsid w:val="001A5CE4"/>
    <w:rsid w:val="001B3020"/>
    <w:rsid w:val="001C5116"/>
    <w:rsid w:val="001F0072"/>
    <w:rsid w:val="001F7957"/>
    <w:rsid w:val="002024AD"/>
    <w:rsid w:val="00205C91"/>
    <w:rsid w:val="00271E4F"/>
    <w:rsid w:val="002D63AE"/>
    <w:rsid w:val="00315755"/>
    <w:rsid w:val="00363E41"/>
    <w:rsid w:val="00363E7F"/>
    <w:rsid w:val="00380591"/>
    <w:rsid w:val="003952B5"/>
    <w:rsid w:val="003A7214"/>
    <w:rsid w:val="003B5EF3"/>
    <w:rsid w:val="003B76DD"/>
    <w:rsid w:val="003E17BF"/>
    <w:rsid w:val="00404174"/>
    <w:rsid w:val="004443A9"/>
    <w:rsid w:val="00454B35"/>
    <w:rsid w:val="00466E9E"/>
    <w:rsid w:val="004F204B"/>
    <w:rsid w:val="004F2137"/>
    <w:rsid w:val="00506A6C"/>
    <w:rsid w:val="0050790C"/>
    <w:rsid w:val="00514A82"/>
    <w:rsid w:val="00515C0E"/>
    <w:rsid w:val="00576177"/>
    <w:rsid w:val="005D348D"/>
    <w:rsid w:val="005E39D7"/>
    <w:rsid w:val="00607AB4"/>
    <w:rsid w:val="0061618C"/>
    <w:rsid w:val="006216EC"/>
    <w:rsid w:val="006600C4"/>
    <w:rsid w:val="00666B09"/>
    <w:rsid w:val="006728FA"/>
    <w:rsid w:val="00675A1F"/>
    <w:rsid w:val="00694298"/>
    <w:rsid w:val="006A0D53"/>
    <w:rsid w:val="006B03C3"/>
    <w:rsid w:val="006D1705"/>
    <w:rsid w:val="007215B6"/>
    <w:rsid w:val="00724054"/>
    <w:rsid w:val="00732C57"/>
    <w:rsid w:val="00756C6B"/>
    <w:rsid w:val="00786041"/>
    <w:rsid w:val="007E36F8"/>
    <w:rsid w:val="007E4EDC"/>
    <w:rsid w:val="008074B5"/>
    <w:rsid w:val="0083518E"/>
    <w:rsid w:val="008529D8"/>
    <w:rsid w:val="00884188"/>
    <w:rsid w:val="008B27FF"/>
    <w:rsid w:val="008B7766"/>
    <w:rsid w:val="008E0E7F"/>
    <w:rsid w:val="008E5357"/>
    <w:rsid w:val="008F1619"/>
    <w:rsid w:val="008F7026"/>
    <w:rsid w:val="00926E68"/>
    <w:rsid w:val="0095178C"/>
    <w:rsid w:val="00954DBA"/>
    <w:rsid w:val="00977991"/>
    <w:rsid w:val="00986620"/>
    <w:rsid w:val="00987B37"/>
    <w:rsid w:val="009A147A"/>
    <w:rsid w:val="009B120D"/>
    <w:rsid w:val="009E4FB8"/>
    <w:rsid w:val="00A20425"/>
    <w:rsid w:val="00A24E3F"/>
    <w:rsid w:val="00A319C3"/>
    <w:rsid w:val="00A33A9C"/>
    <w:rsid w:val="00A344A9"/>
    <w:rsid w:val="00A40C44"/>
    <w:rsid w:val="00A47D6B"/>
    <w:rsid w:val="00A677C8"/>
    <w:rsid w:val="00A731EF"/>
    <w:rsid w:val="00A9547E"/>
    <w:rsid w:val="00AB75D2"/>
    <w:rsid w:val="00AC2E6A"/>
    <w:rsid w:val="00AD60C9"/>
    <w:rsid w:val="00AE539C"/>
    <w:rsid w:val="00AE5D17"/>
    <w:rsid w:val="00AF6147"/>
    <w:rsid w:val="00B2170A"/>
    <w:rsid w:val="00B777BC"/>
    <w:rsid w:val="00BE4315"/>
    <w:rsid w:val="00C21064"/>
    <w:rsid w:val="00C3212D"/>
    <w:rsid w:val="00C57FE6"/>
    <w:rsid w:val="00C97D6E"/>
    <w:rsid w:val="00CC7A24"/>
    <w:rsid w:val="00CD6A4E"/>
    <w:rsid w:val="00CF7445"/>
    <w:rsid w:val="00D02BFC"/>
    <w:rsid w:val="00D04D57"/>
    <w:rsid w:val="00D11030"/>
    <w:rsid w:val="00D2251F"/>
    <w:rsid w:val="00D26206"/>
    <w:rsid w:val="00D54DBB"/>
    <w:rsid w:val="00D862E1"/>
    <w:rsid w:val="00D92252"/>
    <w:rsid w:val="00DA4EB0"/>
    <w:rsid w:val="00DD0133"/>
    <w:rsid w:val="00DF2D8C"/>
    <w:rsid w:val="00E374FB"/>
    <w:rsid w:val="00E428EC"/>
    <w:rsid w:val="00E57DF0"/>
    <w:rsid w:val="00E601C2"/>
    <w:rsid w:val="00E758C5"/>
    <w:rsid w:val="00EA7473"/>
    <w:rsid w:val="00EC6923"/>
    <w:rsid w:val="00EE17BD"/>
    <w:rsid w:val="00EE1B72"/>
    <w:rsid w:val="00EE574B"/>
    <w:rsid w:val="00EE7C8F"/>
    <w:rsid w:val="00EF6FE7"/>
    <w:rsid w:val="00F06D75"/>
    <w:rsid w:val="00F239E3"/>
    <w:rsid w:val="00F30EBE"/>
    <w:rsid w:val="00F32034"/>
    <w:rsid w:val="00F56AB9"/>
    <w:rsid w:val="00F7697C"/>
    <w:rsid w:val="00F77170"/>
    <w:rsid w:val="00F86D5A"/>
    <w:rsid w:val="00F9066B"/>
    <w:rsid w:val="00FA57DF"/>
    <w:rsid w:val="0BE03768"/>
    <w:rsid w:val="0DE5021F"/>
    <w:rsid w:val="1054421D"/>
    <w:rsid w:val="124C124F"/>
    <w:rsid w:val="12B341EA"/>
    <w:rsid w:val="14DA42F1"/>
    <w:rsid w:val="19DC45B9"/>
    <w:rsid w:val="1ABF0B51"/>
    <w:rsid w:val="1BBE3EE3"/>
    <w:rsid w:val="1CD91C97"/>
    <w:rsid w:val="1FC856F7"/>
    <w:rsid w:val="218D543C"/>
    <w:rsid w:val="261418AC"/>
    <w:rsid w:val="262554A0"/>
    <w:rsid w:val="27376EFD"/>
    <w:rsid w:val="27C25928"/>
    <w:rsid w:val="2AD3097E"/>
    <w:rsid w:val="2ADA0F0C"/>
    <w:rsid w:val="2BE378A5"/>
    <w:rsid w:val="2D340F08"/>
    <w:rsid w:val="2DA57A2F"/>
    <w:rsid w:val="2DDB6773"/>
    <w:rsid w:val="2EA64C67"/>
    <w:rsid w:val="2FE50145"/>
    <w:rsid w:val="310F4F7A"/>
    <w:rsid w:val="326B7E8B"/>
    <w:rsid w:val="3375635B"/>
    <w:rsid w:val="34826751"/>
    <w:rsid w:val="35430546"/>
    <w:rsid w:val="36D36FF4"/>
    <w:rsid w:val="376357E1"/>
    <w:rsid w:val="39F4487A"/>
    <w:rsid w:val="3ABA67BF"/>
    <w:rsid w:val="40EF77EF"/>
    <w:rsid w:val="43E942BE"/>
    <w:rsid w:val="441473E3"/>
    <w:rsid w:val="4A8D603B"/>
    <w:rsid w:val="4B6B5642"/>
    <w:rsid w:val="4F4B7F6C"/>
    <w:rsid w:val="4FB35A38"/>
    <w:rsid w:val="50275A13"/>
    <w:rsid w:val="5152568B"/>
    <w:rsid w:val="554C18B3"/>
    <w:rsid w:val="578B162C"/>
    <w:rsid w:val="596B4B64"/>
    <w:rsid w:val="61264F5A"/>
    <w:rsid w:val="62170FA9"/>
    <w:rsid w:val="65665DBA"/>
    <w:rsid w:val="65B91FD2"/>
    <w:rsid w:val="699924A6"/>
    <w:rsid w:val="6A6A1446"/>
    <w:rsid w:val="6BE76F67"/>
    <w:rsid w:val="6C371214"/>
    <w:rsid w:val="6D82743B"/>
    <w:rsid w:val="6E7A72C6"/>
    <w:rsid w:val="6EB56E53"/>
    <w:rsid w:val="73994F5F"/>
    <w:rsid w:val="7C127361"/>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标题 1 字符"/>
    <w:basedOn w:val="12"/>
    <w:link w:val="2"/>
    <w:qFormat/>
    <w:uiPriority w:val="99"/>
    <w:rPr>
      <w:rFonts w:ascii="宋体" w:hAnsi="Times New Roman" w:eastAsia="宋体" w:cs="Times New Roman"/>
      <w:b/>
      <w:kern w:val="44"/>
      <w:sz w:val="32"/>
      <w:szCs w:val="20"/>
    </w:rPr>
  </w:style>
  <w:style w:type="character" w:customStyle="1" w:styleId="14">
    <w:name w:val="纯文本 字符"/>
    <w:basedOn w:val="12"/>
    <w:link w:val="5"/>
    <w:qFormat/>
    <w:uiPriority w:val="0"/>
    <w:rPr>
      <w:rFonts w:ascii="宋体" w:hAnsi="Courier New" w:eastAsia="宋体" w:cs="Courier New"/>
      <w:szCs w:val="21"/>
    </w:rPr>
  </w:style>
  <w:style w:type="character" w:customStyle="1" w:styleId="15">
    <w:name w:val="正文文本缩进 2 字符"/>
    <w:basedOn w:val="12"/>
    <w:link w:val="6"/>
    <w:qFormat/>
    <w:uiPriority w:val="0"/>
    <w:rPr>
      <w:rFonts w:ascii="Times New Roman" w:hAnsi="Times New Roman" w:eastAsia="宋体" w:cs="Times New Roman"/>
      <w:szCs w:val="24"/>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页眉 字符"/>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框文本 字符"/>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41EAA-DE8F-4888-ACAE-B2F77490E477}">
  <ds:schemaRefs/>
</ds:datastoreItem>
</file>

<file path=docProps/app.xml><?xml version="1.0" encoding="utf-8"?>
<Properties xmlns="http://schemas.openxmlformats.org/officeDocument/2006/extended-properties" xmlns:vt="http://schemas.openxmlformats.org/officeDocument/2006/docPropsVTypes">
  <Template>Normal</Template>
  <Pages>32</Pages>
  <Words>2621</Words>
  <Characters>14943</Characters>
  <Lines>124</Lines>
  <Paragraphs>35</Paragraphs>
  <TotalTime>12</TotalTime>
  <ScaleCrop>false</ScaleCrop>
  <LinksUpToDate>false</LinksUpToDate>
  <CharactersWithSpaces>17529</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2020-11-16T07:35:00Z</dcterms:created>
  <dc:creator>朱水林</dc:creator>
  <cp:lastModifiedBy>ICBC</cp:lastModifiedBy>
  <dcterms:modified xsi:type="dcterms:W3CDTF">2020-12-04T07:34:03Z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